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C7" w:rsidRDefault="003A69C7" w:rsidP="0047798A">
      <w:pPr>
        <w:spacing w:after="0"/>
        <w:jc w:val="center"/>
        <w:rPr>
          <w:rFonts w:ascii="Times New Roman" w:eastAsia="Calibri" w:hAnsi="Times New Roman" w:cs="Times New Roman"/>
          <w:b/>
          <w:sz w:val="28"/>
          <w:szCs w:val="28"/>
        </w:rPr>
      </w:pPr>
    </w:p>
    <w:p w:rsidR="003A69C7" w:rsidRDefault="006176D2" w:rsidP="0047798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bookmarkStart w:id="0" w:name="_GoBack"/>
      <w:bookmarkEnd w:id="0"/>
    </w:p>
    <w:p w:rsidR="003A69C7" w:rsidRDefault="003A69C7" w:rsidP="0047798A">
      <w:pPr>
        <w:spacing w:after="0"/>
        <w:jc w:val="center"/>
        <w:rPr>
          <w:rFonts w:ascii="Times New Roman" w:eastAsia="Calibri" w:hAnsi="Times New Roman" w:cs="Times New Roman"/>
          <w:b/>
          <w:sz w:val="28"/>
          <w:szCs w:val="28"/>
        </w:rPr>
      </w:pPr>
    </w:p>
    <w:p w:rsidR="00B6297B" w:rsidRPr="00B6297B" w:rsidRDefault="00B6297B" w:rsidP="0047798A">
      <w:pPr>
        <w:spacing w:after="0"/>
        <w:jc w:val="center"/>
        <w:rPr>
          <w:rFonts w:ascii="Times New Roman" w:eastAsia="Calibri" w:hAnsi="Times New Roman" w:cs="Times New Roman"/>
          <w:b/>
          <w:sz w:val="28"/>
          <w:szCs w:val="28"/>
        </w:rPr>
      </w:pPr>
      <w:r w:rsidRPr="00B6297B">
        <w:rPr>
          <w:rFonts w:ascii="Times New Roman" w:eastAsia="Calibri" w:hAnsi="Times New Roman" w:cs="Times New Roman"/>
          <w:b/>
          <w:sz w:val="28"/>
          <w:szCs w:val="28"/>
        </w:rPr>
        <w:t xml:space="preserve">Статистико-аналитический отчет о результатах ОГЭ </w:t>
      </w:r>
    </w:p>
    <w:p w:rsidR="00B6297B" w:rsidRPr="00B6297B" w:rsidRDefault="00B6297B" w:rsidP="00E520F6">
      <w:pPr>
        <w:spacing w:after="0"/>
        <w:jc w:val="cente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в городском округе ЗАТО город Фокино</w:t>
      </w:r>
    </w:p>
    <w:p w:rsidR="00B6297B" w:rsidRPr="00B6297B" w:rsidRDefault="00B6297B" w:rsidP="00B6297B">
      <w:pPr>
        <w:jc w:val="center"/>
        <w:rPr>
          <w:rFonts w:ascii="Times New Roman" w:eastAsia="Calibri" w:hAnsi="Times New Roman" w:cs="Times New Roman"/>
          <w:b/>
          <w:bCs/>
          <w:sz w:val="28"/>
          <w:szCs w:val="28"/>
        </w:rPr>
      </w:pPr>
      <w:r w:rsidRPr="00B6297B">
        <w:rPr>
          <w:rFonts w:ascii="Times New Roman" w:eastAsia="Calibri" w:hAnsi="Times New Roman" w:cs="Times New Roman"/>
          <w:b/>
          <w:bCs/>
          <w:sz w:val="28"/>
          <w:szCs w:val="28"/>
        </w:rPr>
        <w:t xml:space="preserve">  Методический анализ результатов ОГЭ по учебным предметам</w:t>
      </w:r>
    </w:p>
    <w:p w:rsidR="00E520F6" w:rsidRDefault="00E520F6" w:rsidP="00E520F6">
      <w:pPr>
        <w:spacing w:line="240" w:lineRule="auto"/>
        <w:ind w:left="1440"/>
        <w:jc w:val="center"/>
        <w:rPr>
          <w:rFonts w:ascii="Times New Roman" w:hAnsi="Times New Roman" w:cs="Times New Roman"/>
          <w:b/>
          <w:sz w:val="28"/>
          <w:szCs w:val="28"/>
        </w:rPr>
      </w:pPr>
    </w:p>
    <w:p w:rsidR="00B6297B" w:rsidRPr="00B6297B" w:rsidRDefault="0051565B" w:rsidP="0051565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B6297B" w:rsidRPr="00B6297B">
        <w:rPr>
          <w:rFonts w:ascii="Times New Roman" w:hAnsi="Times New Roman" w:cs="Times New Roman"/>
          <w:b/>
          <w:sz w:val="28"/>
          <w:szCs w:val="28"/>
        </w:rPr>
        <w:t>МАТЕМАТИКА</w:t>
      </w:r>
    </w:p>
    <w:p w:rsidR="00B6297B" w:rsidRPr="00B6297B" w:rsidRDefault="00B6297B" w:rsidP="00B6297B">
      <w:pPr>
        <w:keepNext/>
        <w:keepLines/>
        <w:outlineLvl w:val="0"/>
        <w:rPr>
          <w:rFonts w:ascii="Times New Roman" w:hAnsi="Times New Roman" w:cs="Times New Roman"/>
          <w:bCs/>
        </w:rPr>
      </w:pPr>
      <w:r w:rsidRPr="00B6297B">
        <w:rPr>
          <w:rFonts w:ascii="Times New Roman" w:hAnsi="Times New Roman" w:cs="Times New Roman"/>
          <w:b/>
          <w:bCs/>
          <w:sz w:val="28"/>
          <w:szCs w:val="28"/>
        </w:rPr>
        <w:t xml:space="preserve">1. ХАРАКТЕРИСТИКА УЧАСТНИКОВ ОГЭ ПО УЧЕБНОМУ ПРЕДМЕТУ   </w:t>
      </w:r>
      <w:r w:rsidRPr="00B6297B">
        <w:rPr>
          <w:rFonts w:ascii="Times New Roman" w:hAnsi="Times New Roman" w:cs="Times New Roman"/>
          <w:b/>
          <w:bCs/>
          <w:sz w:val="28"/>
          <w:szCs w:val="28"/>
          <w:u w:val="single"/>
        </w:rPr>
        <w:t xml:space="preserve">                                    </w:t>
      </w:r>
    </w:p>
    <w:p w:rsidR="00B6297B" w:rsidRPr="00B6297B" w:rsidRDefault="00B6297B" w:rsidP="00E520F6">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1.1. Количество участников ОГЭ по учебному предмету</w:t>
      </w:r>
      <w:r w:rsidRPr="00B6297B">
        <w:rPr>
          <w:rFonts w:ascii="Times New Roman" w:eastAsia="Calibri" w:hAnsi="Times New Roman" w:cs="Times New Roman"/>
          <w:i/>
          <w:sz w:val="28"/>
          <w:szCs w:val="28"/>
        </w:rPr>
        <w:t xml:space="preserve">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087"/>
        <w:gridCol w:w="931"/>
        <w:gridCol w:w="1545"/>
        <w:gridCol w:w="908"/>
        <w:gridCol w:w="1617"/>
        <w:gridCol w:w="832"/>
        <w:gridCol w:w="2010"/>
      </w:tblGrid>
      <w:tr w:rsidR="00B6297B" w:rsidRPr="00B6297B" w:rsidTr="00B6297B">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2018</w:t>
            </w:r>
          </w:p>
        </w:tc>
      </w:tr>
      <w:tr w:rsidR="00B6297B" w:rsidRPr="00B6297B" w:rsidTr="00B6297B">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spacing w:after="0"/>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r>
      <w:tr w:rsidR="00B6297B" w:rsidRPr="00B6297B" w:rsidTr="00B6297B">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E520F6">
            <w:pPr>
              <w:tabs>
                <w:tab w:val="left" w:pos="10320"/>
              </w:tabs>
              <w:spacing w:after="0"/>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математика</w:t>
            </w:r>
          </w:p>
        </w:tc>
        <w:tc>
          <w:tcPr>
            <w:tcW w:w="46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243</w:t>
            </w:r>
          </w:p>
        </w:tc>
        <w:tc>
          <w:tcPr>
            <w:tcW w:w="778"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457"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270</w:t>
            </w:r>
          </w:p>
        </w:tc>
        <w:tc>
          <w:tcPr>
            <w:tcW w:w="814"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41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286</w:t>
            </w:r>
          </w:p>
        </w:tc>
        <w:tc>
          <w:tcPr>
            <w:tcW w:w="1012"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bl>
    <w:p w:rsidR="00B6297B" w:rsidRPr="00B6297B" w:rsidRDefault="00B6297B" w:rsidP="00E520F6">
      <w:pPr>
        <w:spacing w:after="0"/>
        <w:ind w:left="1080"/>
        <w:contextualSpacing/>
        <w:rPr>
          <w:rFonts w:ascii="Times New Roman" w:eastAsia="Calibri" w:hAnsi="Times New Roman" w:cs="Times New Roman"/>
          <w:sz w:val="28"/>
          <w:szCs w:val="28"/>
          <w:lang w:eastAsia="en-US"/>
        </w:rPr>
      </w:pPr>
    </w:p>
    <w:p w:rsidR="00B6297B" w:rsidRPr="00B6297B" w:rsidRDefault="00B6297B" w:rsidP="00E520F6">
      <w:pPr>
        <w:ind w:left="-426" w:firstLine="426"/>
        <w:jc w:val="right"/>
        <w:rPr>
          <w:rFonts w:ascii="Times New Roman" w:eastAsia="Calibri" w:hAnsi="Times New Roman" w:cs="Times New Roman"/>
          <w:i/>
          <w:sz w:val="28"/>
          <w:szCs w:val="28"/>
        </w:rPr>
      </w:pPr>
      <w:r w:rsidRPr="00B6297B">
        <w:rPr>
          <w:rFonts w:ascii="Times New Roman" w:eastAsia="Calibri" w:hAnsi="Times New Roman" w:cs="Times New Roman"/>
          <w:sz w:val="28"/>
          <w:szCs w:val="28"/>
        </w:rPr>
        <w:t>1.2 Доля юношей и девушек, участвующих в ОГЭ по учебному предмету</w:t>
      </w:r>
      <w:r w:rsidRPr="00B6297B">
        <w:rPr>
          <w:rFonts w:ascii="Times New Roman" w:eastAsia="Calibri" w:hAnsi="Times New Roman" w:cs="Times New Roman"/>
          <w:i/>
          <w:sz w:val="28"/>
          <w:szCs w:val="28"/>
        </w:rPr>
        <w:t xml:space="preserve"> </w:t>
      </w:r>
    </w:p>
    <w:tbl>
      <w:tblPr>
        <w:tblW w:w="9930" w:type="dxa"/>
        <w:jc w:val="center"/>
        <w:tblLayout w:type="fixed"/>
        <w:tblCellMar>
          <w:left w:w="10" w:type="dxa"/>
          <w:right w:w="10" w:type="dxa"/>
        </w:tblCellMar>
        <w:tblLook w:val="04A0" w:firstRow="1" w:lastRow="0" w:firstColumn="1" w:lastColumn="0" w:noHBand="0" w:noVBand="1"/>
      </w:tblPr>
      <w:tblGrid>
        <w:gridCol w:w="3117"/>
        <w:gridCol w:w="1333"/>
        <w:gridCol w:w="1976"/>
        <w:gridCol w:w="1528"/>
        <w:gridCol w:w="1976"/>
      </w:tblGrid>
      <w:tr w:rsidR="00B6297B" w:rsidRPr="00B6297B" w:rsidTr="00B6297B">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девушки</w:t>
            </w:r>
          </w:p>
        </w:tc>
      </w:tr>
      <w:tr w:rsidR="00B6297B" w:rsidRPr="00B6297B" w:rsidTr="00B6297B">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E520F6">
            <w:pPr>
              <w:spacing w:after="0"/>
              <w:rPr>
                <w:rFonts w:ascii="Times New Roman" w:hAnsi="Times New Roman" w:cs="Times New Roman"/>
                <w:color w:val="000000"/>
                <w:sz w:val="24"/>
                <w:szCs w:val="24"/>
                <w:lang w:eastAsia="en-US"/>
              </w:rPr>
            </w:pPr>
          </w:p>
        </w:tc>
        <w:tc>
          <w:tcPr>
            <w:tcW w:w="1332" w:type="dxa"/>
            <w:tcBorders>
              <w:top w:val="single" w:sz="4" w:space="0" w:color="auto"/>
              <w:left w:val="nil"/>
              <w:bottom w:val="single" w:sz="4" w:space="0" w:color="auto"/>
              <w:right w:val="single" w:sz="4" w:space="0" w:color="auto"/>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чел.</w:t>
            </w:r>
          </w:p>
        </w:tc>
        <w:tc>
          <w:tcPr>
            <w:tcW w:w="1975" w:type="dxa"/>
            <w:tcBorders>
              <w:top w:val="single" w:sz="4" w:space="0" w:color="auto"/>
              <w:left w:val="nil"/>
              <w:bottom w:val="single" w:sz="4" w:space="0" w:color="auto"/>
              <w:right w:val="single" w:sz="4" w:space="0" w:color="auto"/>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 от общего числа участников</w:t>
            </w:r>
          </w:p>
        </w:tc>
      </w:tr>
      <w:tr w:rsidR="00B6297B" w:rsidRPr="00B6297B" w:rsidTr="00B6297B">
        <w:trPr>
          <w:trHeight w:val="300"/>
          <w:jc w:val="center"/>
        </w:trPr>
        <w:tc>
          <w:tcPr>
            <w:tcW w:w="3114" w:type="dxa"/>
            <w:tcBorders>
              <w:top w:val="nil"/>
              <w:left w:val="single" w:sz="4" w:space="0" w:color="auto"/>
              <w:bottom w:val="single" w:sz="4" w:space="0" w:color="auto"/>
              <w:right w:val="single" w:sz="4" w:space="0" w:color="auto"/>
            </w:tcBorders>
            <w:noWrap/>
            <w:vAlign w:val="bottom"/>
            <w:hideMark/>
          </w:tcPr>
          <w:p w:rsidR="00B6297B" w:rsidRPr="00B6297B" w:rsidRDefault="00B6297B" w:rsidP="00E520F6">
            <w:pPr>
              <w:tabs>
                <w:tab w:val="left" w:pos="10320"/>
              </w:tabs>
              <w:spacing w:after="0"/>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математика</w:t>
            </w:r>
          </w:p>
        </w:tc>
        <w:tc>
          <w:tcPr>
            <w:tcW w:w="1332" w:type="dxa"/>
            <w:tcBorders>
              <w:top w:val="single" w:sz="4" w:space="0" w:color="auto"/>
              <w:left w:val="nil"/>
              <w:bottom w:val="single" w:sz="4" w:space="0" w:color="auto"/>
              <w:right w:val="single" w:sz="4" w:space="0" w:color="auto"/>
            </w:tcBorders>
            <w:noWrap/>
            <w:vAlign w:val="bottom"/>
          </w:tcPr>
          <w:p w:rsidR="00B6297B" w:rsidRPr="00B6297B" w:rsidRDefault="00B6297B" w:rsidP="00E520F6">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148</w:t>
            </w:r>
          </w:p>
        </w:tc>
        <w:tc>
          <w:tcPr>
            <w:tcW w:w="1975" w:type="dxa"/>
            <w:tcBorders>
              <w:top w:val="nil"/>
              <w:left w:val="nil"/>
              <w:bottom w:val="single" w:sz="4" w:space="0" w:color="auto"/>
              <w:right w:val="single" w:sz="4" w:space="0" w:color="auto"/>
            </w:tcBorders>
            <w:noWrap/>
            <w:vAlign w:val="bottom"/>
          </w:tcPr>
          <w:p w:rsidR="00B6297B" w:rsidRPr="00B6297B" w:rsidRDefault="00B6297B" w:rsidP="00E520F6">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52%</w:t>
            </w:r>
          </w:p>
        </w:tc>
        <w:tc>
          <w:tcPr>
            <w:tcW w:w="1527" w:type="dxa"/>
            <w:tcBorders>
              <w:top w:val="nil"/>
              <w:left w:val="nil"/>
              <w:bottom w:val="single" w:sz="4" w:space="0" w:color="auto"/>
              <w:right w:val="single" w:sz="4" w:space="0" w:color="auto"/>
            </w:tcBorders>
            <w:noWrap/>
            <w:vAlign w:val="bottom"/>
          </w:tcPr>
          <w:p w:rsidR="00B6297B" w:rsidRPr="00B6297B" w:rsidRDefault="00B6297B" w:rsidP="00E520F6">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138</w:t>
            </w:r>
          </w:p>
        </w:tc>
        <w:tc>
          <w:tcPr>
            <w:tcW w:w="1975" w:type="dxa"/>
            <w:tcBorders>
              <w:top w:val="nil"/>
              <w:left w:val="nil"/>
              <w:bottom w:val="single" w:sz="4" w:space="0" w:color="auto"/>
              <w:right w:val="single" w:sz="4" w:space="0" w:color="auto"/>
            </w:tcBorders>
            <w:noWrap/>
            <w:vAlign w:val="bottom"/>
          </w:tcPr>
          <w:p w:rsidR="00B6297B" w:rsidRPr="00B6297B" w:rsidRDefault="00B6297B" w:rsidP="00E520F6">
            <w:pPr>
              <w:tabs>
                <w:tab w:val="left" w:pos="10320"/>
              </w:tabs>
              <w:spacing w:after="0"/>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48%</w:t>
            </w:r>
          </w:p>
        </w:tc>
      </w:tr>
    </w:tbl>
    <w:p w:rsidR="00B6297B" w:rsidRPr="00B6297B" w:rsidRDefault="00B6297B" w:rsidP="00B6297B">
      <w:pPr>
        <w:rPr>
          <w:rFonts w:ascii="Times New Roman" w:hAnsi="Times New Roman" w:cs="Times New Roman"/>
          <w:sz w:val="24"/>
          <w:szCs w:val="24"/>
        </w:rPr>
      </w:pPr>
    </w:p>
    <w:p w:rsidR="00B6297B" w:rsidRPr="00B6297B" w:rsidRDefault="00B6297B" w:rsidP="00E520F6">
      <w:pPr>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1.3. Количество участников ОГЭ по учебному предмету по типам образовательных организаций</w:t>
      </w:r>
    </w:p>
    <w:tbl>
      <w:tblPr>
        <w:tblW w:w="9719"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10"/>
        <w:gridCol w:w="2609"/>
      </w:tblGrid>
      <w:tr w:rsidR="00B6297B" w:rsidRPr="00B6297B" w:rsidTr="00E520F6">
        <w:trPr>
          <w:tblHeader/>
          <w:jc w:val="center"/>
        </w:trPr>
        <w:tc>
          <w:tcPr>
            <w:tcW w:w="711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Типы ОО</w:t>
            </w:r>
          </w:p>
        </w:tc>
        <w:tc>
          <w:tcPr>
            <w:tcW w:w="2609"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Количество участников ОГЭ</w:t>
            </w:r>
          </w:p>
        </w:tc>
      </w:tr>
      <w:tr w:rsidR="00B6297B" w:rsidRPr="00B6297B" w:rsidTr="00E520F6">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E520F6">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Гимназия  </w:t>
            </w:r>
          </w:p>
        </w:tc>
        <w:tc>
          <w:tcPr>
            <w:tcW w:w="2609"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33</w:t>
            </w:r>
          </w:p>
        </w:tc>
      </w:tr>
      <w:tr w:rsidR="00B6297B" w:rsidRPr="00B6297B" w:rsidTr="00E520F6">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E520F6">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Основная общеобразовательная школа  </w:t>
            </w:r>
          </w:p>
        </w:tc>
        <w:tc>
          <w:tcPr>
            <w:tcW w:w="2609"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w:t>
            </w:r>
          </w:p>
        </w:tc>
      </w:tr>
      <w:tr w:rsidR="00B6297B" w:rsidRPr="00B6297B" w:rsidTr="00E520F6">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E520F6">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Средняя общеобразовательная школа   </w:t>
            </w:r>
          </w:p>
        </w:tc>
        <w:tc>
          <w:tcPr>
            <w:tcW w:w="2609"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89</w:t>
            </w:r>
          </w:p>
        </w:tc>
      </w:tr>
      <w:tr w:rsidR="00B6297B" w:rsidRPr="00B6297B" w:rsidTr="00E520F6">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E520F6">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Средняя общеобразовательная школа с углубленным изучением отдельных предметов  </w:t>
            </w:r>
          </w:p>
        </w:tc>
        <w:tc>
          <w:tcPr>
            <w:tcW w:w="2609"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154</w:t>
            </w:r>
          </w:p>
        </w:tc>
      </w:tr>
    </w:tbl>
    <w:p w:rsidR="00B6297B" w:rsidRPr="00B6297B" w:rsidRDefault="00B6297B" w:rsidP="00B6297B">
      <w:pPr>
        <w:keepNext/>
        <w:keepLines/>
        <w:jc w:val="center"/>
        <w:outlineLvl w:val="2"/>
        <w:rPr>
          <w:rFonts w:ascii="Times New Roman" w:hAnsi="Times New Roman" w:cs="Times New Roman"/>
          <w:b/>
          <w:bCs/>
          <w:smallCaps/>
          <w:sz w:val="28"/>
          <w:szCs w:val="28"/>
        </w:rPr>
      </w:pPr>
    </w:p>
    <w:p w:rsidR="00B6297B" w:rsidRPr="00B6297B" w:rsidRDefault="00B6297B" w:rsidP="00B6297B">
      <w:pPr>
        <w:keepNext/>
        <w:keepLines/>
        <w:jc w:val="center"/>
        <w:outlineLvl w:val="2"/>
        <w:rPr>
          <w:rFonts w:ascii="Times New Roman" w:hAnsi="Times New Roman" w:cs="Times New Roman"/>
          <w:b/>
          <w:bCs/>
          <w:smallCaps/>
          <w:sz w:val="28"/>
          <w:szCs w:val="28"/>
        </w:rPr>
      </w:pPr>
      <w:r w:rsidRPr="00B6297B">
        <w:rPr>
          <w:rFonts w:ascii="Times New Roman" w:hAnsi="Times New Roman" w:cs="Times New Roman"/>
          <w:b/>
          <w:bCs/>
          <w:smallCaps/>
          <w:sz w:val="28"/>
          <w:szCs w:val="28"/>
        </w:rPr>
        <w:t>2.  ОСНОВНЫЕ РЕЗУЛЬТАТЫ ОГЭ ПО УЧЕБНОМУ  ПРЕДМЕТУ</w:t>
      </w:r>
    </w:p>
    <w:p w:rsidR="00B6297B" w:rsidRP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B6297B" w:rsidRPr="00B6297B" w:rsidRDefault="00E520F6" w:rsidP="00B6297B">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6297B" w:rsidRPr="00B6297B">
        <w:rPr>
          <w:rFonts w:ascii="Times New Roman" w:eastAsia="Calibri" w:hAnsi="Times New Roman" w:cs="Times New Roman"/>
          <w:noProof/>
          <w:sz w:val="28"/>
          <w:szCs w:val="28"/>
        </w:rPr>
        <w:drawing>
          <wp:inline distT="0" distB="0" distL="0" distR="0" wp14:anchorId="19626D33" wp14:editId="7003FCFD">
            <wp:extent cx="5057030" cy="1781092"/>
            <wp:effectExtent l="0" t="0" r="10795"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297B" w:rsidRPr="00B6297B" w:rsidRDefault="00B6297B" w:rsidP="00E520F6">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2.2. Динамика результатов ОГЭ по учебному предмету за 2016–2018 гг.</w:t>
      </w:r>
      <w:r w:rsidRPr="00B6297B">
        <w:rPr>
          <w:rFonts w:ascii="Times New Roman" w:eastAsia="Calibri" w:hAnsi="Times New Roman" w:cs="Times New Roman"/>
          <w:i/>
          <w:sz w:val="28"/>
          <w:szCs w:val="28"/>
        </w:rPr>
        <w:t xml:space="preserve"> </w:t>
      </w:r>
    </w:p>
    <w:tbl>
      <w:tblPr>
        <w:tblW w:w="9045" w:type="dxa"/>
        <w:tblLayout w:type="fixed"/>
        <w:tblCellMar>
          <w:left w:w="10" w:type="dxa"/>
          <w:right w:w="10" w:type="dxa"/>
        </w:tblCellMar>
        <w:tblLook w:val="00A0" w:firstRow="1" w:lastRow="0" w:firstColumn="1" w:lastColumn="0" w:noHBand="0" w:noVBand="0"/>
      </w:tblPr>
      <w:tblGrid>
        <w:gridCol w:w="4799"/>
        <w:gridCol w:w="1410"/>
        <w:gridCol w:w="1418"/>
        <w:gridCol w:w="1418"/>
      </w:tblGrid>
      <w:tr w:rsidR="00B6297B" w:rsidRPr="00B6297B" w:rsidTr="00B6297B">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Calibri" w:hAnsi="Times New Roman" w:cs="Times New Roman"/>
                <w:sz w:val="24"/>
                <w:szCs w:val="28"/>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Calibri" w:hAnsi="Times New Roman" w:cs="Times New Roman"/>
                <w:sz w:val="24"/>
                <w:szCs w:val="28"/>
              </w:rPr>
            </w:pPr>
            <w:r w:rsidRPr="00B6297B">
              <w:rPr>
                <w:rFonts w:ascii="Times New Roman" w:eastAsia="MS Mincho" w:hAnsi="Times New Roman" w:cs="Times New Roman"/>
                <w:sz w:val="24"/>
                <w:szCs w:val="28"/>
              </w:rPr>
              <w:t>Год</w:t>
            </w:r>
          </w:p>
        </w:tc>
      </w:tr>
      <w:tr w:rsidR="00B6297B" w:rsidRPr="00B6297B" w:rsidTr="00B6297B">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51565B">
            <w:pPr>
              <w:spacing w:after="0" w:line="240" w:lineRule="auto"/>
              <w:rPr>
                <w:rFonts w:ascii="Times New Roman" w:eastAsia="Calibri" w:hAnsi="Times New Roman" w:cs="Times New Roman"/>
                <w:sz w:val="24"/>
                <w:szCs w:val="28"/>
              </w:rPr>
            </w:pPr>
          </w:p>
        </w:tc>
        <w:tc>
          <w:tcPr>
            <w:tcW w:w="14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4"/>
                <w:szCs w:val="28"/>
              </w:rPr>
            </w:pPr>
            <w:r w:rsidRPr="00B6297B">
              <w:rPr>
                <w:rFonts w:ascii="Times New Roman" w:eastAsia="MS Mincho" w:hAnsi="Times New Roman" w:cs="Times New Roman"/>
                <w:sz w:val="24"/>
                <w:szCs w:val="28"/>
              </w:rPr>
              <w:t>2016</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4"/>
                <w:szCs w:val="28"/>
              </w:rPr>
            </w:pPr>
            <w:r w:rsidRPr="00B6297B">
              <w:rPr>
                <w:rFonts w:ascii="Times New Roman" w:eastAsia="MS Mincho" w:hAnsi="Times New Roman" w:cs="Times New Roman"/>
                <w:sz w:val="24"/>
                <w:szCs w:val="28"/>
              </w:rPr>
              <w:t>2017</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4"/>
                <w:szCs w:val="28"/>
              </w:rPr>
            </w:pPr>
            <w:r w:rsidRPr="00B6297B">
              <w:rPr>
                <w:rFonts w:ascii="Times New Roman" w:eastAsia="MS Mincho" w:hAnsi="Times New Roman" w:cs="Times New Roman"/>
                <w:sz w:val="24"/>
                <w:szCs w:val="28"/>
              </w:rPr>
              <w:t>2018</w:t>
            </w:r>
          </w:p>
        </w:tc>
      </w:tr>
      <w:tr w:rsidR="00B6297B" w:rsidRPr="00B6297B" w:rsidTr="00B6297B">
        <w:trPr>
          <w:trHeight w:val="413"/>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«2»</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0</w:t>
            </w:r>
          </w:p>
        </w:tc>
      </w:tr>
      <w:tr w:rsidR="00B6297B" w:rsidRPr="00B6297B" w:rsidTr="00B6297B">
        <w:trPr>
          <w:trHeight w:val="362"/>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«3»</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111</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165</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201</w:t>
            </w:r>
          </w:p>
        </w:tc>
      </w:tr>
      <w:tr w:rsidR="00B6297B" w:rsidRPr="00B6297B" w:rsidTr="00B6297B">
        <w:trPr>
          <w:trHeight w:val="325"/>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«4»</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106</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88</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67</w:t>
            </w:r>
          </w:p>
        </w:tc>
      </w:tr>
      <w:tr w:rsidR="00B6297B" w:rsidRPr="00B6297B" w:rsidTr="00B6297B">
        <w:trPr>
          <w:trHeight w:val="287"/>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«5»</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26</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line="240" w:lineRule="auto"/>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17</w:t>
            </w:r>
          </w:p>
        </w:tc>
      </w:tr>
    </w:tbl>
    <w:p w:rsidR="00E520F6" w:rsidRDefault="00E520F6" w:rsidP="00E520F6">
      <w:pPr>
        <w:tabs>
          <w:tab w:val="left" w:pos="709"/>
        </w:tabs>
        <w:ind w:firstLine="567"/>
        <w:jc w:val="center"/>
        <w:rPr>
          <w:rFonts w:ascii="Times New Roman" w:eastAsia="Calibri" w:hAnsi="Times New Roman" w:cs="Times New Roman"/>
          <w:sz w:val="28"/>
          <w:szCs w:val="28"/>
        </w:rPr>
      </w:pPr>
    </w:p>
    <w:p w:rsidR="00B6297B" w:rsidRPr="00E520F6" w:rsidRDefault="00B6297B" w:rsidP="00E520F6">
      <w:pPr>
        <w:tabs>
          <w:tab w:val="left" w:pos="709"/>
        </w:tabs>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2.3. Результаты ОГЭ по группам участников и типам образовательных организаций</w:t>
      </w:r>
      <w:r w:rsidRPr="00B6297B">
        <w:rPr>
          <w:rFonts w:ascii="Times New Roman" w:eastAsia="Calibri" w:hAnsi="Times New Roman" w:cs="Times New Roman"/>
          <w:i/>
          <w:sz w:val="28"/>
          <w:szCs w:val="28"/>
        </w:rPr>
        <w:t xml:space="preserve"> </w:t>
      </w:r>
    </w:p>
    <w:tbl>
      <w:tblPr>
        <w:tblW w:w="1013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35"/>
        <w:gridCol w:w="1559"/>
        <w:gridCol w:w="1560"/>
        <w:gridCol w:w="1559"/>
        <w:gridCol w:w="1524"/>
      </w:tblGrid>
      <w:tr w:rsidR="00B6297B" w:rsidRPr="00B6297B" w:rsidTr="00B6297B">
        <w:trPr>
          <w:trHeight w:val="300"/>
          <w:jc w:val="center"/>
        </w:trPr>
        <w:tc>
          <w:tcPr>
            <w:tcW w:w="3935"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Типы ОО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E520F6">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E520F6">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E520F6">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E520F6">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E520F6">
        <w:trPr>
          <w:trHeight w:val="232"/>
          <w:jc w:val="center"/>
        </w:trPr>
        <w:tc>
          <w:tcPr>
            <w:tcW w:w="3935"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E520F6">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Гимназия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11</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13</w:t>
            </w:r>
          </w:p>
        </w:tc>
        <w:tc>
          <w:tcPr>
            <w:tcW w:w="1524"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9</w:t>
            </w:r>
          </w:p>
        </w:tc>
      </w:tr>
      <w:tr w:rsidR="00B6297B" w:rsidRPr="00B6297B" w:rsidTr="00B6297B">
        <w:trPr>
          <w:trHeight w:val="300"/>
          <w:jc w:val="center"/>
        </w:trPr>
        <w:tc>
          <w:tcPr>
            <w:tcW w:w="3935"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E520F6">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Основная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56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7</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c>
          <w:tcPr>
            <w:tcW w:w="1524"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r w:rsidR="00B6297B" w:rsidRPr="00B6297B" w:rsidTr="00B6297B">
        <w:trPr>
          <w:trHeight w:val="300"/>
          <w:jc w:val="center"/>
        </w:trPr>
        <w:tc>
          <w:tcPr>
            <w:tcW w:w="3935"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E520F6">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76</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11</w:t>
            </w:r>
          </w:p>
        </w:tc>
        <w:tc>
          <w:tcPr>
            <w:tcW w:w="1524"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r>
      <w:tr w:rsidR="00B6297B" w:rsidRPr="00B6297B" w:rsidTr="00B6297B">
        <w:trPr>
          <w:trHeight w:val="300"/>
          <w:jc w:val="center"/>
        </w:trPr>
        <w:tc>
          <w:tcPr>
            <w:tcW w:w="3935"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E520F6">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 с углубленным изучением отдельных предметов</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107</w:t>
            </w:r>
          </w:p>
        </w:tc>
        <w:tc>
          <w:tcPr>
            <w:tcW w:w="155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41</w:t>
            </w:r>
          </w:p>
        </w:tc>
        <w:tc>
          <w:tcPr>
            <w:tcW w:w="1524"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E520F6">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6</w:t>
            </w:r>
          </w:p>
        </w:tc>
      </w:tr>
    </w:tbl>
    <w:p w:rsidR="00B6297B" w:rsidRPr="00B6297B" w:rsidRDefault="00B6297B" w:rsidP="00B6297B">
      <w:pPr>
        <w:spacing w:after="120"/>
        <w:contextualSpacing/>
        <w:jc w:val="both"/>
        <w:rPr>
          <w:rFonts w:ascii="Times New Roman" w:hAnsi="Times New Roman" w:cs="Times New Roman"/>
          <w:sz w:val="24"/>
          <w:szCs w:val="28"/>
        </w:rPr>
      </w:pPr>
    </w:p>
    <w:p w:rsidR="00B6297B" w:rsidRPr="00E520F6" w:rsidRDefault="00B6297B" w:rsidP="00E520F6">
      <w:pPr>
        <w:jc w:val="center"/>
        <w:rPr>
          <w:rFonts w:ascii="Times New Roman" w:hAnsi="Times New Roman" w:cs="Times New Roman"/>
          <w:sz w:val="28"/>
          <w:szCs w:val="28"/>
        </w:rPr>
      </w:pPr>
      <w:r w:rsidRPr="00B6297B">
        <w:rPr>
          <w:rFonts w:ascii="Times New Roman" w:hAnsi="Times New Roman" w:cs="Times New Roman"/>
          <w:sz w:val="28"/>
          <w:szCs w:val="28"/>
        </w:rPr>
        <w:t xml:space="preserve">2.4. Основные результаты ОГЭ по предметам в сравнении  </w:t>
      </w:r>
      <w:r w:rsidRPr="00B6297B">
        <w:rPr>
          <w:rFonts w:ascii="Times New Roman" w:eastAsia="Calibri" w:hAnsi="Times New Roman" w:cs="Times New Roman"/>
          <w:i/>
          <w:sz w:val="28"/>
          <w:szCs w:val="28"/>
        </w:rPr>
        <w:t xml:space="preserve"> </w:t>
      </w:r>
    </w:p>
    <w:tbl>
      <w:tblPr>
        <w:tblW w:w="9930" w:type="dxa"/>
        <w:jc w:val="center"/>
        <w:tblLayout w:type="fixed"/>
        <w:tblCellMar>
          <w:left w:w="10" w:type="dxa"/>
          <w:right w:w="10" w:type="dxa"/>
        </w:tblCellMar>
        <w:tblLook w:val="04A0" w:firstRow="1" w:lastRow="0" w:firstColumn="1" w:lastColumn="0" w:noHBand="0" w:noVBand="1"/>
      </w:tblPr>
      <w:tblGrid>
        <w:gridCol w:w="3123"/>
        <w:gridCol w:w="1702"/>
        <w:gridCol w:w="1702"/>
        <w:gridCol w:w="1702"/>
        <w:gridCol w:w="1701"/>
      </w:tblGrid>
      <w:tr w:rsidR="00B6297B" w:rsidRPr="00B6297B" w:rsidTr="00B6297B">
        <w:trPr>
          <w:tblHeader/>
          <w:jc w:val="center"/>
        </w:trPr>
        <w:tc>
          <w:tcPr>
            <w:tcW w:w="312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spacing w:after="0" w:line="240" w:lineRule="auto"/>
              <w:contextualSpacing/>
              <w:jc w:val="center"/>
              <w:rPr>
                <w:rFonts w:ascii="Times New Roman" w:eastAsia="Calibri" w:hAnsi="Times New Roman" w:cs="Times New Roman"/>
                <w:color w:val="000000"/>
                <w:sz w:val="24"/>
                <w:szCs w:val="28"/>
                <w:lang w:eastAsia="en-US"/>
              </w:rPr>
            </w:pPr>
            <w:r w:rsidRPr="00B6297B">
              <w:rPr>
                <w:rFonts w:ascii="Times New Roman" w:eastAsia="Calibri" w:hAnsi="Times New Roman" w:cs="Times New Roman"/>
                <w:color w:val="000000"/>
                <w:sz w:val="24"/>
                <w:szCs w:val="28"/>
                <w:lang w:eastAsia="en-US"/>
              </w:rPr>
              <w:t>Наименование ОО</w:t>
            </w:r>
          </w:p>
          <w:p w:rsidR="00B6297B" w:rsidRPr="00B6297B" w:rsidRDefault="00B6297B" w:rsidP="00F8125A">
            <w:pPr>
              <w:spacing w:after="0" w:line="240" w:lineRule="auto"/>
              <w:contextualSpacing/>
              <w:jc w:val="center"/>
              <w:rPr>
                <w:rFonts w:ascii="Times New Roman" w:eastAsia="Calibri" w:hAnsi="Times New Roman" w:cs="Times New Roman"/>
                <w:color w:val="000000"/>
                <w:sz w:val="24"/>
                <w:szCs w:val="28"/>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E520F6">
            <w:pPr>
              <w:spacing w:after="0"/>
              <w:rPr>
                <w:rFonts w:ascii="Times New Roman" w:hAnsi="Times New Roman" w:cs="Times New Roman"/>
                <w:sz w:val="24"/>
                <w:szCs w:val="24"/>
              </w:rPr>
            </w:pPr>
            <w:r w:rsidRPr="00B6297B">
              <w:rPr>
                <w:rFonts w:ascii="Times New Roman" w:hAnsi="Times New Roman" w:cs="Times New Roman"/>
                <w:sz w:val="24"/>
                <w:szCs w:val="24"/>
              </w:rPr>
              <w:t>МКОУ СОШ №251</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54</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5</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rPr>
                <w:rFonts w:ascii="Times New Roman" w:hAnsi="Times New Roman" w:cs="Times New Roman"/>
                <w:sz w:val="24"/>
                <w:szCs w:val="24"/>
              </w:rPr>
            </w:pPr>
            <w:r w:rsidRPr="00B6297B">
              <w:rPr>
                <w:rFonts w:ascii="Times New Roman" w:hAnsi="Times New Roman" w:cs="Times New Roman"/>
                <w:sz w:val="24"/>
                <w:szCs w:val="24"/>
              </w:rPr>
              <w:t>МКОУ СОШ №253</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24</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0</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rPr>
                <w:rFonts w:ascii="Times New Roman" w:hAnsi="Times New Roman" w:cs="Times New Roman"/>
                <w:sz w:val="24"/>
                <w:szCs w:val="24"/>
              </w:rPr>
            </w:pPr>
            <w:r w:rsidRPr="00B6297B">
              <w:rPr>
                <w:rFonts w:ascii="Times New Roman" w:hAnsi="Times New Roman" w:cs="Times New Roman"/>
                <w:sz w:val="24"/>
                <w:szCs w:val="24"/>
              </w:rPr>
              <w:t>МКОУ СОШ №254</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8</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2</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rPr>
                <w:rFonts w:ascii="Times New Roman" w:hAnsi="Times New Roman" w:cs="Times New Roman"/>
                <w:sz w:val="24"/>
                <w:szCs w:val="24"/>
              </w:rPr>
            </w:pPr>
            <w:r w:rsidRPr="00B6297B">
              <w:rPr>
                <w:rFonts w:ascii="Times New Roman" w:hAnsi="Times New Roman" w:cs="Times New Roman"/>
                <w:sz w:val="24"/>
                <w:szCs w:val="24"/>
              </w:rPr>
              <w:t>МКОУ СОШ №256</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53</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rPr>
                <w:rFonts w:ascii="Times New Roman" w:hAnsi="Times New Roman" w:cs="Times New Roman"/>
                <w:sz w:val="24"/>
                <w:szCs w:val="24"/>
              </w:rPr>
            </w:pPr>
            <w:r w:rsidRPr="00B6297B">
              <w:rPr>
                <w:rFonts w:ascii="Times New Roman" w:hAnsi="Times New Roman" w:cs="Times New Roman"/>
                <w:sz w:val="24"/>
                <w:szCs w:val="24"/>
              </w:rPr>
              <w:t>МКОУ ООШ №257</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7</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0</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rPr>
                <w:rFonts w:ascii="Times New Roman" w:hAnsi="Times New Roman" w:cs="Times New Roman"/>
                <w:sz w:val="24"/>
                <w:szCs w:val="24"/>
              </w:rPr>
            </w:pPr>
            <w:r w:rsidRPr="00B6297B">
              <w:rPr>
                <w:rFonts w:ascii="Times New Roman" w:hAnsi="Times New Roman" w:cs="Times New Roman"/>
                <w:sz w:val="24"/>
                <w:szCs w:val="24"/>
              </w:rPr>
              <w:t>МКОУ СОШ №258</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44</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0</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6B4BBA">
            <w:pPr>
              <w:spacing w:after="0"/>
              <w:jc w:val="center"/>
              <w:rPr>
                <w:rFonts w:ascii="Times New Roman" w:hAnsi="Times New Roman" w:cs="Times New Roman"/>
                <w:sz w:val="24"/>
                <w:szCs w:val="24"/>
              </w:rPr>
            </w:pPr>
            <w:r w:rsidRPr="00B6297B">
              <w:rPr>
                <w:rFonts w:ascii="Times New Roman" w:hAnsi="Times New Roman" w:cs="Times New Roman"/>
                <w:sz w:val="24"/>
                <w:szCs w:val="24"/>
              </w:rPr>
              <w:t>Гимназия №259</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E520F6">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11</w:t>
            </w:r>
          </w:p>
        </w:tc>
        <w:tc>
          <w:tcPr>
            <w:tcW w:w="1702"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tcPr>
          <w:p w:rsidR="00B6297B" w:rsidRPr="00B6297B" w:rsidRDefault="00B6297B" w:rsidP="00E520F6">
            <w:pPr>
              <w:spacing w:after="0"/>
              <w:jc w:val="center"/>
              <w:rPr>
                <w:rFonts w:ascii="Times New Roman" w:hAnsi="Times New Roman" w:cs="Times New Roman"/>
                <w:sz w:val="24"/>
                <w:szCs w:val="24"/>
              </w:rPr>
            </w:pPr>
            <w:r w:rsidRPr="00B6297B">
              <w:rPr>
                <w:rFonts w:ascii="Times New Roman" w:hAnsi="Times New Roman" w:cs="Times New Roman"/>
                <w:sz w:val="24"/>
                <w:szCs w:val="24"/>
              </w:rPr>
              <w:t>9</w:t>
            </w:r>
          </w:p>
        </w:tc>
      </w:tr>
    </w:tbl>
    <w:p w:rsidR="00B6297B" w:rsidRPr="00B6297B" w:rsidRDefault="00B6297B" w:rsidP="00B6297B">
      <w:pPr>
        <w:jc w:val="both"/>
        <w:rPr>
          <w:rFonts w:ascii="Times New Roman" w:eastAsia="Calibri" w:hAnsi="Times New Roman" w:cs="Times New Roman"/>
          <w:sz w:val="28"/>
          <w:szCs w:val="28"/>
        </w:rPr>
      </w:pPr>
    </w:p>
    <w:p w:rsidR="00B6297B" w:rsidRPr="00E520F6" w:rsidRDefault="00B6297B" w:rsidP="00E520F6">
      <w:pPr>
        <w:ind w:firstLine="567"/>
        <w:jc w:val="center"/>
        <w:rPr>
          <w:rFonts w:ascii="Times New Roman" w:eastAsia="Calibri" w:hAnsi="Times New Roman" w:cs="Times New Roman"/>
          <w:b/>
          <w:sz w:val="28"/>
          <w:szCs w:val="28"/>
        </w:rPr>
      </w:pPr>
      <w:r w:rsidRPr="00B6297B">
        <w:rPr>
          <w:rFonts w:ascii="Times New Roman" w:eastAsia="Calibri" w:hAnsi="Times New Roman" w:cs="Times New Roman"/>
          <w:sz w:val="28"/>
          <w:szCs w:val="28"/>
        </w:rPr>
        <w:lastRenderedPageBreak/>
        <w:t xml:space="preserve">2.5. Перечень образовательных организаций, продемонстрировавших наиболее высокие результаты ОГЭ по предмету  </w:t>
      </w:r>
      <w:r w:rsidRPr="00B6297B">
        <w:rPr>
          <w:rFonts w:ascii="Times New Roman" w:eastAsia="Calibri" w:hAnsi="Times New Roman" w:cs="Times New Roman"/>
          <w:i/>
          <w:sz w:val="28"/>
          <w:szCs w:val="28"/>
        </w:rPr>
        <w:t xml:space="preserve"> </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Гимназия №259</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11</w:t>
            </w:r>
          </w:p>
        </w:tc>
        <w:tc>
          <w:tcPr>
            <w:tcW w:w="1737"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13</w:t>
            </w:r>
          </w:p>
        </w:tc>
        <w:tc>
          <w:tcPr>
            <w:tcW w:w="1700"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9</w:t>
            </w:r>
          </w:p>
        </w:tc>
      </w:tr>
    </w:tbl>
    <w:p w:rsidR="00B6297B" w:rsidRPr="00B6297B" w:rsidRDefault="00B6297B" w:rsidP="00B6297B">
      <w:pPr>
        <w:jc w:val="center"/>
        <w:rPr>
          <w:rFonts w:ascii="Times New Roman" w:hAnsi="Times New Roman" w:cs="Times New Roman"/>
          <w:sz w:val="28"/>
          <w:szCs w:val="28"/>
        </w:rPr>
      </w:pPr>
    </w:p>
    <w:p w:rsidR="00B6297B" w:rsidRPr="00B6297B" w:rsidRDefault="00B6297B" w:rsidP="006B4BBA">
      <w:pPr>
        <w:spacing w:after="0"/>
        <w:jc w:val="center"/>
        <w:rPr>
          <w:rFonts w:ascii="Times New Roman" w:hAnsi="Times New Roman" w:cs="Times New Roman"/>
          <w:sz w:val="28"/>
          <w:szCs w:val="28"/>
        </w:rPr>
      </w:pPr>
      <w:r w:rsidRPr="00B6297B">
        <w:rPr>
          <w:rFonts w:ascii="Times New Roman" w:hAnsi="Times New Roman" w:cs="Times New Roman"/>
          <w:sz w:val="28"/>
          <w:szCs w:val="28"/>
        </w:rPr>
        <w:t>2.6. Перечень образовательных организаций,</w:t>
      </w:r>
    </w:p>
    <w:p w:rsidR="00B6297B" w:rsidRPr="00B6297B" w:rsidRDefault="007D7615" w:rsidP="006B4BBA">
      <w:pPr>
        <w:spacing w:after="0"/>
        <w:jc w:val="center"/>
        <w:rPr>
          <w:rFonts w:ascii="Times New Roman" w:hAnsi="Times New Roman" w:cs="Times New Roman"/>
          <w:sz w:val="28"/>
          <w:szCs w:val="28"/>
        </w:rPr>
      </w:pPr>
      <w:r>
        <w:rPr>
          <w:rFonts w:ascii="Times New Roman" w:hAnsi="Times New Roman" w:cs="Times New Roman"/>
          <w:sz w:val="28"/>
          <w:szCs w:val="28"/>
        </w:rPr>
        <w:t>продемонстрировавшие</w:t>
      </w:r>
      <w:r w:rsidR="00B6297B" w:rsidRPr="00B6297B">
        <w:rPr>
          <w:rFonts w:ascii="Times New Roman" w:hAnsi="Times New Roman" w:cs="Times New Roman"/>
          <w:sz w:val="28"/>
          <w:szCs w:val="28"/>
        </w:rPr>
        <w:t xml:space="preserve"> низкие результ</w:t>
      </w:r>
      <w:r w:rsidR="006B4BBA">
        <w:rPr>
          <w:rFonts w:ascii="Times New Roman" w:hAnsi="Times New Roman" w:cs="Times New Roman"/>
          <w:sz w:val="28"/>
          <w:szCs w:val="28"/>
        </w:rPr>
        <w:t>аты ОГЭ по математике</w:t>
      </w:r>
      <w:r w:rsidR="00B6297B" w:rsidRPr="00B6297B">
        <w:rPr>
          <w:rFonts w:ascii="Times New Roman" w:hAnsi="Times New Roman" w:cs="Times New Roman"/>
          <w:sz w:val="28"/>
          <w:szCs w:val="28"/>
        </w:rPr>
        <w:t xml:space="preserve"> </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8125A">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МКОУ ООШ №257</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66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7</w:t>
            </w:r>
          </w:p>
        </w:tc>
        <w:tc>
          <w:tcPr>
            <w:tcW w:w="1737"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0</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МКОУ СОШ №258</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44</w:t>
            </w:r>
          </w:p>
        </w:tc>
        <w:tc>
          <w:tcPr>
            <w:tcW w:w="1737"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0</w:t>
            </w:r>
          </w:p>
        </w:tc>
      </w:tr>
    </w:tbl>
    <w:p w:rsidR="00B6297B" w:rsidRPr="00B6297B" w:rsidRDefault="00B6297B" w:rsidP="006B4BBA">
      <w:pPr>
        <w:spacing w:after="0"/>
        <w:ind w:left="360"/>
        <w:contextualSpacing/>
        <w:jc w:val="both"/>
        <w:rPr>
          <w:rFonts w:ascii="Times New Roman" w:hAnsi="Times New Roman" w:cs="Times New Roman"/>
          <w:b/>
          <w:sz w:val="28"/>
          <w:szCs w:val="28"/>
        </w:rPr>
      </w:pPr>
    </w:p>
    <w:p w:rsidR="00B6297B" w:rsidRPr="00B6297B" w:rsidRDefault="00B6297B" w:rsidP="00B6297B">
      <w:pP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ВЫВОД о характере изменения результатов ОГЭ по предмету:</w:t>
      </w:r>
    </w:p>
    <w:p w:rsidR="00B6297B" w:rsidRPr="00B6297B" w:rsidRDefault="00B6297B" w:rsidP="00B6297B">
      <w:pPr>
        <w:ind w:firstLine="708"/>
        <w:jc w:val="both"/>
        <w:rPr>
          <w:rFonts w:ascii="Times New Roman" w:eastAsia="Calibri" w:hAnsi="Times New Roman" w:cs="Times New Roman"/>
          <w:b/>
          <w:sz w:val="28"/>
          <w:szCs w:val="28"/>
        </w:rPr>
      </w:pPr>
      <w:r w:rsidRPr="00B6297B">
        <w:rPr>
          <w:rFonts w:ascii="Times New Roman" w:hAnsi="Times New Roman" w:cs="Times New Roman"/>
          <w:sz w:val="28"/>
          <w:szCs w:val="28"/>
        </w:rPr>
        <w:t>Результаты 2018 года  в сравнении с результатами 2017 года стали  немного хуже.  Уменьшилось  количество учащихся, сдавших экзамен на «5» (с  6,3 % до 5,9%) и на «4» (с 32,6% до 23,4%), соответственно средний балл уменьшился  на 0,102 и составил по городскому  округу – 3,350</w:t>
      </w:r>
    </w:p>
    <w:p w:rsidR="00B6297B" w:rsidRPr="00B6297B" w:rsidRDefault="00B6297B" w:rsidP="00B6297B">
      <w:pPr>
        <w:rPr>
          <w:rFonts w:ascii="Times New Roman" w:eastAsia="Calibri" w:hAnsi="Times New Roman" w:cs="Times New Roman"/>
          <w:b/>
          <w:sz w:val="28"/>
          <w:szCs w:val="28"/>
        </w:rPr>
      </w:pP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3. АНАЛИЗ</w:t>
      </w:r>
      <w:r w:rsidR="007D7615">
        <w:rPr>
          <w:rFonts w:ascii="Times New Roman" w:hAnsi="Times New Roman" w:cs="Times New Roman"/>
          <w:b/>
          <w:bCs/>
          <w:sz w:val="28"/>
          <w:szCs w:val="28"/>
        </w:rPr>
        <w:t xml:space="preserve"> </w:t>
      </w:r>
      <w:r w:rsidRPr="00B6297B">
        <w:rPr>
          <w:rFonts w:ascii="Times New Roman" w:hAnsi="Times New Roman" w:cs="Times New Roman"/>
          <w:b/>
          <w:bCs/>
          <w:sz w:val="28"/>
          <w:szCs w:val="28"/>
        </w:rPr>
        <w:t xml:space="preserve"> РЕЗУЛЬТАТОВ</w:t>
      </w:r>
      <w:r w:rsidR="007D7615">
        <w:rPr>
          <w:rFonts w:ascii="Times New Roman" w:hAnsi="Times New Roman" w:cs="Times New Roman"/>
          <w:b/>
          <w:bCs/>
          <w:sz w:val="28"/>
          <w:szCs w:val="28"/>
        </w:rPr>
        <w:t xml:space="preserve">  </w:t>
      </w:r>
      <w:r w:rsidRPr="00B6297B">
        <w:rPr>
          <w:rFonts w:ascii="Times New Roman" w:hAnsi="Times New Roman" w:cs="Times New Roman"/>
          <w:b/>
          <w:bCs/>
          <w:sz w:val="28"/>
          <w:szCs w:val="28"/>
        </w:rPr>
        <w:t>ВЫПОЛНЕНИЯ ОТДЕЛЬНЫХ ЗАДАНИЙ ИЛИ ГРУПП ЗАДАНИЙ</w:t>
      </w:r>
    </w:p>
    <w:p w:rsidR="00B6297B" w:rsidRPr="00B6297B" w:rsidRDefault="00B6297B" w:rsidP="00B6297B">
      <w:pPr>
        <w:jc w:val="cente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Анализ содержания заданий части Ι и степени их выполнения</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014"/>
        <w:gridCol w:w="2355"/>
        <w:gridCol w:w="4672"/>
        <w:gridCol w:w="1540"/>
      </w:tblGrid>
      <w:tr w:rsidR="00B6297B" w:rsidRPr="00B6297B" w:rsidTr="00B6297B">
        <w:tc>
          <w:tcPr>
            <w:tcW w:w="101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 задания</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Тип задания</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Проверяемая тема</w:t>
            </w:r>
          </w:p>
        </w:tc>
        <w:tc>
          <w:tcPr>
            <w:tcW w:w="154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Выполнение задания %</w:t>
            </w:r>
          </w:p>
        </w:tc>
      </w:tr>
      <w:tr w:rsidR="00B6297B" w:rsidRPr="00B6297B" w:rsidTr="00B6297B">
        <w:tc>
          <w:tcPr>
            <w:tcW w:w="9581" w:type="dxa"/>
            <w:gridSpan w:val="4"/>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center"/>
              <w:rPr>
                <w:rFonts w:ascii="Times New Roman" w:hAnsi="Times New Roman" w:cs="Times New Roman"/>
                <w:b/>
                <w:sz w:val="24"/>
                <w:szCs w:val="24"/>
              </w:rPr>
            </w:pPr>
            <w:r w:rsidRPr="00B6297B">
              <w:rPr>
                <w:rFonts w:ascii="Times New Roman" w:eastAsia="Calibri" w:hAnsi="Times New Roman" w:cs="Times New Roman"/>
                <w:b/>
                <w:sz w:val="24"/>
                <w:szCs w:val="24"/>
              </w:rPr>
              <w:t>Модуль «Алгебра»</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1</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Действия с рациональными числами</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61,5</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2</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выбор ответа из 4-х</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 xml:space="preserve">Анализ реальных числовых данных, представленных в таблицах. </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73,4</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3</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выбор ответа из 4-х</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highlight w:val="green"/>
              </w:rPr>
            </w:pPr>
            <w:r w:rsidRPr="00B6297B">
              <w:rPr>
                <w:rFonts w:ascii="Times New Roman" w:eastAsia="Calibri" w:hAnsi="Times New Roman" w:cs="Times New Roman"/>
                <w:sz w:val="24"/>
                <w:szCs w:val="24"/>
              </w:rPr>
              <w:t>Сравнение дробных и целых чисел.</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67,8</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4</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Действия с иррациональными числами.</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67,1</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5</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Чтение графиков, описывающих реальные процессы</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85,0</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6</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Квадратное   уравнение</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52,1</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7</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Решение задач на проценты</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63,3</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8</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выбор ответа из 4-х</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Анализ реальных числовых данных, представленных на диаграммах и в тексте</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93,7</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9</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Вероятность случайного события</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57,3</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hAnsi="Times New Roman" w:cs="Times New Roman"/>
                <w:sz w:val="24"/>
                <w:szCs w:val="24"/>
              </w:rPr>
              <w:lastRenderedPageBreak/>
              <w:t>10</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установление соответствия</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highlight w:val="green"/>
              </w:rPr>
            </w:pPr>
            <w:r w:rsidRPr="00B6297B">
              <w:rPr>
                <w:rFonts w:ascii="Times New Roman" w:eastAsia="Calibri" w:hAnsi="Times New Roman" w:cs="Times New Roman"/>
                <w:sz w:val="24"/>
                <w:szCs w:val="24"/>
              </w:rPr>
              <w:t>Графики функций</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60,1</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hAnsi="Times New Roman" w:cs="Times New Roman"/>
                <w:sz w:val="24"/>
                <w:szCs w:val="24"/>
              </w:rPr>
            </w:pPr>
            <w:r w:rsidRPr="00B6297B">
              <w:rPr>
                <w:rFonts w:ascii="Times New Roman" w:hAnsi="Times New Roman" w:cs="Times New Roman"/>
                <w:sz w:val="24"/>
                <w:szCs w:val="24"/>
              </w:rPr>
              <w:t>11</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Арифметическая прогрессия</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36,7</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hAnsi="Times New Roman" w:cs="Times New Roman"/>
                <w:sz w:val="24"/>
                <w:szCs w:val="24"/>
              </w:rPr>
            </w:pPr>
            <w:r w:rsidRPr="00B6297B">
              <w:rPr>
                <w:rFonts w:ascii="Times New Roman" w:hAnsi="Times New Roman" w:cs="Times New Roman"/>
                <w:sz w:val="24"/>
                <w:szCs w:val="24"/>
              </w:rPr>
              <w:t>12</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Преобразование рациональных выражений и нахождение его значения</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39,9</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hAnsi="Times New Roman" w:cs="Times New Roman"/>
                <w:sz w:val="24"/>
                <w:szCs w:val="24"/>
              </w:rPr>
            </w:pPr>
            <w:r w:rsidRPr="00B6297B">
              <w:rPr>
                <w:rFonts w:ascii="Times New Roman" w:hAnsi="Times New Roman" w:cs="Times New Roman"/>
                <w:sz w:val="24"/>
                <w:szCs w:val="24"/>
              </w:rPr>
              <w:t>13</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Практический расчет по формуле</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37,8</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hAnsi="Times New Roman" w:cs="Times New Roman"/>
                <w:sz w:val="24"/>
                <w:szCs w:val="24"/>
              </w:rPr>
            </w:pPr>
            <w:r w:rsidRPr="00B6297B">
              <w:rPr>
                <w:rFonts w:ascii="Times New Roman" w:hAnsi="Times New Roman" w:cs="Times New Roman"/>
                <w:sz w:val="24"/>
                <w:szCs w:val="24"/>
              </w:rPr>
              <w:t>14</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выбор ответа из 4-х</w:t>
            </w:r>
          </w:p>
        </w:tc>
        <w:tc>
          <w:tcPr>
            <w:tcW w:w="467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 xml:space="preserve">Решение неравенств </w:t>
            </w:r>
          </w:p>
        </w:tc>
        <w:tc>
          <w:tcPr>
            <w:tcW w:w="1540"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43,7</w:t>
            </w:r>
          </w:p>
        </w:tc>
      </w:tr>
      <w:tr w:rsidR="00B6297B" w:rsidRPr="00B6297B" w:rsidTr="00B6297B">
        <w:tc>
          <w:tcPr>
            <w:tcW w:w="9581" w:type="dxa"/>
            <w:gridSpan w:val="4"/>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jc w:val="center"/>
              <w:rPr>
                <w:rFonts w:ascii="Times New Roman" w:hAnsi="Times New Roman" w:cs="Times New Roman"/>
                <w:b/>
                <w:sz w:val="24"/>
                <w:szCs w:val="24"/>
              </w:rPr>
            </w:pPr>
            <w:r w:rsidRPr="00B6297B">
              <w:rPr>
                <w:rFonts w:ascii="Times New Roman" w:eastAsia="Calibri" w:hAnsi="Times New Roman" w:cs="Times New Roman"/>
                <w:b/>
                <w:sz w:val="24"/>
                <w:szCs w:val="24"/>
              </w:rPr>
              <w:t>Модуль «Геометрия»</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15</w:t>
            </w:r>
          </w:p>
        </w:tc>
        <w:tc>
          <w:tcPr>
            <w:tcW w:w="235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7D7615">
            <w:pPr>
              <w:spacing w:after="0"/>
              <w:rPr>
                <w:rFonts w:ascii="Times New Roman" w:hAnsi="Times New Roman" w:cs="Times New Roman"/>
                <w:sz w:val="24"/>
                <w:szCs w:val="24"/>
              </w:rPr>
            </w:pPr>
            <w:r w:rsidRPr="00B6297B">
              <w:rPr>
                <w:rFonts w:ascii="Times New Roman" w:eastAsia="Calibri" w:hAnsi="Times New Roman" w:cs="Times New Roman"/>
                <w:sz w:val="24"/>
                <w:szCs w:val="24"/>
              </w:rPr>
              <w:t>краткий ответ</w:t>
            </w:r>
          </w:p>
        </w:tc>
        <w:tc>
          <w:tcPr>
            <w:tcW w:w="4672" w:type="dxa"/>
            <w:tcBorders>
              <w:top w:val="single" w:sz="4" w:space="0" w:color="auto"/>
              <w:left w:val="single" w:sz="4" w:space="0" w:color="auto"/>
              <w:bottom w:val="single" w:sz="4" w:space="0" w:color="auto"/>
              <w:right w:val="single" w:sz="4" w:space="0" w:color="33CCCC"/>
            </w:tcBorders>
            <w:hideMark/>
          </w:tcPr>
          <w:p w:rsidR="00B6297B" w:rsidRPr="00B6297B" w:rsidRDefault="00B6297B" w:rsidP="007D7615">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Градусная мера окружности</w:t>
            </w:r>
          </w:p>
        </w:tc>
        <w:tc>
          <w:tcPr>
            <w:tcW w:w="1540" w:type="dxa"/>
            <w:tcBorders>
              <w:top w:val="single" w:sz="4" w:space="0" w:color="auto"/>
              <w:left w:val="single" w:sz="4" w:space="0" w:color="33CCCC"/>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69,9</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16</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rPr>
              <w:t>краткий ответ</w:t>
            </w:r>
          </w:p>
        </w:tc>
        <w:tc>
          <w:tcPr>
            <w:tcW w:w="4672" w:type="dxa"/>
            <w:tcBorders>
              <w:top w:val="single" w:sz="4" w:space="0" w:color="auto"/>
              <w:left w:val="single" w:sz="4" w:space="0" w:color="auto"/>
              <w:bottom w:val="single" w:sz="4" w:space="0" w:color="auto"/>
              <w:right w:val="single" w:sz="4" w:space="0" w:color="33CCCC"/>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hAnsi="Times New Roman" w:cs="Times New Roman"/>
                <w:sz w:val="24"/>
                <w:szCs w:val="24"/>
              </w:rPr>
              <w:t>Прямоугольный треугольник.</w:t>
            </w:r>
          </w:p>
        </w:tc>
        <w:tc>
          <w:tcPr>
            <w:tcW w:w="1540" w:type="dxa"/>
            <w:tcBorders>
              <w:top w:val="single" w:sz="4" w:space="0" w:color="auto"/>
              <w:left w:val="single" w:sz="4" w:space="0" w:color="33CCCC"/>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54,5</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17</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rPr>
              <w:t>краткий ответ</w:t>
            </w:r>
          </w:p>
        </w:tc>
        <w:tc>
          <w:tcPr>
            <w:tcW w:w="4672" w:type="dxa"/>
            <w:tcBorders>
              <w:top w:val="single" w:sz="4" w:space="0" w:color="auto"/>
              <w:left w:val="single" w:sz="4" w:space="0" w:color="auto"/>
              <w:bottom w:val="single" w:sz="4" w:space="0" w:color="auto"/>
              <w:right w:val="single" w:sz="4" w:space="0" w:color="33CCCC"/>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Углы, вписанные в окружность.</w:t>
            </w:r>
          </w:p>
        </w:tc>
        <w:tc>
          <w:tcPr>
            <w:tcW w:w="1540" w:type="dxa"/>
            <w:tcBorders>
              <w:top w:val="single" w:sz="4" w:space="0" w:color="auto"/>
              <w:left w:val="single" w:sz="4" w:space="0" w:color="33CCCC"/>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36,4</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18</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rPr>
              <w:t>краткий ответ</w:t>
            </w:r>
          </w:p>
        </w:tc>
        <w:tc>
          <w:tcPr>
            <w:tcW w:w="4672" w:type="dxa"/>
            <w:tcBorders>
              <w:top w:val="single" w:sz="4" w:space="0" w:color="auto"/>
              <w:left w:val="single" w:sz="4" w:space="0" w:color="auto"/>
              <w:bottom w:val="single" w:sz="4" w:space="0" w:color="auto"/>
              <w:right w:val="single" w:sz="4" w:space="0" w:color="33CCCC"/>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Площадь трапеции.</w:t>
            </w:r>
          </w:p>
        </w:tc>
        <w:tc>
          <w:tcPr>
            <w:tcW w:w="1540" w:type="dxa"/>
            <w:tcBorders>
              <w:top w:val="single" w:sz="4" w:space="0" w:color="auto"/>
              <w:left w:val="single" w:sz="4" w:space="0" w:color="33CCCC"/>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70,6</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19</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rPr>
              <w:t>краткий ответ</w:t>
            </w:r>
          </w:p>
        </w:tc>
        <w:tc>
          <w:tcPr>
            <w:tcW w:w="4672" w:type="dxa"/>
            <w:tcBorders>
              <w:top w:val="single" w:sz="4" w:space="0" w:color="auto"/>
              <w:left w:val="single" w:sz="4" w:space="0" w:color="auto"/>
              <w:bottom w:val="single" w:sz="4" w:space="0" w:color="auto"/>
              <w:right w:val="single" w:sz="4" w:space="0" w:color="33CCCC"/>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Нахождение необходимых элементов фигуры, изображенной на рисунке.</w:t>
            </w:r>
          </w:p>
        </w:tc>
        <w:tc>
          <w:tcPr>
            <w:tcW w:w="1540" w:type="dxa"/>
            <w:tcBorders>
              <w:top w:val="single" w:sz="4" w:space="0" w:color="auto"/>
              <w:left w:val="single" w:sz="4" w:space="0" w:color="33CCCC"/>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74,8</w:t>
            </w:r>
          </w:p>
        </w:tc>
      </w:tr>
      <w:tr w:rsidR="00B6297B" w:rsidRPr="00B6297B" w:rsidTr="00B6297B">
        <w:tc>
          <w:tcPr>
            <w:tcW w:w="1014"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20</w:t>
            </w:r>
          </w:p>
        </w:tc>
        <w:tc>
          <w:tcPr>
            <w:tcW w:w="2355" w:type="dxa"/>
            <w:tcBorders>
              <w:top w:val="single" w:sz="4" w:space="0" w:color="auto"/>
              <w:left w:val="single" w:sz="4" w:space="0" w:color="auto"/>
              <w:bottom w:val="single" w:sz="4" w:space="0" w:color="auto"/>
              <w:right w:val="single" w:sz="4" w:space="0" w:color="auto"/>
            </w:tcBorders>
          </w:tcPr>
          <w:p w:rsidR="00B6297B" w:rsidRPr="00B6297B" w:rsidRDefault="00B6297B" w:rsidP="007D7615">
            <w:pPr>
              <w:spacing w:after="0"/>
              <w:rPr>
                <w:rFonts w:ascii="Times New Roman" w:eastAsia="Calibri" w:hAnsi="Times New Roman" w:cs="Times New Roman"/>
                <w:sz w:val="24"/>
                <w:szCs w:val="24"/>
              </w:rPr>
            </w:pPr>
            <w:r w:rsidRPr="00B6297B">
              <w:rPr>
                <w:rFonts w:ascii="Times New Roman" w:eastAsia="Calibri" w:hAnsi="Times New Roman" w:cs="Times New Roman"/>
                <w:sz w:val="24"/>
                <w:szCs w:val="24"/>
              </w:rPr>
              <w:t>выбор ответа из 3-х</w:t>
            </w:r>
          </w:p>
        </w:tc>
        <w:tc>
          <w:tcPr>
            <w:tcW w:w="4672" w:type="dxa"/>
            <w:tcBorders>
              <w:top w:val="single" w:sz="4" w:space="0" w:color="auto"/>
              <w:left w:val="single" w:sz="4" w:space="0" w:color="auto"/>
              <w:bottom w:val="single" w:sz="4" w:space="0" w:color="auto"/>
              <w:right w:val="single" w:sz="4" w:space="0" w:color="33CCCC"/>
            </w:tcBorders>
          </w:tcPr>
          <w:p w:rsidR="00B6297B" w:rsidRPr="00B6297B" w:rsidRDefault="00B6297B" w:rsidP="007D7615">
            <w:pPr>
              <w:spacing w:after="0"/>
              <w:jc w:val="both"/>
              <w:rPr>
                <w:rFonts w:ascii="Times New Roman" w:eastAsia="Calibri" w:hAnsi="Times New Roman" w:cs="Times New Roman"/>
                <w:sz w:val="24"/>
                <w:szCs w:val="24"/>
              </w:rPr>
            </w:pPr>
            <w:r w:rsidRPr="00B6297B">
              <w:rPr>
                <w:rFonts w:ascii="Times New Roman" w:eastAsia="Calibri" w:hAnsi="Times New Roman" w:cs="Times New Roman"/>
                <w:sz w:val="24"/>
                <w:szCs w:val="24"/>
              </w:rPr>
              <w:t>Теория свойств фигур на плоскости.</w:t>
            </w:r>
          </w:p>
        </w:tc>
        <w:tc>
          <w:tcPr>
            <w:tcW w:w="1540" w:type="dxa"/>
            <w:tcBorders>
              <w:top w:val="single" w:sz="4" w:space="0" w:color="auto"/>
              <w:left w:val="single" w:sz="4" w:space="0" w:color="33CCCC"/>
              <w:bottom w:val="single" w:sz="4" w:space="0" w:color="auto"/>
              <w:right w:val="single" w:sz="4" w:space="0" w:color="auto"/>
            </w:tcBorders>
          </w:tcPr>
          <w:p w:rsidR="00B6297B" w:rsidRPr="00B6297B" w:rsidRDefault="00B6297B" w:rsidP="007D7615">
            <w:pPr>
              <w:spacing w:after="0"/>
              <w:jc w:val="center"/>
              <w:rPr>
                <w:rFonts w:ascii="Times New Roman" w:hAnsi="Times New Roman" w:cs="Times New Roman"/>
                <w:sz w:val="24"/>
                <w:szCs w:val="24"/>
              </w:rPr>
            </w:pPr>
            <w:r w:rsidRPr="00B6297B">
              <w:rPr>
                <w:rFonts w:ascii="Times New Roman" w:hAnsi="Times New Roman" w:cs="Times New Roman"/>
                <w:sz w:val="24"/>
                <w:szCs w:val="24"/>
              </w:rPr>
              <w:t>52,8</w:t>
            </w:r>
          </w:p>
        </w:tc>
      </w:tr>
    </w:tbl>
    <w:p w:rsidR="00B6297B" w:rsidRPr="00B6297B" w:rsidRDefault="00B6297B" w:rsidP="007D7615">
      <w:pPr>
        <w:spacing w:after="0"/>
        <w:jc w:val="both"/>
        <w:rPr>
          <w:rFonts w:ascii="Times New Roman" w:eastAsia="Calibri" w:hAnsi="Times New Roman" w:cs="Times New Roman"/>
          <w:sz w:val="28"/>
          <w:szCs w:val="28"/>
        </w:rPr>
      </w:pPr>
    </w:p>
    <w:p w:rsidR="00B6297B" w:rsidRP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   </w:t>
      </w:r>
      <w:r w:rsidRPr="00B6297B">
        <w:rPr>
          <w:rFonts w:ascii="Times New Roman" w:eastAsia="Calibri" w:hAnsi="Times New Roman" w:cs="Times New Roman"/>
          <w:sz w:val="28"/>
          <w:szCs w:val="28"/>
        </w:rPr>
        <w:tab/>
        <w:t xml:space="preserve"> Первую часть работы (задания 1 – 20) без ошибок выполнили 5 человек (1,7 % от числа сдававших).   Доля учеников, полностью выполнивших I часть экзаменационной работы, снизилась с 5,6% до 1,7%. Результаты показали, что учащиеся владеют вычислительными навыками, умеют читать графики, решать уравнения, неравенства и задачи с практическим содержанием. </w:t>
      </w:r>
    </w:p>
    <w:p w:rsidR="00B6297B" w:rsidRPr="00B6297B" w:rsidRDefault="00B6297B" w:rsidP="00B6297B">
      <w:pPr>
        <w:ind w:firstLine="708"/>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Планируемые показатели выполнения этой части находятся в диапазоне от   57% до  95% .</w:t>
      </w:r>
    </w:p>
    <w:p w:rsidR="00B6297B" w:rsidRPr="00B6297B" w:rsidRDefault="00B6297B" w:rsidP="00B6297B">
      <w:pPr>
        <w:jc w:val="center"/>
        <w:rPr>
          <w:rFonts w:ascii="Times New Roman" w:eastAsia="Calibri" w:hAnsi="Times New Roman" w:cs="Times New Roman"/>
          <w:b/>
          <w:sz w:val="28"/>
          <w:szCs w:val="28"/>
        </w:rPr>
      </w:pPr>
      <w:r w:rsidRPr="00B6297B">
        <w:rPr>
          <w:rFonts w:ascii="Times New Roman" w:eastAsia="Calibri" w:hAnsi="Times New Roman" w:cs="Times New Roman"/>
          <w:sz w:val="28"/>
          <w:szCs w:val="28"/>
        </w:rPr>
        <w:t xml:space="preserve">     </w:t>
      </w:r>
      <w:r w:rsidRPr="00B6297B">
        <w:rPr>
          <w:rFonts w:ascii="Times New Roman" w:eastAsia="Calibri" w:hAnsi="Times New Roman" w:cs="Times New Roman"/>
          <w:b/>
          <w:sz w:val="28"/>
          <w:szCs w:val="28"/>
        </w:rPr>
        <w:t>Выполнение заданий части Ι в процентах.</w:t>
      </w:r>
    </w:p>
    <w:p w:rsidR="00B6297B" w:rsidRPr="00B6297B" w:rsidRDefault="00B6297B" w:rsidP="00B6297B">
      <w:pPr>
        <w:jc w:val="center"/>
        <w:rPr>
          <w:rFonts w:ascii="Times New Roman" w:eastAsia="Calibri" w:hAnsi="Times New Roman" w:cs="Times New Roman"/>
          <w:b/>
          <w:sz w:val="28"/>
          <w:szCs w:val="28"/>
        </w:rPr>
      </w:pPr>
    </w:p>
    <w:p w:rsidR="00B6297B" w:rsidRPr="00B6297B" w:rsidRDefault="00B6297B" w:rsidP="0051565B">
      <w:pPr>
        <w:jc w:val="both"/>
        <w:rPr>
          <w:rFonts w:ascii="Times New Roman" w:eastAsia="Calibri" w:hAnsi="Times New Roman" w:cs="Times New Roman"/>
          <w:sz w:val="28"/>
          <w:szCs w:val="28"/>
        </w:rPr>
      </w:pPr>
      <w:r w:rsidRPr="00B6297B">
        <w:rPr>
          <w:rFonts w:ascii="Times New Roman" w:eastAsia="Calibri" w:hAnsi="Times New Roman" w:cs="Times New Roman"/>
          <w:b/>
          <w:noProof/>
        </w:rPr>
        <mc:AlternateContent>
          <mc:Choice Requires="wps">
            <w:drawing>
              <wp:anchor distT="0" distB="0" distL="114300" distR="114300" simplePos="0" relativeHeight="251659264" behindDoc="0" locked="0" layoutInCell="1" allowOverlap="1" wp14:anchorId="640D7057" wp14:editId="729BB22A">
                <wp:simplePos x="0" y="0"/>
                <wp:positionH relativeFrom="column">
                  <wp:posOffset>-150971</wp:posOffset>
                </wp:positionH>
                <wp:positionV relativeFrom="paragraph">
                  <wp:posOffset>1190149</wp:posOffset>
                </wp:positionV>
                <wp:extent cx="1328103" cy="308345"/>
                <wp:effectExtent l="0" t="4445" r="127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8103" cy="308345"/>
                        </a:xfrm>
                        <a:prstGeom prst="rect">
                          <a:avLst/>
                        </a:prstGeom>
                        <a:solidFill>
                          <a:srgbClr val="FFFFFF"/>
                        </a:solidFill>
                        <a:ln w="9525">
                          <a:noFill/>
                          <a:miter lim="800000"/>
                          <a:headEnd/>
                          <a:tailEnd/>
                        </a:ln>
                      </wps:spPr>
                      <wps:txbx>
                        <w:txbxContent>
                          <w:p w:rsidR="003A69C7" w:rsidRDefault="003A69C7" w:rsidP="00B6297B">
                            <w:r>
                              <w:t>% выполнения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9pt;margin-top:93.7pt;width:104.6pt;height:24.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" stroked="f">
                <v:textbox>
                  <w:txbxContent>
                    <w:p w:rsidR="003A69C7" w:rsidRDefault="003A69C7" w:rsidP="00B6297B">
                      <w:r>
                        <w:t>% выполнения</w:t>
                      </w:r>
                    </w:p>
                  </w:txbxContent>
                </v:textbox>
              </v:shape>
            </w:pict>
          </mc:Fallback>
        </mc:AlternateContent>
      </w:r>
      <w:r w:rsidR="0051565B">
        <w:rPr>
          <w:rFonts w:ascii="Times New Roman" w:eastAsia="Calibri" w:hAnsi="Times New Roman" w:cs="Times New Roman"/>
          <w:b/>
          <w:noProof/>
        </w:rPr>
        <w:t xml:space="preserve">                    </w:t>
      </w:r>
      <w:r w:rsidRPr="00B6297B">
        <w:rPr>
          <w:rFonts w:ascii="Times New Roman" w:eastAsia="Calibri" w:hAnsi="Times New Roman" w:cs="Times New Roman"/>
          <w:noProof/>
        </w:rPr>
        <w:drawing>
          <wp:inline distT="0" distB="0" distL="0" distR="0" wp14:anchorId="5A0ED910" wp14:editId="06AA128F">
            <wp:extent cx="4953000" cy="22002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6297B">
        <w:rPr>
          <w:rFonts w:ascii="Times New Roman" w:eastAsia="Calibri" w:hAnsi="Times New Roman" w:cs="Times New Roman"/>
          <w:b/>
          <w:noProof/>
        </w:rPr>
        <w:t xml:space="preserve"> </w:t>
      </w:r>
      <w:r w:rsidR="0051565B">
        <w:rPr>
          <w:rFonts w:ascii="Times New Roman" w:eastAsia="Calibri" w:hAnsi="Times New Roman" w:cs="Times New Roman"/>
          <w:sz w:val="28"/>
          <w:szCs w:val="28"/>
        </w:rPr>
        <w:t xml:space="preserve">        </w:t>
      </w:r>
      <w:r w:rsidRPr="00B6297B">
        <w:rPr>
          <w:rFonts w:ascii="Times New Roman" w:eastAsia="Calibri" w:hAnsi="Times New Roman" w:cs="Times New Roman"/>
          <w:b/>
          <w:noProof/>
        </w:rPr>
        <mc:AlternateContent>
          <mc:Choice Requires="wps">
            <w:drawing>
              <wp:anchor distT="0" distB="0" distL="114300" distR="114300" simplePos="0" relativeHeight="251660288" behindDoc="0" locked="0" layoutInCell="1" allowOverlap="1" wp14:anchorId="45969FF6" wp14:editId="3E837A0F">
                <wp:simplePos x="0" y="0"/>
                <wp:positionH relativeFrom="column">
                  <wp:posOffset>2042160</wp:posOffset>
                </wp:positionH>
                <wp:positionV relativeFrom="paragraph">
                  <wp:posOffset>66675</wp:posOffset>
                </wp:positionV>
                <wp:extent cx="1243330" cy="352425"/>
                <wp:effectExtent l="0" t="0" r="0" b="952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52425"/>
                        </a:xfrm>
                        <a:prstGeom prst="rect">
                          <a:avLst/>
                        </a:prstGeom>
                        <a:solidFill>
                          <a:srgbClr val="FFFFFF"/>
                        </a:solidFill>
                        <a:ln w="9525">
                          <a:noFill/>
                          <a:miter lim="800000"/>
                          <a:headEnd/>
                          <a:tailEnd/>
                        </a:ln>
                      </wps:spPr>
                      <wps:txbx>
                        <w:txbxContent>
                          <w:p w:rsidR="003A69C7" w:rsidRDefault="003A69C7" w:rsidP="00B6297B">
                            <w:r>
                              <w:t>Номер задания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0.8pt;margin-top:5.25pt;width:97.9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" stroked="f">
                <v:textbox>
                  <w:txbxContent>
                    <w:p w:rsidR="003A69C7" w:rsidRDefault="003A69C7" w:rsidP="00B6297B">
                      <w:r>
                        <w:t>Номер задания</w:t>
                      </w:r>
                    </w:p>
                  </w:txbxContent>
                </v:textbox>
              </v:shape>
            </w:pict>
          </mc:Fallback>
        </mc:AlternateContent>
      </w:r>
    </w:p>
    <w:p w:rsidR="00B6297B" w:rsidRPr="00B6297B" w:rsidRDefault="00B6297B" w:rsidP="0051565B">
      <w:pPr>
        <w:spacing w:after="0"/>
        <w:ind w:firstLine="708"/>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  Из данной диаграммы видно, что средний уровень решаемости можно отнести практически ко всем темам. Темы с высоким уровнем решаемости:  </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1.  Анализ реальных числовых данных, представленных в таблицах; </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2.  Чтение графиков, описывающих реальные процессы;</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lastRenderedPageBreak/>
        <w:t>3. Анализ реальных числовых данных, представленных на диаграммах и в тексте;</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4. Вычисление площади трапеции;</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5. Нахождение необходимых элементов фигуры, изображенной на рисунке.</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 В первой части работы </w:t>
      </w:r>
      <w:r w:rsidRPr="00B6297B">
        <w:rPr>
          <w:rFonts w:ascii="Times New Roman" w:eastAsia="Calibri" w:hAnsi="Times New Roman" w:cs="Times New Roman"/>
          <w:i/>
          <w:sz w:val="28"/>
          <w:szCs w:val="28"/>
        </w:rPr>
        <w:t>большее количество ошибок</w:t>
      </w:r>
      <w:r w:rsidRPr="00B6297B">
        <w:rPr>
          <w:rFonts w:ascii="Times New Roman" w:eastAsia="Calibri" w:hAnsi="Times New Roman" w:cs="Times New Roman"/>
          <w:sz w:val="28"/>
          <w:szCs w:val="28"/>
        </w:rPr>
        <w:t xml:space="preserve"> было допущено в заданиях:</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№11 – Арифметическая прогрессия;</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12– преобразование рациональных выражений и нахождение его значения;</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№13– практический расчет по формуле;</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 14 – решение неравенств; </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17 – Углы, вписанные в окружность.</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Затруднение второй год подряд вызвало задания № 11, 12, 13. Учителям математики следует обратить внимание на допущенные ошибки при реализации программы по математике.   </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        </w:t>
      </w:r>
      <w:r w:rsidRPr="00B6297B">
        <w:rPr>
          <w:rFonts w:ascii="Times New Roman" w:eastAsia="Calibri" w:hAnsi="Times New Roman" w:cs="Times New Roman"/>
          <w:i/>
          <w:sz w:val="28"/>
          <w:szCs w:val="28"/>
        </w:rPr>
        <w:t>Лучше всего</w:t>
      </w:r>
      <w:r w:rsidRPr="00B6297B">
        <w:rPr>
          <w:rFonts w:ascii="Times New Roman" w:eastAsia="Calibri" w:hAnsi="Times New Roman" w:cs="Times New Roman"/>
          <w:sz w:val="28"/>
          <w:szCs w:val="28"/>
        </w:rPr>
        <w:t xml:space="preserve"> учащиеся справились с заданиями:</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№5 – Чтение графиков, описывающих реальные процессы;</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8  – Анализ реальных числовых данных, представленных на диаграммах и в тексте.</w:t>
      </w:r>
    </w:p>
    <w:p w:rsidR="00B6297B" w:rsidRPr="00B6297B" w:rsidRDefault="00B6297B" w:rsidP="00B6297B">
      <w:pPr>
        <w:jc w:val="cente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Анализ содержания заданий части ΙΙ и степени их выполнения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069"/>
        <w:gridCol w:w="5255"/>
        <w:gridCol w:w="1357"/>
        <w:gridCol w:w="1694"/>
      </w:tblGrid>
      <w:tr w:rsidR="00B6297B" w:rsidRPr="00B6297B" w:rsidTr="00B6297B">
        <w:trPr>
          <w:trHeight w:val="824"/>
        </w:trPr>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 задания</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Тема курса</w:t>
            </w:r>
          </w:p>
        </w:tc>
        <w:tc>
          <w:tcPr>
            <w:tcW w:w="136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 xml:space="preserve">Задание выполнено полностью  </w:t>
            </w:r>
          </w:p>
        </w:tc>
        <w:tc>
          <w:tcPr>
            <w:tcW w:w="171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eastAsia="Calibri" w:hAnsi="Times New Roman" w:cs="Times New Roman"/>
                <w:sz w:val="24"/>
                <w:szCs w:val="24"/>
              </w:rPr>
            </w:pPr>
            <w:r w:rsidRPr="00B6297B">
              <w:rPr>
                <w:rFonts w:ascii="Times New Roman" w:eastAsia="Calibri" w:hAnsi="Times New Roman" w:cs="Times New Roman"/>
                <w:sz w:val="24"/>
                <w:szCs w:val="24"/>
              </w:rPr>
              <w:t xml:space="preserve">Задание выполнено частично  </w:t>
            </w:r>
          </w:p>
        </w:tc>
      </w:tr>
      <w:tr w:rsidR="00B6297B" w:rsidRPr="00B6297B" w:rsidTr="00B6297B">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21</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Решение  уравнения.</w:t>
            </w:r>
          </w:p>
        </w:tc>
        <w:tc>
          <w:tcPr>
            <w:tcW w:w="1366"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15,0%</w:t>
            </w:r>
          </w:p>
        </w:tc>
        <w:tc>
          <w:tcPr>
            <w:tcW w:w="1718"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1,7%</w:t>
            </w:r>
          </w:p>
        </w:tc>
      </w:tr>
      <w:tr w:rsidR="00B6297B" w:rsidRPr="00B6297B" w:rsidTr="00B6297B">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22</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Решение текстовой задачи на  движение.</w:t>
            </w:r>
          </w:p>
        </w:tc>
        <w:tc>
          <w:tcPr>
            <w:tcW w:w="1366"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8,0%</w:t>
            </w:r>
          </w:p>
        </w:tc>
        <w:tc>
          <w:tcPr>
            <w:tcW w:w="1718"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0,6%</w:t>
            </w:r>
          </w:p>
        </w:tc>
      </w:tr>
      <w:tr w:rsidR="00B6297B" w:rsidRPr="00B6297B" w:rsidTr="00B6297B">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23</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 xml:space="preserve">Построение графика функции, содержащей знак модуля. </w:t>
            </w:r>
          </w:p>
        </w:tc>
        <w:tc>
          <w:tcPr>
            <w:tcW w:w="1366"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0,3%</w:t>
            </w:r>
          </w:p>
        </w:tc>
        <w:tc>
          <w:tcPr>
            <w:tcW w:w="171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0,3%</w:t>
            </w:r>
          </w:p>
        </w:tc>
      </w:tr>
      <w:tr w:rsidR="00B6297B" w:rsidRPr="00B6297B" w:rsidTr="00B6297B">
        <w:trPr>
          <w:trHeight w:val="445"/>
        </w:trPr>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24</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Параллелограмм. Свойства параллелограмма.</w:t>
            </w:r>
          </w:p>
        </w:tc>
        <w:tc>
          <w:tcPr>
            <w:tcW w:w="1366"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7,0%</w:t>
            </w:r>
          </w:p>
        </w:tc>
        <w:tc>
          <w:tcPr>
            <w:tcW w:w="171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3,1%</w:t>
            </w:r>
          </w:p>
        </w:tc>
      </w:tr>
      <w:tr w:rsidR="00B6297B" w:rsidRPr="00B6297B" w:rsidTr="00B6297B">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25</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both"/>
              <w:rPr>
                <w:rFonts w:ascii="Times New Roman" w:hAnsi="Times New Roman" w:cs="Times New Roman"/>
                <w:sz w:val="24"/>
                <w:szCs w:val="24"/>
              </w:rPr>
            </w:pPr>
            <w:r w:rsidRPr="00B6297B">
              <w:rPr>
                <w:rFonts w:ascii="Times New Roman" w:eastAsia="Calibri" w:hAnsi="Times New Roman" w:cs="Times New Roman"/>
                <w:sz w:val="24"/>
                <w:szCs w:val="24"/>
              </w:rPr>
              <w:t xml:space="preserve">Задача на доказательство. Трапеция. Площадь треугольника. </w:t>
            </w:r>
          </w:p>
        </w:tc>
        <w:tc>
          <w:tcPr>
            <w:tcW w:w="1366"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1,0%</w:t>
            </w:r>
          </w:p>
        </w:tc>
        <w:tc>
          <w:tcPr>
            <w:tcW w:w="171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hAnsi="Times New Roman" w:cs="Times New Roman"/>
                <w:sz w:val="24"/>
                <w:szCs w:val="24"/>
              </w:rPr>
              <w:t>0,3%</w:t>
            </w:r>
          </w:p>
        </w:tc>
      </w:tr>
      <w:tr w:rsidR="00B6297B" w:rsidRPr="00B6297B" w:rsidTr="00B6297B">
        <w:tc>
          <w:tcPr>
            <w:tcW w:w="10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26</w:t>
            </w:r>
          </w:p>
        </w:tc>
        <w:tc>
          <w:tcPr>
            <w:tcW w:w="540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rPr>
                <w:rFonts w:ascii="Times New Roman" w:hAnsi="Times New Roman" w:cs="Times New Roman"/>
                <w:sz w:val="24"/>
                <w:szCs w:val="24"/>
              </w:rPr>
            </w:pPr>
            <w:r w:rsidRPr="00B6297B">
              <w:rPr>
                <w:rFonts w:ascii="Times New Roman" w:eastAsia="Calibri" w:hAnsi="Times New Roman" w:cs="Times New Roman"/>
                <w:sz w:val="24"/>
                <w:szCs w:val="24"/>
              </w:rPr>
              <w:t>Комплексная задача. (Подобие треугольников. Свойства касательной).</w:t>
            </w:r>
          </w:p>
        </w:tc>
        <w:tc>
          <w:tcPr>
            <w:tcW w:w="136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w:t>
            </w:r>
          </w:p>
        </w:tc>
        <w:tc>
          <w:tcPr>
            <w:tcW w:w="171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jc w:val="center"/>
              <w:rPr>
                <w:rFonts w:ascii="Times New Roman" w:hAnsi="Times New Roman" w:cs="Times New Roman"/>
                <w:sz w:val="24"/>
                <w:szCs w:val="24"/>
              </w:rPr>
            </w:pPr>
            <w:r w:rsidRPr="00B6297B">
              <w:rPr>
                <w:rFonts w:ascii="Times New Roman" w:eastAsia="Calibri" w:hAnsi="Times New Roman" w:cs="Times New Roman"/>
                <w:sz w:val="24"/>
                <w:szCs w:val="24"/>
              </w:rPr>
              <w:t>-</w:t>
            </w:r>
          </w:p>
        </w:tc>
      </w:tr>
    </w:tbl>
    <w:p w:rsidR="00B6297B" w:rsidRPr="00B6297B" w:rsidRDefault="00B6297B" w:rsidP="00B6297B">
      <w:pPr>
        <w:spacing w:before="240"/>
        <w:rPr>
          <w:rFonts w:ascii="Times New Roman" w:eastAsia="Calibri" w:hAnsi="Times New Roman" w:cs="Times New Roman"/>
          <w:sz w:val="28"/>
          <w:szCs w:val="28"/>
        </w:rPr>
      </w:pPr>
      <w:r w:rsidRPr="00B6297B">
        <w:rPr>
          <w:rFonts w:ascii="Times New Roman" w:eastAsia="Calibri" w:hAnsi="Times New Roman" w:cs="Times New Roman"/>
          <w:sz w:val="28"/>
          <w:szCs w:val="28"/>
        </w:rPr>
        <w:t>Вторую часть работы (задания 21 – 26) без ошибок не  выполнил никто.</w:t>
      </w:r>
    </w:p>
    <w:p w:rsidR="00B6297B" w:rsidRPr="00B6297B" w:rsidRDefault="00B6297B" w:rsidP="00B6297B">
      <w:pPr>
        <w:jc w:val="center"/>
        <w:rPr>
          <w:rFonts w:ascii="Times New Roman" w:eastAsia="Calibri" w:hAnsi="Times New Roman" w:cs="Times New Roman"/>
          <w:b/>
          <w:sz w:val="28"/>
          <w:szCs w:val="28"/>
        </w:rPr>
      </w:pPr>
      <w:r w:rsidRPr="00B6297B">
        <w:rPr>
          <w:rFonts w:ascii="Times New Roman" w:eastAsia="Calibri" w:hAnsi="Times New Roman" w:cs="Times New Roman"/>
          <w:b/>
          <w:sz w:val="28"/>
          <w:szCs w:val="28"/>
        </w:rPr>
        <w:t xml:space="preserve">Выполнение заданий части </w:t>
      </w:r>
      <w:r w:rsidRPr="00B6297B">
        <w:rPr>
          <w:rFonts w:ascii="Times New Roman" w:eastAsia="Calibri" w:hAnsi="Times New Roman" w:cs="Times New Roman"/>
          <w:b/>
          <w:sz w:val="28"/>
          <w:szCs w:val="28"/>
          <w:lang w:val="en-US"/>
        </w:rPr>
        <w:t>II</w:t>
      </w:r>
    </w:p>
    <w:p w:rsidR="00B6297B" w:rsidRPr="0051565B" w:rsidRDefault="00B6297B" w:rsidP="0051565B">
      <w:pPr>
        <w:ind w:firstLine="708"/>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Планируемый процент выполнения заданий второй части находится в диапазоне от   0% до  12,3% .  Данные показатели выше в сравнении с показателями прошлого года: количество работ с максимальным баллом по первому заданию второй части увеличилось на 10,9%, по второму -  на</w:t>
      </w:r>
      <w:r w:rsidR="0051565B">
        <w:rPr>
          <w:rFonts w:ascii="Times New Roman" w:eastAsia="Calibri" w:hAnsi="Times New Roman" w:cs="Times New Roman"/>
          <w:sz w:val="28"/>
          <w:szCs w:val="28"/>
        </w:rPr>
        <w:t xml:space="preserve"> 1,7%, по четвертому – на 3,7%.</w:t>
      </w:r>
    </w:p>
    <w:p w:rsidR="00B6297B" w:rsidRPr="00B6297B" w:rsidRDefault="00B6297B" w:rsidP="00B6297B">
      <w:pPr>
        <w:jc w:val="both"/>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lastRenderedPageBreak/>
        <w:t xml:space="preserve">Основные УМК по предмету, которые использовались в ОО в 2017-2018 учебном году: </w:t>
      </w:r>
      <w:r w:rsidRPr="00B6297B">
        <w:rPr>
          <w:rFonts w:ascii="Times New Roman" w:eastAsia="Calibri" w:hAnsi="Times New Roman" w:cs="Times New Roman"/>
          <w:i/>
          <w:sz w:val="28"/>
          <w:szCs w:val="28"/>
        </w:rPr>
        <w:t xml:space="preserve"> </w:t>
      </w:r>
    </w:p>
    <w:tbl>
      <w:tblPr>
        <w:tblW w:w="9497" w:type="dxa"/>
        <w:tblInd w:w="108" w:type="dxa"/>
        <w:tblCellMar>
          <w:left w:w="10" w:type="dxa"/>
          <w:right w:w="10" w:type="dxa"/>
        </w:tblCellMar>
        <w:tblLook w:val="04A0" w:firstRow="1" w:lastRow="0" w:firstColumn="1" w:lastColumn="0" w:noHBand="0" w:noVBand="1"/>
      </w:tblPr>
      <w:tblGrid>
        <w:gridCol w:w="4536"/>
        <w:gridCol w:w="4961"/>
      </w:tblGrid>
      <w:tr w:rsidR="00B6297B" w:rsidRPr="00B6297B" w:rsidTr="00B6297B">
        <w:tc>
          <w:tcPr>
            <w:tcW w:w="4536"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Calibri" w:hAnsi="Times New Roman" w:cs="Times New Roman"/>
                <w:b/>
                <w:sz w:val="24"/>
                <w:szCs w:val="24"/>
                <w:lang w:eastAsia="en-US"/>
              </w:rPr>
            </w:pPr>
            <w:r w:rsidRPr="00F8125A">
              <w:rPr>
                <w:rFonts w:ascii="Times New Roman" w:eastAsia="Calibri" w:hAnsi="Times New Roman" w:cs="Times New Roman"/>
                <w:b/>
                <w:sz w:val="24"/>
                <w:szCs w:val="24"/>
                <w:lang w:eastAsia="en-US"/>
              </w:rPr>
              <w:t>Название УМК</w:t>
            </w:r>
          </w:p>
        </w:tc>
        <w:tc>
          <w:tcPr>
            <w:tcW w:w="4961"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Calibri" w:hAnsi="Times New Roman" w:cs="Times New Roman"/>
                <w:b/>
                <w:sz w:val="24"/>
                <w:szCs w:val="24"/>
                <w:lang w:eastAsia="en-US"/>
              </w:rPr>
            </w:pPr>
            <w:r w:rsidRPr="00F8125A">
              <w:rPr>
                <w:rFonts w:ascii="Times New Roman" w:eastAsia="Calibri" w:hAnsi="Times New Roman" w:cs="Times New Roman"/>
                <w:b/>
                <w:sz w:val="24"/>
                <w:szCs w:val="24"/>
                <w:lang w:eastAsia="en-US"/>
              </w:rPr>
              <w:t>Примерный процент ОО, в которых использовался данный УМК</w:t>
            </w:r>
          </w:p>
        </w:tc>
      </w:tr>
      <w:tr w:rsidR="00B6297B" w:rsidRPr="00B6297B" w:rsidTr="00B6297B">
        <w:tc>
          <w:tcPr>
            <w:tcW w:w="453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Макарычев Ю.Н., </w:t>
            </w:r>
            <w:proofErr w:type="spellStart"/>
            <w:r w:rsidRPr="00B6297B">
              <w:rPr>
                <w:rFonts w:ascii="Times New Roman" w:eastAsia="Calibri" w:hAnsi="Times New Roman" w:cs="Times New Roman"/>
                <w:sz w:val="24"/>
                <w:szCs w:val="24"/>
                <w:lang w:eastAsia="en-US"/>
              </w:rPr>
              <w:t>Миндюк</w:t>
            </w:r>
            <w:proofErr w:type="spellEnd"/>
            <w:r w:rsidRPr="00B6297B">
              <w:rPr>
                <w:rFonts w:ascii="Times New Roman" w:eastAsia="Calibri" w:hAnsi="Times New Roman" w:cs="Times New Roman"/>
                <w:sz w:val="24"/>
                <w:szCs w:val="24"/>
                <w:lang w:eastAsia="en-US"/>
              </w:rPr>
              <w:t xml:space="preserve"> Н.Г., </w:t>
            </w:r>
            <w:proofErr w:type="spellStart"/>
            <w:r w:rsidRPr="00B6297B">
              <w:rPr>
                <w:rFonts w:ascii="Times New Roman" w:eastAsia="Calibri" w:hAnsi="Times New Roman" w:cs="Times New Roman"/>
                <w:sz w:val="24"/>
                <w:szCs w:val="24"/>
                <w:lang w:eastAsia="en-US"/>
              </w:rPr>
              <w:t>Нешков</w:t>
            </w:r>
            <w:proofErr w:type="spellEnd"/>
            <w:r w:rsidRPr="00B6297B">
              <w:rPr>
                <w:rFonts w:ascii="Times New Roman" w:eastAsia="Calibri" w:hAnsi="Times New Roman" w:cs="Times New Roman"/>
                <w:sz w:val="24"/>
                <w:szCs w:val="24"/>
                <w:lang w:eastAsia="en-US"/>
              </w:rPr>
              <w:t xml:space="preserve"> К.И. и др. «Алгебра»</w:t>
            </w:r>
          </w:p>
        </w:tc>
        <w:tc>
          <w:tcPr>
            <w:tcW w:w="4961"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B6297B">
        <w:tc>
          <w:tcPr>
            <w:tcW w:w="4536"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rPr>
                <w:rFonts w:ascii="Times New Roman" w:eastAsia="Calibri" w:hAnsi="Times New Roman" w:cs="Times New Roman"/>
                <w:sz w:val="24"/>
                <w:szCs w:val="24"/>
                <w:lang w:eastAsia="en-US"/>
              </w:rPr>
            </w:pPr>
            <w:proofErr w:type="spellStart"/>
            <w:r w:rsidRPr="00B6297B">
              <w:rPr>
                <w:rFonts w:ascii="Times New Roman" w:eastAsia="Calibri" w:hAnsi="Times New Roman" w:cs="Times New Roman"/>
                <w:sz w:val="24"/>
                <w:szCs w:val="24"/>
                <w:lang w:eastAsia="en-US"/>
              </w:rPr>
              <w:t>Атанасян</w:t>
            </w:r>
            <w:proofErr w:type="spellEnd"/>
            <w:r w:rsidRPr="00B6297B">
              <w:rPr>
                <w:rFonts w:ascii="Times New Roman" w:eastAsia="Calibri" w:hAnsi="Times New Roman" w:cs="Times New Roman"/>
                <w:sz w:val="24"/>
                <w:szCs w:val="24"/>
                <w:lang w:eastAsia="en-US"/>
              </w:rPr>
              <w:t xml:space="preserve"> Л.С.,  Бутузов В.Ф. и др. «Геометрия»</w:t>
            </w:r>
          </w:p>
        </w:tc>
        <w:tc>
          <w:tcPr>
            <w:tcW w:w="4961"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bl>
    <w:p w:rsidR="00F8125A" w:rsidRDefault="00F8125A" w:rsidP="00B6297B">
      <w:pPr>
        <w:ind w:firstLine="539"/>
        <w:jc w:val="both"/>
        <w:rPr>
          <w:rFonts w:ascii="Times New Roman" w:eastAsia="Calibri" w:hAnsi="Times New Roman" w:cs="Times New Roman"/>
          <w:sz w:val="28"/>
          <w:szCs w:val="28"/>
        </w:rPr>
      </w:pPr>
    </w:p>
    <w:p w:rsidR="00B6297B" w:rsidRPr="00B6297B" w:rsidRDefault="00B6297B" w:rsidP="00B6297B">
      <w:pPr>
        <w:ind w:left="360"/>
        <w:jc w:val="cente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Выводы и рекомендации</w:t>
      </w:r>
    </w:p>
    <w:p w:rsidR="00B6297B" w:rsidRPr="00B6297B" w:rsidRDefault="00B6297B" w:rsidP="0051565B">
      <w:pPr>
        <w:spacing w:after="0"/>
        <w:jc w:val="both"/>
        <w:rPr>
          <w:rFonts w:ascii="Times New Roman" w:eastAsia="Calibri" w:hAnsi="Times New Roman" w:cs="Times New Roman"/>
          <w:b/>
          <w:sz w:val="28"/>
          <w:szCs w:val="28"/>
        </w:rPr>
      </w:pPr>
      <w:r w:rsidRPr="00B6297B">
        <w:rPr>
          <w:rFonts w:ascii="Times New Roman" w:eastAsia="Calibri" w:hAnsi="Times New Roman" w:cs="Times New Roman"/>
          <w:sz w:val="28"/>
          <w:szCs w:val="28"/>
        </w:rPr>
        <w:t xml:space="preserve"> </w:t>
      </w:r>
      <w:r w:rsidRPr="00B6297B">
        <w:rPr>
          <w:rFonts w:ascii="Times New Roman" w:eastAsia="Calibri" w:hAnsi="Times New Roman" w:cs="Times New Roman"/>
          <w:sz w:val="28"/>
          <w:szCs w:val="28"/>
        </w:rPr>
        <w:tab/>
        <w:t>Проведение итоговой аттестации по математике для выпускников  9-х</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классов показало, что обучающиеся освоили программный материал основной школы на удовлетворительном уровне, т.к. результаты выполнения всех заданий первой части оказались в пределах планируемого уровня трудности ( по спецификации ФИПИ). </w:t>
      </w:r>
    </w:p>
    <w:p w:rsidR="00B6297B" w:rsidRPr="00B6297B" w:rsidRDefault="00B6297B" w:rsidP="0051565B">
      <w:pPr>
        <w:spacing w:after="0"/>
        <w:ind w:firstLine="708"/>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Результаты выполнения заданий экзаменационной работы указывают на необходимость дифференцированного подхода к обучению  при подготовке к экзамену.    </w:t>
      </w:r>
    </w:p>
    <w:p w:rsidR="00B6297B" w:rsidRPr="00B6297B" w:rsidRDefault="00B6297B" w:rsidP="0051565B">
      <w:pPr>
        <w:widowControl w:val="0"/>
        <w:autoSpaceDE w:val="0"/>
        <w:autoSpaceDN w:val="0"/>
        <w:adjustRightInd w:val="0"/>
        <w:spacing w:after="0"/>
        <w:ind w:right="-5" w:firstLine="709"/>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Особое внимание необходимо уделить умению решать планиметрическую задачу, применяя различные теоретические знания курса геометрии. В процессе обучения необходимо больше внимания уделять развитию самостоятельности мышления учащихся. Реализация этой задачи в практике работы школы является одним из путей повышения качества математического образования.</w:t>
      </w:r>
    </w:p>
    <w:p w:rsidR="00B6297B" w:rsidRPr="00B6297B" w:rsidRDefault="00B6297B" w:rsidP="0051565B">
      <w:pPr>
        <w:spacing w:after="0"/>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 xml:space="preserve">         Совершенствовать формы контроля и систему оценивая уровня знаний каждого ученика. Больше внимания уделять работе с сильными и одаренными детьми.</w:t>
      </w:r>
    </w:p>
    <w:p w:rsidR="00B6297B" w:rsidRPr="00B6297B" w:rsidRDefault="00B6297B" w:rsidP="0051565B">
      <w:pPr>
        <w:autoSpaceDE w:val="0"/>
        <w:autoSpaceDN w:val="0"/>
        <w:adjustRightInd w:val="0"/>
        <w:spacing w:after="0"/>
        <w:jc w:val="both"/>
        <w:rPr>
          <w:rFonts w:ascii="Times New Roman" w:eastAsia="Calibri" w:hAnsi="Times New Roman" w:cs="Times New Roman"/>
          <w:color w:val="000000"/>
          <w:sz w:val="28"/>
          <w:szCs w:val="28"/>
        </w:rPr>
      </w:pPr>
      <w:r w:rsidRPr="00B6297B">
        <w:rPr>
          <w:rFonts w:ascii="Times New Roman" w:eastAsia="Calibri" w:hAnsi="Times New Roman" w:cs="Times New Roman"/>
          <w:color w:val="000000"/>
          <w:sz w:val="28"/>
          <w:szCs w:val="28"/>
        </w:rPr>
        <w:t xml:space="preserve">          Провести обучающие семинары и практикумы по темам, вызвавшим наибольшие трудности у учащихся основной школы. </w:t>
      </w:r>
    </w:p>
    <w:p w:rsidR="00B6297B" w:rsidRPr="00B6297B" w:rsidRDefault="00B6297B" w:rsidP="00B6297B">
      <w:pPr>
        <w:autoSpaceDE w:val="0"/>
        <w:autoSpaceDN w:val="0"/>
        <w:adjustRightInd w:val="0"/>
        <w:jc w:val="both"/>
        <w:rPr>
          <w:rFonts w:ascii="Times New Roman" w:eastAsia="Calibri" w:hAnsi="Times New Roman" w:cs="Times New Roman"/>
          <w:color w:val="000000"/>
          <w:sz w:val="28"/>
          <w:szCs w:val="28"/>
        </w:rPr>
      </w:pPr>
    </w:p>
    <w:p w:rsidR="00B6297B" w:rsidRPr="00B6297B" w:rsidRDefault="00B6297B" w:rsidP="00B6297B">
      <w:pPr>
        <w:autoSpaceDE w:val="0"/>
        <w:autoSpaceDN w:val="0"/>
        <w:adjustRightInd w:val="0"/>
        <w:jc w:val="both"/>
        <w:rPr>
          <w:rFonts w:ascii="Times New Roman" w:eastAsia="Calibri" w:hAnsi="Times New Roman" w:cs="Times New Roman"/>
          <w:color w:val="000000"/>
          <w:sz w:val="28"/>
          <w:szCs w:val="28"/>
        </w:rPr>
      </w:pPr>
      <w:r w:rsidRPr="00B6297B">
        <w:rPr>
          <w:rFonts w:ascii="Times New Roman" w:hAnsi="Times New Roman" w:cs="Times New Roman"/>
          <w:b/>
          <w:bCs/>
          <w:sz w:val="28"/>
          <w:szCs w:val="28"/>
        </w:rPr>
        <w:t xml:space="preserve"> СОСТАВИТЕЛИ ОТЧЕТА:</w:t>
      </w: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09"/>
        <w:gridCol w:w="5245"/>
      </w:tblGrid>
      <w:tr w:rsidR="00B6297B" w:rsidRPr="00B6297B" w:rsidTr="0051565B">
        <w:tc>
          <w:tcPr>
            <w:tcW w:w="42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524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both"/>
              <w:rPr>
                <w:rFonts w:ascii="Times New Roman" w:eastAsia="Calibri" w:hAnsi="Times New Roman" w:cs="Times New Roman"/>
                <w:sz w:val="24"/>
                <w:szCs w:val="24"/>
                <w:lang w:eastAsia="en-US"/>
              </w:rPr>
            </w:pPr>
            <w:proofErr w:type="spellStart"/>
            <w:r w:rsidRPr="00B6297B">
              <w:rPr>
                <w:rFonts w:ascii="Times New Roman" w:eastAsia="Calibri" w:hAnsi="Times New Roman" w:cs="Times New Roman"/>
                <w:sz w:val="24"/>
                <w:szCs w:val="24"/>
                <w:lang w:eastAsia="en-US"/>
              </w:rPr>
              <w:t>Коток</w:t>
            </w:r>
            <w:proofErr w:type="spellEnd"/>
            <w:r w:rsidRPr="00B6297B">
              <w:rPr>
                <w:rFonts w:ascii="Times New Roman" w:eastAsia="Calibri" w:hAnsi="Times New Roman" w:cs="Times New Roman"/>
                <w:sz w:val="24"/>
                <w:szCs w:val="24"/>
                <w:lang w:eastAsia="en-US"/>
              </w:rPr>
              <w:t xml:space="preserve"> Анжелика Валентинов</w:t>
            </w:r>
            <w:r w:rsidR="0047798A">
              <w:rPr>
                <w:rFonts w:ascii="Times New Roman" w:eastAsia="Calibri" w:hAnsi="Times New Roman" w:cs="Times New Roman"/>
                <w:sz w:val="24"/>
                <w:szCs w:val="24"/>
                <w:lang w:eastAsia="en-US"/>
              </w:rPr>
              <w:t>н</w:t>
            </w:r>
            <w:r w:rsidRPr="00B6297B">
              <w:rPr>
                <w:rFonts w:ascii="Times New Roman" w:eastAsia="Calibri" w:hAnsi="Times New Roman" w:cs="Times New Roman"/>
                <w:sz w:val="24"/>
                <w:szCs w:val="24"/>
                <w:lang w:eastAsia="en-US"/>
              </w:rPr>
              <w:t>а, учитель математики МКОУ СОШ №256 ГО ЗАТО город Фокино</w:t>
            </w:r>
          </w:p>
        </w:tc>
      </w:tr>
    </w:tbl>
    <w:p w:rsidR="00B6297B" w:rsidRPr="00B6297B" w:rsidRDefault="00B6297B" w:rsidP="00B6297B">
      <w:pPr>
        <w:rPr>
          <w:rFonts w:ascii="Times New Roman" w:eastAsia="Calibri" w:hAnsi="Times New Roman" w:cs="Times New Roman"/>
          <w:b/>
          <w:bCs/>
          <w:sz w:val="28"/>
          <w:szCs w:val="28"/>
        </w:rPr>
      </w:pPr>
    </w:p>
    <w:p w:rsidR="00B6297B" w:rsidRPr="00B6297B" w:rsidRDefault="00B6297B" w:rsidP="00B6297B">
      <w:pPr>
        <w:jc w:val="center"/>
        <w:rPr>
          <w:rFonts w:ascii="Times New Roman" w:eastAsia="Calibri" w:hAnsi="Times New Roman" w:cs="Times New Roman"/>
          <w:sz w:val="28"/>
          <w:szCs w:val="28"/>
        </w:rPr>
      </w:pPr>
      <w:r w:rsidRPr="00B6297B">
        <w:rPr>
          <w:rFonts w:ascii="Times New Roman" w:eastAsia="Calibri" w:hAnsi="Times New Roman" w:cs="Times New Roman"/>
          <w:b/>
          <w:bCs/>
          <w:sz w:val="28"/>
          <w:szCs w:val="28"/>
        </w:rPr>
        <w:t xml:space="preserve">Часть 3. Предложения в ДОРОЖНУЮ КАРТУ по развитию муниципальной  системы образования </w:t>
      </w:r>
    </w:p>
    <w:p w:rsidR="00B6297B" w:rsidRPr="00B6297B" w:rsidRDefault="00B6297B" w:rsidP="00B6297B">
      <w:pPr>
        <w:jc w:val="center"/>
        <w:rPr>
          <w:rFonts w:ascii="Times New Roman" w:eastAsia="Calibri" w:hAnsi="Times New Roman" w:cs="Times New Roman"/>
          <w:sz w:val="28"/>
          <w:szCs w:val="28"/>
        </w:rPr>
      </w:pPr>
      <w:r w:rsidRPr="00B6297B">
        <w:rPr>
          <w:rFonts w:ascii="Times New Roman" w:hAnsi="Times New Roman" w:cs="Times New Roman"/>
          <w:b/>
          <w:bCs/>
          <w:sz w:val="28"/>
          <w:szCs w:val="28"/>
        </w:rPr>
        <w:lastRenderedPageBreak/>
        <w:t>3.1. Работа с ОО с аномально низкими результатами ОГЭ 2018 г.</w:t>
      </w:r>
    </w:p>
    <w:p w:rsidR="00B6297B" w:rsidRPr="0051565B" w:rsidRDefault="00B6297B" w:rsidP="0051565B">
      <w:pP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3.1.1  П</w:t>
      </w:r>
      <w:r w:rsidR="0051565B">
        <w:rPr>
          <w:rFonts w:ascii="Times New Roman" w:eastAsia="Calibri" w:hAnsi="Times New Roman" w:cs="Times New Roman"/>
          <w:sz w:val="28"/>
          <w:szCs w:val="28"/>
          <w:lang w:eastAsia="en-US"/>
        </w:rPr>
        <w:t xml:space="preserve">овышение квалификации учителей </w:t>
      </w:r>
      <w:r w:rsidRPr="00B6297B">
        <w:rPr>
          <w:rFonts w:ascii="Times New Roman" w:eastAsia="Calibri" w:hAnsi="Times New Roman" w:cs="Times New Roman"/>
          <w:i/>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328"/>
        <w:gridCol w:w="5528"/>
        <w:gridCol w:w="3925"/>
      </w:tblGrid>
      <w:tr w:rsidR="00B6297B" w:rsidRPr="00B6297B" w:rsidTr="00F8125A">
        <w:tc>
          <w:tcPr>
            <w:tcW w:w="32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392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w:t>
            </w:r>
            <w:r w:rsidR="00F8125A">
              <w:rPr>
                <w:rFonts w:ascii="Times New Roman" w:eastAsia="Calibri" w:hAnsi="Times New Roman" w:cs="Times New Roman"/>
                <w:sz w:val="24"/>
                <w:szCs w:val="24"/>
                <w:lang w:eastAsia="en-US"/>
              </w:rPr>
              <w:t>, которым</w:t>
            </w:r>
            <w:r w:rsidRPr="00B6297B">
              <w:rPr>
                <w:rFonts w:ascii="Times New Roman" w:eastAsia="Calibri" w:hAnsi="Times New Roman" w:cs="Times New Roman"/>
                <w:sz w:val="24"/>
                <w:szCs w:val="24"/>
                <w:lang w:eastAsia="en-US"/>
              </w:rPr>
              <w:t xml:space="preserve"> рекомендуется обучение по данной программе</w:t>
            </w:r>
          </w:p>
        </w:tc>
      </w:tr>
      <w:tr w:rsidR="00B6297B" w:rsidRPr="00B6297B" w:rsidTr="00F8125A">
        <w:tc>
          <w:tcPr>
            <w:tcW w:w="32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p>
        </w:tc>
        <w:tc>
          <w:tcPr>
            <w:tcW w:w="3925" w:type="dxa"/>
            <w:tcBorders>
              <w:top w:val="single" w:sz="4" w:space="0" w:color="auto"/>
              <w:left w:val="single" w:sz="4" w:space="0" w:color="auto"/>
              <w:bottom w:val="single" w:sz="4" w:space="0" w:color="auto"/>
              <w:right w:val="single" w:sz="4" w:space="0" w:color="auto"/>
            </w:tcBorders>
          </w:tcPr>
          <w:p w:rsidR="00F8125A" w:rsidRDefault="00B6297B" w:rsidP="00F8125A">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МКОУ СОШ №258, </w:t>
            </w:r>
          </w:p>
          <w:p w:rsidR="00B6297B" w:rsidRPr="00B6297B" w:rsidRDefault="00B6297B" w:rsidP="00F8125A">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ООШ №257</w:t>
            </w:r>
          </w:p>
        </w:tc>
      </w:tr>
    </w:tbl>
    <w:p w:rsidR="0051565B" w:rsidRPr="00B6297B" w:rsidRDefault="0051565B" w:rsidP="00B6297B">
      <w:pPr>
        <w:rPr>
          <w:rFonts w:ascii="Times New Roman" w:eastAsia="Calibri" w:hAnsi="Times New Roman" w:cs="Times New Roman"/>
          <w:sz w:val="28"/>
          <w:szCs w:val="28"/>
          <w:lang w:eastAsia="en-US"/>
        </w:rPr>
      </w:pPr>
    </w:p>
    <w:p w:rsidR="00B6297B" w:rsidRPr="0051565B" w:rsidRDefault="00B6297B" w:rsidP="0051565B">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3.1.3 Планируемые меры методической поддержки изучения учебных предметов в 2018-201</w:t>
      </w:r>
      <w:r w:rsidR="0051565B">
        <w:rPr>
          <w:rFonts w:ascii="Times New Roman" w:eastAsia="Calibri" w:hAnsi="Times New Roman" w:cs="Times New Roman"/>
          <w:sz w:val="28"/>
          <w:szCs w:val="28"/>
          <w:lang w:eastAsia="en-US"/>
        </w:rPr>
        <w:t xml:space="preserve">9 </w:t>
      </w:r>
      <w:proofErr w:type="spellStart"/>
      <w:r w:rsidR="0051565B">
        <w:rPr>
          <w:rFonts w:ascii="Times New Roman" w:eastAsia="Calibri" w:hAnsi="Times New Roman" w:cs="Times New Roman"/>
          <w:sz w:val="28"/>
          <w:szCs w:val="28"/>
          <w:lang w:eastAsia="en-US"/>
        </w:rPr>
        <w:t>уч.г</w:t>
      </w:r>
      <w:proofErr w:type="spellEnd"/>
      <w:r w:rsidR="0051565B">
        <w:rPr>
          <w:rFonts w:ascii="Times New Roman" w:eastAsia="Calibri" w:hAnsi="Times New Roman" w:cs="Times New Roman"/>
          <w:sz w:val="28"/>
          <w:szCs w:val="28"/>
          <w:lang w:eastAsia="en-US"/>
        </w:rPr>
        <w:t>. на муниципальном уровне</w:t>
      </w:r>
      <w:r w:rsidRPr="00B6297B">
        <w:rPr>
          <w:rFonts w:ascii="Times New Roman" w:eastAsia="Calibri" w:hAnsi="Times New Roman" w:cs="Times New Roman"/>
          <w:i/>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i/>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B6297B" w:rsidRPr="00B6297B" w:rsidRDefault="00B6297B" w:rsidP="00F8125A">
            <w:pPr>
              <w:spacing w:after="0" w:line="240" w:lineRule="auto"/>
              <w:jc w:val="center"/>
              <w:rPr>
                <w:rFonts w:ascii="Times New Roman" w:eastAsia="Calibri" w:hAnsi="Times New Roman" w:cs="Times New Roman"/>
                <w:i/>
                <w:sz w:val="24"/>
                <w:szCs w:val="24"/>
                <w:lang w:eastAsia="en-US"/>
              </w:rPr>
            </w:pPr>
            <w:r w:rsidRPr="00B6297B">
              <w:rPr>
                <w:rFonts w:ascii="Times New Roman" w:eastAsia="Calibri" w:hAnsi="Times New Roman" w:cs="Times New Roman"/>
                <w:i/>
                <w:sz w:val="24"/>
                <w:szCs w:val="24"/>
                <w:lang w:eastAsia="en-US"/>
              </w:rPr>
              <w:t>(указать тему и организацию, которая планирует проведение мероприятия)</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rPr>
                <w:rFonts w:ascii="Times New Roman" w:eastAsia="Calibri" w:hAnsi="Times New Roman" w:cs="Times New Roman"/>
                <w:sz w:val="24"/>
                <w:szCs w:val="24"/>
                <w:lang w:eastAsia="en-US"/>
              </w:rPr>
            </w:pPr>
            <w:r w:rsidRPr="00B6297B">
              <w:rPr>
                <w:rFonts w:ascii="Times New Roman" w:hAnsi="Times New Roman" w:cs="Times New Roman"/>
                <w:sz w:val="24"/>
                <w:szCs w:val="24"/>
              </w:rPr>
              <w:t xml:space="preserve">Анализ результатов ОГЭ </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 Декабрь, март, май</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Организация и проведение диагностических работ, пробных экзаменов ОГЭ по  математике</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F8125A">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bl>
    <w:p w:rsidR="00B6297B" w:rsidRPr="00B6297B" w:rsidRDefault="00B6297B" w:rsidP="00B6297B">
      <w:pPr>
        <w:ind w:firstLine="708"/>
        <w:rPr>
          <w:rFonts w:ascii="Times New Roman" w:eastAsia="Calibri" w:hAnsi="Times New Roman" w:cs="Times New Roman"/>
          <w:b/>
          <w:sz w:val="28"/>
          <w:szCs w:val="28"/>
          <w:lang w:eastAsia="en-US"/>
        </w:rPr>
      </w:pPr>
    </w:p>
    <w:p w:rsidR="00B6297B" w:rsidRPr="00B6297B" w:rsidRDefault="00B6297B" w:rsidP="00B6297B">
      <w:pPr>
        <w:ind w:firstLine="708"/>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Планируемые корректирующие диагностические работы по результатам ОГЭ 2018 г.</w:t>
      </w:r>
    </w:p>
    <w:p w:rsidR="00B6297B" w:rsidRPr="00B6297B" w:rsidRDefault="00B6297B" w:rsidP="00B6297B">
      <w:pPr>
        <w:ind w:firstLine="708"/>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Пробные ОГЭ по математике в течение года.</w:t>
      </w:r>
    </w:p>
    <w:p w:rsidR="00B6297B" w:rsidRPr="00B6297B" w:rsidRDefault="00B6297B" w:rsidP="00B6297B">
      <w:pPr>
        <w:jc w:val="both"/>
        <w:rPr>
          <w:rFonts w:ascii="Times New Roman" w:eastAsia="Calibri" w:hAnsi="Times New Roman" w:cs="Times New Roman"/>
          <w:sz w:val="28"/>
          <w:szCs w:val="28"/>
          <w:lang w:eastAsia="en-US"/>
        </w:rPr>
      </w:pPr>
    </w:p>
    <w:p w:rsidR="00B6297B" w:rsidRPr="00B6297B" w:rsidRDefault="00B6297B" w:rsidP="00B6297B">
      <w:pPr>
        <w:rPr>
          <w:rFonts w:ascii="Times New Roman" w:eastAsia="Calibri" w:hAnsi="Times New Roman" w:cs="Times New Roman"/>
          <w:bCs/>
          <w:sz w:val="28"/>
          <w:szCs w:val="28"/>
        </w:rPr>
      </w:pPr>
      <w:r w:rsidRPr="00B6297B">
        <w:rPr>
          <w:rFonts w:ascii="Times New Roman" w:eastAsia="Calibri" w:hAnsi="Times New Roman" w:cs="Times New Roman"/>
          <w:b/>
          <w:bCs/>
          <w:sz w:val="28"/>
          <w:szCs w:val="28"/>
        </w:rPr>
        <w:t xml:space="preserve">Часть 4. Отчет о работе муниципальной предметной комиссии </w:t>
      </w:r>
    </w:p>
    <w:p w:rsidR="00B6297B" w:rsidRPr="00B6297B" w:rsidRDefault="00B6297B" w:rsidP="00B6297B">
      <w:pPr>
        <w:tabs>
          <w:tab w:val="left" w:pos="0"/>
        </w:tabs>
        <w:spacing w:line="240" w:lineRule="auto"/>
        <w:jc w:val="both"/>
        <w:rPr>
          <w:rFonts w:ascii="Times New Roman" w:eastAsia="Calibri" w:hAnsi="Times New Roman" w:cs="Times New Roman"/>
          <w:bCs/>
          <w:sz w:val="28"/>
          <w:szCs w:val="28"/>
        </w:rPr>
      </w:pPr>
      <w:r w:rsidRPr="00B6297B">
        <w:rPr>
          <w:rFonts w:ascii="Times New Roman" w:eastAsia="Calibri" w:hAnsi="Times New Roman" w:cs="Times New Roman"/>
          <w:bCs/>
          <w:sz w:val="28"/>
          <w:szCs w:val="28"/>
        </w:rPr>
        <w:t>Результаты работы ПК по математике в 2018 году:</w:t>
      </w:r>
    </w:p>
    <w:tbl>
      <w:tblPr>
        <w:tblW w:w="9747" w:type="dxa"/>
        <w:tblLayout w:type="fixed"/>
        <w:tblCellMar>
          <w:left w:w="10" w:type="dxa"/>
          <w:right w:w="10" w:type="dxa"/>
        </w:tblCellMar>
        <w:tblLook w:val="04A0" w:firstRow="1" w:lastRow="0" w:firstColumn="1" w:lastColumn="0" w:noHBand="0" w:noVBand="1"/>
      </w:tblPr>
      <w:tblGrid>
        <w:gridCol w:w="674"/>
        <w:gridCol w:w="5432"/>
        <w:gridCol w:w="850"/>
        <w:gridCol w:w="807"/>
        <w:gridCol w:w="1984"/>
      </w:tblGrid>
      <w:tr w:rsidR="00B6297B" w:rsidRPr="00B6297B" w:rsidTr="0051565B">
        <w:trPr>
          <w:trHeight w:val="247"/>
        </w:trPr>
        <w:tc>
          <w:tcPr>
            <w:tcW w:w="674"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 п/п</w:t>
            </w:r>
          </w:p>
        </w:tc>
        <w:tc>
          <w:tcPr>
            <w:tcW w:w="5432"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Вид деятельности</w:t>
            </w:r>
          </w:p>
        </w:tc>
        <w:tc>
          <w:tcPr>
            <w:tcW w:w="1657" w:type="dxa"/>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Реализация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Примечание</w:t>
            </w:r>
          </w:p>
          <w:p w:rsidR="00B6297B" w:rsidRPr="00B6297B" w:rsidRDefault="00B6297B" w:rsidP="0051565B">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(при необходимости)</w:t>
            </w:r>
          </w:p>
        </w:tc>
      </w:tr>
      <w:tr w:rsidR="00B6297B" w:rsidRPr="00B6297B" w:rsidTr="0051565B">
        <w:trPr>
          <w:trHeight w:val="16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51565B">
            <w:pPr>
              <w:spacing w:after="0"/>
              <w:rPr>
                <w:rFonts w:ascii="Times New Roman" w:eastAsia="Calibri" w:hAnsi="Times New Roman" w:cs="Times New Roman"/>
                <w:b/>
                <w:bCs/>
                <w:sz w:val="24"/>
                <w:szCs w:val="24"/>
              </w:rPr>
            </w:pPr>
          </w:p>
        </w:tc>
        <w:tc>
          <w:tcPr>
            <w:tcW w:w="5432"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51565B">
            <w:pPr>
              <w:spacing w:after="0"/>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ОГЭ</w:t>
            </w:r>
          </w:p>
        </w:tc>
        <w:tc>
          <w:tcPr>
            <w:tcW w:w="80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center"/>
              <w:rPr>
                <w:rFonts w:ascii="Times New Roman" w:eastAsia="Calibri" w:hAnsi="Times New Roman" w:cs="Times New Roman"/>
                <w:b/>
                <w:bCs/>
                <w:sz w:val="24"/>
                <w:szCs w:val="24"/>
                <w:highlight w:val="cyan"/>
              </w:rPr>
            </w:pPr>
            <w:r w:rsidRPr="00B6297B">
              <w:rPr>
                <w:rFonts w:ascii="Times New Roman" w:eastAsia="Calibri" w:hAnsi="Times New Roman" w:cs="Times New Roman"/>
                <w:b/>
                <w:bCs/>
                <w:sz w:val="24"/>
                <w:szCs w:val="24"/>
              </w:rPr>
              <w:t>ГВЭ-9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51565B">
            <w:pPr>
              <w:spacing w:after="0"/>
              <w:rPr>
                <w:rFonts w:ascii="Times New Roman" w:eastAsia="Calibri" w:hAnsi="Times New Roman" w:cs="Times New Roman"/>
                <w:b/>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1.</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Работа ПК при проверке развернутых ответов</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1.1.</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2"/>
              </w:numPr>
              <w:tabs>
                <w:tab w:val="left" w:pos="607"/>
              </w:tabs>
              <w:spacing w:after="0"/>
              <w:ind w:left="607" w:hanging="425"/>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работ</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140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1.2.</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2"/>
              </w:numPr>
              <w:tabs>
                <w:tab w:val="left" w:pos="607"/>
              </w:tabs>
              <w:spacing w:after="0"/>
              <w:ind w:left="607" w:hanging="425"/>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третьих проверок</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lang w:val="en-US"/>
              </w:rPr>
            </w:pPr>
            <w:r w:rsidRPr="00B6297B">
              <w:rPr>
                <w:rFonts w:ascii="Times New Roman" w:eastAsia="Calibri" w:hAnsi="Times New Roman" w:cs="Times New Roman"/>
                <w:bCs/>
                <w:sz w:val="24"/>
                <w:szCs w:val="24"/>
                <w:lang w:val="en-US"/>
              </w:rPr>
              <w:t>1.</w:t>
            </w:r>
            <w:r w:rsidRPr="00B6297B">
              <w:rPr>
                <w:rFonts w:ascii="Times New Roman" w:eastAsia="Calibri" w:hAnsi="Times New Roman" w:cs="Times New Roman"/>
                <w:bCs/>
                <w:sz w:val="24"/>
                <w:szCs w:val="24"/>
              </w:rPr>
              <w:t>3</w:t>
            </w:r>
            <w:r w:rsidRPr="00B6297B">
              <w:rPr>
                <w:rFonts w:ascii="Times New Roman" w:eastAsia="Calibri" w:hAnsi="Times New Roman" w:cs="Times New Roman"/>
                <w:bCs/>
                <w:sz w:val="24"/>
                <w:szCs w:val="24"/>
                <w:lang w:val="en-US"/>
              </w:rPr>
              <w:t>.</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2"/>
              </w:numPr>
              <w:tabs>
                <w:tab w:val="left" w:pos="607"/>
              </w:tabs>
              <w:spacing w:after="0"/>
              <w:ind w:left="607" w:hanging="425"/>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экспертов, осуществлявших третьи проверки</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rPr>
          <w:trHeight w:val="417"/>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 xml:space="preserve">2. </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Общее количество экспертов ПК,  задействованных при проверке работ на разных этапах проведения ГИА</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rPr>
          <w:trHeight w:val="609"/>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3.</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Общее количество экспертов ПК, задействованных при проверке  апелляционных работ</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4.</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Работа ПК при рассмотрении апелляций</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lastRenderedPageBreak/>
              <w:t>4.1.</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2"/>
              </w:numPr>
              <w:tabs>
                <w:tab w:val="left" w:pos="6"/>
              </w:tabs>
              <w:spacing w:after="0"/>
              <w:ind w:left="6" w:firstLine="0"/>
              <w:contextualSpacing/>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поданных апелляций</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w:t>
            </w:r>
          </w:p>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2"/>
              </w:numPr>
              <w:tabs>
                <w:tab w:val="left" w:pos="6"/>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4.2.1.</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3"/>
              </w:numPr>
              <w:tabs>
                <w:tab w:val="left" w:pos="388"/>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с понижением баллов по результатам  апелляции (указать основные причины изменений)</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4.2.2</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3"/>
              </w:numPr>
              <w:tabs>
                <w:tab w:val="left" w:pos="388"/>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с повышением баллов по результатам  апелляции (указать основные причины изменений)</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3"/>
              </w:numPr>
              <w:tabs>
                <w:tab w:val="left" w:pos="388"/>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r w:rsidR="00B6297B" w:rsidRPr="00B6297B" w:rsidTr="0051565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4.3.</w:t>
            </w:r>
          </w:p>
        </w:tc>
        <w:tc>
          <w:tcPr>
            <w:tcW w:w="543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51565B">
            <w:pPr>
              <w:numPr>
                <w:ilvl w:val="0"/>
                <w:numId w:val="2"/>
              </w:numPr>
              <w:tabs>
                <w:tab w:val="left" w:pos="6"/>
              </w:tabs>
              <w:spacing w:after="0"/>
              <w:ind w:left="6" w:firstLine="176"/>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минимальное и максимальное изменение количества баллов (указать причины изменений)</w:t>
            </w:r>
          </w:p>
        </w:tc>
        <w:tc>
          <w:tcPr>
            <w:tcW w:w="850"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6297B" w:rsidRPr="00B6297B" w:rsidRDefault="00B6297B" w:rsidP="0051565B">
            <w:pPr>
              <w:tabs>
                <w:tab w:val="left" w:pos="900"/>
              </w:tabs>
              <w:spacing w:after="0"/>
              <w:jc w:val="both"/>
              <w:rPr>
                <w:rFonts w:ascii="Times New Roman" w:eastAsia="Calibri" w:hAnsi="Times New Roman" w:cs="Times New Roman"/>
                <w:bCs/>
                <w:sz w:val="24"/>
                <w:szCs w:val="24"/>
              </w:rPr>
            </w:pPr>
          </w:p>
        </w:tc>
      </w:tr>
    </w:tbl>
    <w:p w:rsidR="00B6297B" w:rsidRDefault="00B6297B" w:rsidP="00B6297B">
      <w:pPr>
        <w:keepNext/>
        <w:keepLines/>
        <w:outlineLvl w:val="0"/>
        <w:rPr>
          <w:rFonts w:ascii="Times New Roman" w:hAnsi="Times New Roman" w:cs="Times New Roman"/>
          <w:b/>
          <w:bCs/>
          <w:color w:val="FF0000"/>
          <w:sz w:val="28"/>
          <w:szCs w:val="28"/>
        </w:rPr>
      </w:pPr>
    </w:p>
    <w:p w:rsidR="00F8125A" w:rsidRPr="00B6297B" w:rsidRDefault="00F8125A" w:rsidP="00B6297B">
      <w:pPr>
        <w:keepNext/>
        <w:keepLines/>
        <w:outlineLvl w:val="0"/>
        <w:rPr>
          <w:rFonts w:ascii="Times New Roman" w:hAnsi="Times New Roman" w:cs="Times New Roman"/>
          <w:b/>
          <w:bCs/>
          <w:color w:val="FF0000"/>
          <w:sz w:val="28"/>
          <w:szCs w:val="28"/>
        </w:rPr>
      </w:pPr>
    </w:p>
    <w:p w:rsidR="00B6297B" w:rsidRPr="0051565B" w:rsidRDefault="00B6297B" w:rsidP="00F8125A">
      <w:pPr>
        <w:pStyle w:val="a6"/>
        <w:keepNext/>
        <w:keepLines/>
        <w:numPr>
          <w:ilvl w:val="1"/>
          <w:numId w:val="28"/>
        </w:numPr>
        <w:tabs>
          <w:tab w:val="left" w:pos="2410"/>
          <w:tab w:val="left" w:pos="3119"/>
          <w:tab w:val="left" w:pos="3402"/>
          <w:tab w:val="left" w:pos="3969"/>
        </w:tabs>
        <w:ind w:left="1418" w:firstLine="22"/>
        <w:outlineLvl w:val="0"/>
        <w:rPr>
          <w:rFonts w:ascii="Times New Roman" w:hAnsi="Times New Roman" w:cs="Times New Roman"/>
          <w:b/>
          <w:bCs/>
          <w:sz w:val="28"/>
          <w:szCs w:val="28"/>
        </w:rPr>
      </w:pPr>
      <w:r w:rsidRPr="0051565B">
        <w:rPr>
          <w:rFonts w:ascii="Times New Roman" w:hAnsi="Times New Roman" w:cs="Times New Roman"/>
          <w:b/>
          <w:bCs/>
          <w:sz w:val="28"/>
          <w:szCs w:val="28"/>
        </w:rPr>
        <w:t>ГЕОГРАФИЯ</w:t>
      </w:r>
    </w:p>
    <w:p w:rsidR="00B6297B" w:rsidRPr="00B6297B" w:rsidRDefault="00B6297B" w:rsidP="00B6297B">
      <w:pPr>
        <w:keepNext/>
        <w:keepLines/>
        <w:jc w:val="both"/>
        <w:outlineLvl w:val="0"/>
        <w:rPr>
          <w:rFonts w:ascii="Times New Roman" w:hAnsi="Times New Roman" w:cs="Times New Roman"/>
          <w:b/>
          <w:bCs/>
          <w:sz w:val="28"/>
          <w:szCs w:val="28"/>
        </w:rPr>
      </w:pPr>
      <w:r w:rsidRPr="00B6297B">
        <w:rPr>
          <w:rFonts w:ascii="Times New Roman" w:hAnsi="Times New Roman" w:cs="Times New Roman"/>
          <w:b/>
          <w:bCs/>
          <w:sz w:val="28"/>
          <w:szCs w:val="28"/>
        </w:rPr>
        <w:t xml:space="preserve">1. ХАРАКТЕРИСТИКА УЧАСТНИКОВ ОГЭ ПО УЧЕБНОМУ ПРЕДМЕТУ     </w:t>
      </w:r>
      <w:r w:rsidRPr="00B6297B">
        <w:rPr>
          <w:rFonts w:ascii="Times New Roman" w:hAnsi="Times New Roman" w:cs="Times New Roman"/>
          <w:b/>
          <w:bCs/>
          <w:sz w:val="28"/>
          <w:szCs w:val="28"/>
          <w:u w:val="single"/>
        </w:rPr>
        <w:t xml:space="preserve">  </w:t>
      </w:r>
    </w:p>
    <w:p w:rsidR="00B6297B" w:rsidRPr="00B6297B" w:rsidRDefault="00B6297B" w:rsidP="00B6297B">
      <w:pPr>
        <w:jc w:val="center"/>
        <w:rPr>
          <w:rFonts w:ascii="Times New Roman" w:eastAsia="Calibri" w:hAnsi="Times New Roman" w:cs="Times New Roman"/>
          <w:sz w:val="28"/>
          <w:szCs w:val="28"/>
        </w:rPr>
      </w:pPr>
    </w:p>
    <w:p w:rsidR="00B6297B" w:rsidRPr="00B6297B" w:rsidRDefault="00B6297B" w:rsidP="00F8125A">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1.1. Количество учас</w:t>
      </w:r>
      <w:r w:rsidR="00F8125A">
        <w:rPr>
          <w:rFonts w:ascii="Times New Roman" w:eastAsia="Calibri" w:hAnsi="Times New Roman" w:cs="Times New Roman"/>
          <w:sz w:val="28"/>
          <w:szCs w:val="28"/>
        </w:rPr>
        <w:t>тников ОГЭ по учебному предмету</w:t>
      </w:r>
      <w:r w:rsidR="00F8125A">
        <w:rPr>
          <w:rFonts w:ascii="Times New Roman" w:eastAsia="Calibri" w:hAnsi="Times New Roman" w:cs="Times New Roman"/>
          <w:i/>
          <w:sz w:val="28"/>
          <w:szCs w:val="28"/>
        </w:rPr>
        <w:tab/>
      </w:r>
      <w:r w:rsidRPr="00B6297B">
        <w:rPr>
          <w:rFonts w:ascii="Times New Roman" w:eastAsia="Calibri" w:hAnsi="Times New Roman" w:cs="Times New Roman"/>
          <w:i/>
          <w:sz w:val="28"/>
          <w:szCs w:val="28"/>
        </w:rPr>
        <w:t xml:space="preserve">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087"/>
        <w:gridCol w:w="933"/>
        <w:gridCol w:w="1544"/>
        <w:gridCol w:w="908"/>
        <w:gridCol w:w="1617"/>
        <w:gridCol w:w="832"/>
        <w:gridCol w:w="1865"/>
      </w:tblGrid>
      <w:tr w:rsidR="00B6297B" w:rsidRPr="00B6297B" w:rsidTr="00F8125A">
        <w:trPr>
          <w:jc w:val="center"/>
        </w:trPr>
        <w:tc>
          <w:tcPr>
            <w:tcW w:w="1066" w:type="pct"/>
            <w:vMerge w:val="restar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Учебный предмет</w:t>
            </w:r>
          </w:p>
        </w:tc>
        <w:tc>
          <w:tcPr>
            <w:tcW w:w="1265"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2016</w:t>
            </w:r>
          </w:p>
        </w:tc>
        <w:tc>
          <w:tcPr>
            <w:tcW w:w="1290"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2017</w:t>
            </w:r>
          </w:p>
        </w:tc>
        <w:tc>
          <w:tcPr>
            <w:tcW w:w="1378"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2018</w:t>
            </w:r>
          </w:p>
        </w:tc>
      </w:tr>
      <w:tr w:rsidR="00B6297B" w:rsidRPr="00B6297B" w:rsidTr="00F8125A">
        <w:trPr>
          <w:jc w:val="center"/>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rPr>
                <w:rFonts w:ascii="Times New Roman" w:eastAsia="Calibri" w:hAnsi="Times New Roman" w:cs="Times New Roman"/>
                <w:noProof/>
                <w:sz w:val="24"/>
                <w:szCs w:val="24"/>
                <w:lang w:eastAsia="en-US"/>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чел.</w:t>
            </w:r>
          </w:p>
        </w:tc>
        <w:tc>
          <w:tcPr>
            <w:tcW w:w="78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 от общего числа участников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чел.</w:t>
            </w:r>
          </w:p>
        </w:tc>
        <w:tc>
          <w:tcPr>
            <w:tcW w:w="826"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 от общего числа участников</w:t>
            </w:r>
          </w:p>
        </w:tc>
        <w:tc>
          <w:tcPr>
            <w:tcW w:w="425"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чел.</w:t>
            </w:r>
          </w:p>
        </w:tc>
        <w:tc>
          <w:tcPr>
            <w:tcW w:w="953"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 от общего числа участников</w:t>
            </w:r>
          </w:p>
        </w:tc>
      </w:tr>
      <w:tr w:rsidR="00B6297B" w:rsidRPr="00B6297B" w:rsidTr="00F8125A">
        <w:trPr>
          <w:jc w:val="center"/>
        </w:trPr>
        <w:tc>
          <w:tcPr>
            <w:tcW w:w="1066" w:type="pct"/>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F8125A">
            <w:pPr>
              <w:tabs>
                <w:tab w:val="left" w:pos="10320"/>
              </w:tabs>
              <w:spacing w:after="0"/>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география</w:t>
            </w:r>
          </w:p>
        </w:tc>
        <w:tc>
          <w:tcPr>
            <w:tcW w:w="476"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tabs>
                <w:tab w:val="left" w:pos="10320"/>
              </w:tabs>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66</w:t>
            </w:r>
          </w:p>
        </w:tc>
        <w:tc>
          <w:tcPr>
            <w:tcW w:w="78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tabs>
                <w:tab w:val="left" w:pos="10320"/>
              </w:tabs>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27</w:t>
            </w:r>
          </w:p>
        </w:tc>
        <w:tc>
          <w:tcPr>
            <w:tcW w:w="464"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tabs>
                <w:tab w:val="left" w:pos="10320"/>
              </w:tabs>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78</w:t>
            </w:r>
          </w:p>
        </w:tc>
        <w:tc>
          <w:tcPr>
            <w:tcW w:w="826"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tabs>
                <w:tab w:val="left" w:pos="10320"/>
              </w:tabs>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29</w:t>
            </w:r>
          </w:p>
        </w:tc>
        <w:tc>
          <w:tcPr>
            <w:tcW w:w="425"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tabs>
                <w:tab w:val="left" w:pos="10320"/>
              </w:tabs>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77</w:t>
            </w:r>
          </w:p>
        </w:tc>
        <w:tc>
          <w:tcPr>
            <w:tcW w:w="953"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tabs>
                <w:tab w:val="left" w:pos="10320"/>
              </w:tabs>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26</w:t>
            </w:r>
          </w:p>
        </w:tc>
      </w:tr>
    </w:tbl>
    <w:p w:rsidR="00B6297B" w:rsidRPr="00B6297B" w:rsidRDefault="00B6297B" w:rsidP="00B6297B">
      <w:pPr>
        <w:ind w:left="1080"/>
        <w:contextualSpacing/>
        <w:rPr>
          <w:rFonts w:ascii="Times New Roman" w:eastAsia="Calibri" w:hAnsi="Times New Roman" w:cs="Times New Roman"/>
          <w:sz w:val="28"/>
          <w:szCs w:val="28"/>
          <w:lang w:eastAsia="en-US"/>
        </w:rPr>
      </w:pPr>
    </w:p>
    <w:p w:rsidR="00B6297B" w:rsidRPr="00B6297B" w:rsidRDefault="00B6297B" w:rsidP="00F8125A">
      <w:pPr>
        <w:ind w:left="-426" w:firstLine="426"/>
        <w:jc w:val="right"/>
        <w:rPr>
          <w:rFonts w:ascii="Times New Roman" w:eastAsia="Calibri" w:hAnsi="Times New Roman" w:cs="Times New Roman"/>
          <w:i/>
          <w:sz w:val="28"/>
          <w:szCs w:val="28"/>
        </w:rPr>
      </w:pPr>
      <w:r w:rsidRPr="00B6297B">
        <w:rPr>
          <w:rFonts w:ascii="Times New Roman" w:eastAsia="Calibri" w:hAnsi="Times New Roman" w:cs="Times New Roman"/>
          <w:sz w:val="28"/>
          <w:szCs w:val="28"/>
        </w:rPr>
        <w:t>1.2 Доля юношей и девушек, участвующих в ОГЭ по учебному предмету</w:t>
      </w:r>
      <w:r w:rsidRPr="00B6297B">
        <w:rPr>
          <w:rFonts w:ascii="Times New Roman" w:eastAsia="Calibri" w:hAnsi="Times New Roman" w:cs="Times New Roman"/>
          <w:i/>
          <w:sz w:val="28"/>
          <w:szCs w:val="28"/>
        </w:rPr>
        <w:t xml:space="preserve"> </w:t>
      </w:r>
    </w:p>
    <w:tbl>
      <w:tblPr>
        <w:tblW w:w="9644" w:type="dxa"/>
        <w:jc w:val="center"/>
        <w:tblLayout w:type="fixed"/>
        <w:tblCellMar>
          <w:left w:w="10" w:type="dxa"/>
          <w:right w:w="10" w:type="dxa"/>
        </w:tblCellMar>
        <w:tblLook w:val="04A0" w:firstRow="1" w:lastRow="0" w:firstColumn="1" w:lastColumn="0" w:noHBand="0" w:noVBand="1"/>
      </w:tblPr>
      <w:tblGrid>
        <w:gridCol w:w="3117"/>
        <w:gridCol w:w="1333"/>
        <w:gridCol w:w="1976"/>
        <w:gridCol w:w="1528"/>
        <w:gridCol w:w="1690"/>
      </w:tblGrid>
      <w:tr w:rsidR="00B6297B" w:rsidRPr="00B6297B" w:rsidTr="00F8125A">
        <w:trPr>
          <w:trHeight w:val="300"/>
          <w:jc w:val="center"/>
        </w:trPr>
        <w:tc>
          <w:tcPr>
            <w:tcW w:w="3117" w:type="dxa"/>
            <w:vMerge w:val="restart"/>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Учебный предмет</w:t>
            </w:r>
          </w:p>
        </w:tc>
        <w:tc>
          <w:tcPr>
            <w:tcW w:w="3309"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юноши</w:t>
            </w:r>
          </w:p>
        </w:tc>
        <w:tc>
          <w:tcPr>
            <w:tcW w:w="3218"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девушки</w:t>
            </w:r>
          </w:p>
        </w:tc>
      </w:tr>
      <w:tr w:rsidR="00B6297B" w:rsidRPr="00B6297B" w:rsidTr="00F8125A">
        <w:trPr>
          <w:trHeight w:val="600"/>
          <w:jc w:val="center"/>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F8125A">
            <w:pPr>
              <w:spacing w:after="0"/>
              <w:rPr>
                <w:rFonts w:ascii="Times New Roman" w:hAnsi="Times New Roman" w:cs="Times New Roman"/>
                <w:color w:val="000000"/>
                <w:sz w:val="24"/>
                <w:szCs w:val="24"/>
                <w:lang w:eastAsia="en-US"/>
              </w:rPr>
            </w:pPr>
          </w:p>
        </w:tc>
        <w:tc>
          <w:tcPr>
            <w:tcW w:w="1333" w:type="dxa"/>
            <w:tcBorders>
              <w:top w:val="single" w:sz="4" w:space="0" w:color="auto"/>
              <w:left w:val="nil"/>
              <w:bottom w:val="single" w:sz="4" w:space="0" w:color="auto"/>
              <w:right w:val="single" w:sz="4" w:space="0" w:color="auto"/>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чел.</w:t>
            </w:r>
          </w:p>
        </w:tc>
        <w:tc>
          <w:tcPr>
            <w:tcW w:w="1976" w:type="dxa"/>
            <w:tcBorders>
              <w:top w:val="single" w:sz="4" w:space="0" w:color="auto"/>
              <w:left w:val="nil"/>
              <w:bottom w:val="single" w:sz="4" w:space="0" w:color="auto"/>
              <w:right w:val="single" w:sz="4" w:space="0" w:color="auto"/>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 от общего числа участников</w:t>
            </w:r>
          </w:p>
        </w:tc>
        <w:tc>
          <w:tcPr>
            <w:tcW w:w="1528"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чел.</w:t>
            </w:r>
          </w:p>
        </w:tc>
        <w:tc>
          <w:tcPr>
            <w:tcW w:w="16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 от общего числа участников</w:t>
            </w:r>
          </w:p>
        </w:tc>
      </w:tr>
      <w:tr w:rsidR="00B6297B" w:rsidRPr="00B6297B" w:rsidTr="00F8125A">
        <w:trPr>
          <w:trHeight w:val="300"/>
          <w:jc w:val="center"/>
        </w:trPr>
        <w:tc>
          <w:tcPr>
            <w:tcW w:w="3117" w:type="dxa"/>
            <w:tcBorders>
              <w:top w:val="nil"/>
              <w:left w:val="single" w:sz="4" w:space="0" w:color="auto"/>
              <w:bottom w:val="single" w:sz="4" w:space="0" w:color="auto"/>
              <w:right w:val="single" w:sz="4" w:space="0" w:color="auto"/>
            </w:tcBorders>
            <w:noWrap/>
            <w:vAlign w:val="bottom"/>
            <w:hideMark/>
          </w:tcPr>
          <w:p w:rsidR="00B6297B" w:rsidRPr="00B6297B" w:rsidRDefault="00B6297B" w:rsidP="00F8125A">
            <w:pPr>
              <w:tabs>
                <w:tab w:val="left" w:pos="10320"/>
              </w:tabs>
              <w:spacing w:after="0"/>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география</w:t>
            </w:r>
          </w:p>
        </w:tc>
        <w:tc>
          <w:tcPr>
            <w:tcW w:w="1333" w:type="dxa"/>
            <w:tcBorders>
              <w:top w:val="single" w:sz="4" w:space="0" w:color="auto"/>
              <w:left w:val="nil"/>
              <w:bottom w:val="single" w:sz="4" w:space="0" w:color="auto"/>
              <w:right w:val="single" w:sz="4" w:space="0" w:color="auto"/>
            </w:tcBorders>
            <w:noWrap/>
            <w:vAlign w:val="bottom"/>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48</w:t>
            </w:r>
          </w:p>
        </w:tc>
        <w:tc>
          <w:tcPr>
            <w:tcW w:w="1976" w:type="dxa"/>
            <w:tcBorders>
              <w:top w:val="nil"/>
              <w:left w:val="nil"/>
              <w:bottom w:val="single" w:sz="4" w:space="0" w:color="auto"/>
              <w:right w:val="single" w:sz="4" w:space="0" w:color="auto"/>
            </w:tcBorders>
            <w:noWrap/>
            <w:vAlign w:val="bottom"/>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62</w:t>
            </w:r>
          </w:p>
        </w:tc>
        <w:tc>
          <w:tcPr>
            <w:tcW w:w="1528" w:type="dxa"/>
            <w:tcBorders>
              <w:top w:val="nil"/>
              <w:left w:val="nil"/>
              <w:bottom w:val="single" w:sz="4" w:space="0" w:color="auto"/>
              <w:right w:val="single" w:sz="4" w:space="0" w:color="auto"/>
            </w:tcBorders>
            <w:noWrap/>
            <w:vAlign w:val="bottom"/>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29</w:t>
            </w:r>
          </w:p>
        </w:tc>
        <w:tc>
          <w:tcPr>
            <w:tcW w:w="1690" w:type="dxa"/>
            <w:tcBorders>
              <w:top w:val="nil"/>
              <w:left w:val="nil"/>
              <w:bottom w:val="single" w:sz="4" w:space="0" w:color="auto"/>
              <w:right w:val="single" w:sz="4" w:space="0" w:color="auto"/>
            </w:tcBorders>
            <w:noWrap/>
            <w:vAlign w:val="bottom"/>
          </w:tcPr>
          <w:p w:rsidR="00B6297B" w:rsidRPr="00B6297B" w:rsidRDefault="00B6297B" w:rsidP="00F8125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38</w:t>
            </w:r>
          </w:p>
        </w:tc>
      </w:tr>
    </w:tbl>
    <w:p w:rsidR="00B6297B" w:rsidRPr="00B6297B" w:rsidRDefault="00B6297B" w:rsidP="00B6297B">
      <w:pPr>
        <w:rPr>
          <w:rFonts w:ascii="Times New Roman" w:hAnsi="Times New Roman" w:cs="Times New Roman"/>
          <w:sz w:val="28"/>
          <w:szCs w:val="28"/>
        </w:rPr>
      </w:pPr>
    </w:p>
    <w:p w:rsidR="00B6297B" w:rsidRPr="00B6297B" w:rsidRDefault="00B6297B" w:rsidP="00F8125A">
      <w:pPr>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1.3. Количество участников ОГЭ по учебному предмету по ти</w:t>
      </w:r>
      <w:r w:rsidR="00F8125A">
        <w:rPr>
          <w:rFonts w:ascii="Times New Roman" w:eastAsia="Calibri" w:hAnsi="Times New Roman" w:cs="Times New Roman"/>
          <w:sz w:val="28"/>
          <w:szCs w:val="28"/>
        </w:rPr>
        <w:t>пам образовательных организаций</w:t>
      </w:r>
      <w:r w:rsidRPr="00B6297B">
        <w:rPr>
          <w:rFonts w:ascii="Times New Roman" w:eastAsia="Calibri" w:hAnsi="Times New Roman" w:cs="Times New Roman"/>
          <w:i/>
          <w:sz w:val="28"/>
          <w:szCs w:val="28"/>
        </w:rPr>
        <w:t xml:space="preserve"> </w:t>
      </w:r>
    </w:p>
    <w:tbl>
      <w:tblPr>
        <w:tblW w:w="9514"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10"/>
        <w:gridCol w:w="2404"/>
      </w:tblGrid>
      <w:tr w:rsidR="00B6297B" w:rsidRPr="00B6297B" w:rsidTr="00F8125A">
        <w:trPr>
          <w:tblHeader/>
          <w:jc w:val="center"/>
        </w:trPr>
        <w:tc>
          <w:tcPr>
            <w:tcW w:w="711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lastRenderedPageBreak/>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Количество участников ОГЭ</w:t>
            </w:r>
          </w:p>
        </w:tc>
      </w:tr>
      <w:tr w:rsidR="00B6297B" w:rsidRPr="00B6297B" w:rsidTr="00F8125A">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F8125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Гимназия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w:t>
            </w:r>
          </w:p>
        </w:tc>
      </w:tr>
      <w:tr w:rsidR="00B6297B" w:rsidRPr="00B6297B" w:rsidTr="00F8125A">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F8125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Основная общеобразовательная школа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w:t>
            </w:r>
          </w:p>
        </w:tc>
      </w:tr>
      <w:tr w:rsidR="00B6297B" w:rsidRPr="00B6297B" w:rsidTr="00F8125A">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F8125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Средняя общеобразовательная школа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w:t>
            </w:r>
          </w:p>
        </w:tc>
      </w:tr>
      <w:tr w:rsidR="00B6297B" w:rsidRPr="00B6297B" w:rsidTr="00F8125A">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F8125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Средняя общеобразовательная школа с углубленным изучением отдельных предметов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57</w:t>
            </w:r>
          </w:p>
        </w:tc>
      </w:tr>
    </w:tbl>
    <w:p w:rsidR="00B6297B" w:rsidRPr="00B6297B" w:rsidRDefault="00B6297B" w:rsidP="00B6297B">
      <w:pPr>
        <w:keepNext/>
        <w:keepLines/>
        <w:jc w:val="center"/>
        <w:outlineLvl w:val="2"/>
        <w:rPr>
          <w:rFonts w:ascii="Times New Roman" w:hAnsi="Times New Roman" w:cs="Times New Roman"/>
          <w:b/>
          <w:bCs/>
          <w:smallCaps/>
          <w:sz w:val="28"/>
          <w:szCs w:val="28"/>
        </w:rPr>
      </w:pPr>
    </w:p>
    <w:p w:rsidR="00B6297B" w:rsidRPr="00F8125A" w:rsidRDefault="00B6297B" w:rsidP="00F8125A">
      <w:pPr>
        <w:keepNext/>
        <w:keepLines/>
        <w:jc w:val="center"/>
        <w:outlineLvl w:val="2"/>
        <w:rPr>
          <w:rFonts w:ascii="Times New Roman" w:hAnsi="Times New Roman" w:cs="Times New Roman"/>
          <w:b/>
          <w:bCs/>
          <w:smallCaps/>
          <w:sz w:val="28"/>
          <w:szCs w:val="28"/>
        </w:rPr>
      </w:pPr>
      <w:r w:rsidRPr="00B6297B">
        <w:rPr>
          <w:rFonts w:ascii="Times New Roman" w:hAnsi="Times New Roman" w:cs="Times New Roman"/>
          <w:b/>
          <w:bCs/>
          <w:smallCaps/>
          <w:sz w:val="28"/>
          <w:szCs w:val="28"/>
        </w:rPr>
        <w:t>2.  ОСНОВНЫЕ РЕЗУЛ</w:t>
      </w:r>
      <w:r w:rsidR="00F8125A">
        <w:rPr>
          <w:rFonts w:ascii="Times New Roman" w:hAnsi="Times New Roman" w:cs="Times New Roman"/>
          <w:b/>
          <w:bCs/>
          <w:smallCaps/>
          <w:sz w:val="28"/>
          <w:szCs w:val="28"/>
        </w:rPr>
        <w:t>ЬТАТЫ ОГЭ ПО УЧЕБНОМУ  ПРЕДМЕТУ</w:t>
      </w:r>
    </w:p>
    <w:p w:rsidR="00B6297B" w:rsidRP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B6297B" w:rsidRPr="00B6297B" w:rsidRDefault="00B6297B" w:rsidP="00B6297B">
      <w:pPr>
        <w:jc w:val="both"/>
        <w:rPr>
          <w:rFonts w:ascii="Times New Roman" w:eastAsia="Calibri" w:hAnsi="Times New Roman" w:cs="Times New Roman"/>
          <w:sz w:val="28"/>
          <w:szCs w:val="28"/>
        </w:rPr>
      </w:pPr>
    </w:p>
    <w:p w:rsidR="00B6297B" w:rsidRPr="00B6297B" w:rsidRDefault="00B6297B" w:rsidP="00B6297B">
      <w:pPr>
        <w:jc w:val="both"/>
        <w:rPr>
          <w:rFonts w:ascii="Times New Roman" w:eastAsia="Calibri" w:hAnsi="Times New Roman" w:cs="Times New Roman"/>
          <w:sz w:val="28"/>
          <w:szCs w:val="28"/>
        </w:rPr>
      </w:pPr>
    </w:p>
    <w:p w:rsidR="00B6297B" w:rsidRP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noProof/>
          <w:sz w:val="28"/>
          <w:szCs w:val="28"/>
        </w:rPr>
        <w:drawing>
          <wp:inline distT="0" distB="0" distL="0" distR="0" wp14:anchorId="54EE552F" wp14:editId="5646CDB4">
            <wp:extent cx="5133975" cy="18097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297B" w:rsidRPr="00B6297B" w:rsidRDefault="00B6297B" w:rsidP="00F8125A">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2.2. Динамика результатов ОГЭ по уче</w:t>
      </w:r>
      <w:r w:rsidR="00F8125A">
        <w:rPr>
          <w:rFonts w:ascii="Times New Roman" w:eastAsia="Calibri" w:hAnsi="Times New Roman" w:cs="Times New Roman"/>
          <w:sz w:val="28"/>
          <w:szCs w:val="28"/>
        </w:rPr>
        <w:t>бному предмету за 2016–2018 гг.</w:t>
      </w:r>
    </w:p>
    <w:tbl>
      <w:tblPr>
        <w:tblW w:w="9045" w:type="dxa"/>
        <w:tblLayout w:type="fixed"/>
        <w:tblCellMar>
          <w:left w:w="10" w:type="dxa"/>
          <w:right w:w="10" w:type="dxa"/>
        </w:tblCellMar>
        <w:tblLook w:val="00A0" w:firstRow="1" w:lastRow="0" w:firstColumn="1" w:lastColumn="0" w:noHBand="0" w:noVBand="0"/>
      </w:tblPr>
      <w:tblGrid>
        <w:gridCol w:w="4799"/>
        <w:gridCol w:w="1410"/>
        <w:gridCol w:w="1418"/>
        <w:gridCol w:w="1418"/>
      </w:tblGrid>
      <w:tr w:rsidR="00B6297B" w:rsidRPr="00B6297B" w:rsidTr="00B6297B">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Calibri" w:hAnsi="Times New Roman" w:cs="Times New Roman"/>
                <w:sz w:val="24"/>
                <w:szCs w:val="24"/>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Calibri" w:hAnsi="Times New Roman" w:cs="Times New Roman"/>
                <w:sz w:val="24"/>
                <w:szCs w:val="24"/>
              </w:rPr>
            </w:pPr>
            <w:r w:rsidRPr="00F8125A">
              <w:rPr>
                <w:rFonts w:ascii="Times New Roman" w:eastAsia="MS Mincho" w:hAnsi="Times New Roman" w:cs="Times New Roman"/>
                <w:sz w:val="24"/>
                <w:szCs w:val="24"/>
              </w:rPr>
              <w:t>Год</w:t>
            </w:r>
          </w:p>
        </w:tc>
      </w:tr>
      <w:tr w:rsidR="00B6297B" w:rsidRPr="00B6297B" w:rsidTr="00B6297B">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B6297B" w:rsidRPr="00F8125A" w:rsidRDefault="00B6297B" w:rsidP="00F8125A">
            <w:pPr>
              <w:spacing w:after="0"/>
              <w:rPr>
                <w:rFonts w:ascii="Times New Roman" w:eastAsia="Calibri"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2016</w:t>
            </w:r>
          </w:p>
        </w:tc>
        <w:tc>
          <w:tcPr>
            <w:tcW w:w="1417"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2017</w:t>
            </w:r>
          </w:p>
        </w:tc>
        <w:tc>
          <w:tcPr>
            <w:tcW w:w="1417"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2018</w:t>
            </w:r>
          </w:p>
        </w:tc>
      </w:tr>
      <w:tr w:rsidR="00B6297B" w:rsidRPr="00B6297B" w:rsidTr="00B6297B">
        <w:trPr>
          <w:trHeight w:val="413"/>
        </w:trPr>
        <w:tc>
          <w:tcPr>
            <w:tcW w:w="4795"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Оценка «2»</w:t>
            </w:r>
          </w:p>
        </w:tc>
        <w:tc>
          <w:tcPr>
            <w:tcW w:w="1409"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w:t>
            </w:r>
          </w:p>
        </w:tc>
      </w:tr>
      <w:tr w:rsidR="00B6297B" w:rsidRPr="00B6297B" w:rsidTr="00B6297B">
        <w:trPr>
          <w:trHeight w:val="362"/>
        </w:trPr>
        <w:tc>
          <w:tcPr>
            <w:tcW w:w="4795"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Оценка «3»</w:t>
            </w:r>
          </w:p>
        </w:tc>
        <w:tc>
          <w:tcPr>
            <w:tcW w:w="1409"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40</w:t>
            </w:r>
          </w:p>
        </w:tc>
      </w:tr>
      <w:tr w:rsidR="00B6297B" w:rsidRPr="00B6297B" w:rsidTr="00B6297B">
        <w:trPr>
          <w:trHeight w:val="325"/>
        </w:trPr>
        <w:tc>
          <w:tcPr>
            <w:tcW w:w="4795"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Оценка «4»</w:t>
            </w:r>
          </w:p>
        </w:tc>
        <w:tc>
          <w:tcPr>
            <w:tcW w:w="1409"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31</w:t>
            </w:r>
          </w:p>
        </w:tc>
      </w:tr>
      <w:tr w:rsidR="00B6297B" w:rsidRPr="00B6297B" w:rsidTr="00B6297B">
        <w:trPr>
          <w:trHeight w:val="287"/>
        </w:trPr>
        <w:tc>
          <w:tcPr>
            <w:tcW w:w="4795" w:type="dxa"/>
            <w:tcBorders>
              <w:top w:val="single" w:sz="4" w:space="0" w:color="auto"/>
              <w:left w:val="single" w:sz="4" w:space="0" w:color="auto"/>
              <w:bottom w:val="single" w:sz="4" w:space="0" w:color="auto"/>
              <w:right w:val="single" w:sz="4" w:space="0" w:color="auto"/>
            </w:tcBorders>
            <w:hideMark/>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Оценка «5»</w:t>
            </w:r>
          </w:p>
        </w:tc>
        <w:tc>
          <w:tcPr>
            <w:tcW w:w="1409"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B6297B" w:rsidRPr="00F8125A" w:rsidRDefault="00B6297B" w:rsidP="00F8125A">
            <w:pPr>
              <w:spacing w:after="0"/>
              <w:jc w:val="center"/>
              <w:rPr>
                <w:rFonts w:ascii="Times New Roman" w:eastAsia="MS Mincho" w:hAnsi="Times New Roman" w:cs="Times New Roman"/>
                <w:sz w:val="24"/>
                <w:szCs w:val="24"/>
              </w:rPr>
            </w:pPr>
            <w:r w:rsidRPr="00F8125A">
              <w:rPr>
                <w:rFonts w:ascii="Times New Roman" w:eastAsia="MS Mincho" w:hAnsi="Times New Roman" w:cs="Times New Roman"/>
                <w:sz w:val="24"/>
                <w:szCs w:val="24"/>
              </w:rPr>
              <w:t>6</w:t>
            </w:r>
          </w:p>
        </w:tc>
      </w:tr>
    </w:tbl>
    <w:p w:rsidR="00B6297B" w:rsidRPr="00B6297B" w:rsidRDefault="00B6297B" w:rsidP="00B6297B">
      <w:pPr>
        <w:tabs>
          <w:tab w:val="left" w:pos="709"/>
        </w:tabs>
        <w:ind w:firstLine="567"/>
        <w:jc w:val="center"/>
        <w:rPr>
          <w:rFonts w:ascii="Times New Roman" w:eastAsia="Calibri" w:hAnsi="Times New Roman" w:cs="Times New Roman"/>
          <w:sz w:val="28"/>
          <w:szCs w:val="28"/>
        </w:rPr>
      </w:pPr>
    </w:p>
    <w:p w:rsidR="00B6297B" w:rsidRPr="00B6297B" w:rsidRDefault="00B6297B" w:rsidP="00B6297B">
      <w:pPr>
        <w:tabs>
          <w:tab w:val="left" w:pos="709"/>
        </w:tabs>
        <w:ind w:firstLine="567"/>
        <w:rPr>
          <w:rFonts w:ascii="Times New Roman" w:eastAsia="Calibri" w:hAnsi="Times New Roman" w:cs="Times New Roman"/>
          <w:i/>
          <w:sz w:val="28"/>
          <w:szCs w:val="28"/>
        </w:rPr>
      </w:pPr>
      <w:r w:rsidRPr="00B6297B">
        <w:rPr>
          <w:rFonts w:ascii="Times New Roman" w:eastAsia="Calibri" w:hAnsi="Times New Roman" w:cs="Times New Roman"/>
          <w:sz w:val="28"/>
          <w:szCs w:val="28"/>
        </w:rPr>
        <w:t>2.3. Результаты ОГЭ по группам участников и типам образовательных организаций</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4"/>
        <w:gridCol w:w="1429"/>
        <w:gridCol w:w="1429"/>
        <w:gridCol w:w="1429"/>
        <w:gridCol w:w="1429"/>
      </w:tblGrid>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Типы ОО</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8125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8125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8125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8125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8125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Гимназия</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5</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8125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Основная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3</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8125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5</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8125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lastRenderedPageBreak/>
              <w:t>Средняя общеобразовательная школа с углубленным изучением отдельных предметов</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32</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F8125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4</w:t>
            </w:r>
          </w:p>
        </w:tc>
      </w:tr>
    </w:tbl>
    <w:p w:rsidR="00B6297B" w:rsidRPr="00B6297B" w:rsidRDefault="00B6297B" w:rsidP="00B6297B">
      <w:pPr>
        <w:rPr>
          <w:rFonts w:ascii="Times New Roman" w:hAnsi="Times New Roman" w:cs="Times New Roman"/>
          <w:sz w:val="28"/>
          <w:szCs w:val="28"/>
        </w:rPr>
      </w:pPr>
    </w:p>
    <w:p w:rsidR="00B6297B" w:rsidRPr="00F8125A" w:rsidRDefault="00B6297B" w:rsidP="00F8125A">
      <w:pPr>
        <w:jc w:val="center"/>
        <w:rPr>
          <w:rFonts w:ascii="Times New Roman" w:hAnsi="Times New Roman" w:cs="Times New Roman"/>
          <w:sz w:val="28"/>
          <w:szCs w:val="28"/>
        </w:rPr>
      </w:pPr>
      <w:r w:rsidRPr="00B6297B">
        <w:rPr>
          <w:rFonts w:ascii="Times New Roman" w:hAnsi="Times New Roman" w:cs="Times New Roman"/>
          <w:sz w:val="28"/>
          <w:szCs w:val="28"/>
        </w:rPr>
        <w:t xml:space="preserve">2.4. Основные результаты ОГЭ по </w:t>
      </w:r>
      <w:r w:rsidR="00F8125A">
        <w:rPr>
          <w:rFonts w:ascii="Times New Roman" w:hAnsi="Times New Roman" w:cs="Times New Roman"/>
          <w:sz w:val="28"/>
          <w:szCs w:val="28"/>
        </w:rPr>
        <w:t>предметам в сравнении по ОО АТЕ</w:t>
      </w:r>
    </w:p>
    <w:tbl>
      <w:tblPr>
        <w:tblW w:w="9930" w:type="dxa"/>
        <w:jc w:val="center"/>
        <w:tblLayout w:type="fixed"/>
        <w:tblCellMar>
          <w:left w:w="10" w:type="dxa"/>
          <w:right w:w="10" w:type="dxa"/>
        </w:tblCellMar>
        <w:tblLook w:val="04A0" w:firstRow="1" w:lastRow="0" w:firstColumn="1" w:lastColumn="0" w:noHBand="0" w:noVBand="1"/>
      </w:tblPr>
      <w:tblGrid>
        <w:gridCol w:w="3123"/>
        <w:gridCol w:w="1702"/>
        <w:gridCol w:w="1702"/>
        <w:gridCol w:w="1702"/>
        <w:gridCol w:w="1701"/>
      </w:tblGrid>
      <w:tr w:rsidR="00B6297B" w:rsidRPr="00B6297B" w:rsidTr="00B6297B">
        <w:trPr>
          <w:tblHeader/>
          <w:jc w:val="center"/>
        </w:trPr>
        <w:tc>
          <w:tcPr>
            <w:tcW w:w="312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F8125A">
            <w:pPr>
              <w:spacing w:after="0" w:line="240" w:lineRule="auto"/>
              <w:contextualSpacing/>
              <w:jc w:val="center"/>
              <w:rPr>
                <w:rFonts w:ascii="Times New Roman" w:eastAsia="Calibri" w:hAnsi="Times New Roman" w:cs="Times New Roman"/>
                <w:color w:val="000000"/>
                <w:sz w:val="24"/>
                <w:szCs w:val="28"/>
                <w:lang w:eastAsia="en-US"/>
              </w:rPr>
            </w:pPr>
            <w:r w:rsidRPr="00B6297B">
              <w:rPr>
                <w:rFonts w:ascii="Times New Roman" w:eastAsia="Calibri" w:hAnsi="Times New Roman" w:cs="Times New Roman"/>
                <w:color w:val="000000"/>
                <w:sz w:val="24"/>
                <w:szCs w:val="28"/>
                <w:lang w:eastAsia="en-US"/>
              </w:rPr>
              <w:t>Наименование ОО</w:t>
            </w:r>
          </w:p>
          <w:p w:rsidR="00B6297B" w:rsidRPr="00B6297B" w:rsidRDefault="00B6297B" w:rsidP="00F8125A">
            <w:pPr>
              <w:spacing w:after="0" w:line="240" w:lineRule="auto"/>
              <w:contextualSpacing/>
              <w:jc w:val="center"/>
              <w:rPr>
                <w:rFonts w:ascii="Times New Roman" w:eastAsia="Calibri" w:hAnsi="Times New Roman" w:cs="Times New Roman"/>
                <w:color w:val="000000"/>
                <w:sz w:val="24"/>
                <w:szCs w:val="28"/>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8125A">
            <w:pPr>
              <w:autoSpaceDE w:val="0"/>
              <w:autoSpaceDN w:val="0"/>
              <w:adjustRightInd w:val="0"/>
              <w:spacing w:after="0" w:line="240" w:lineRule="auto"/>
              <w:jc w:val="center"/>
              <w:rPr>
                <w:rFonts w:ascii="Times New Roman" w:hAnsi="Times New Roman" w:cs="Times New Roman"/>
                <w:lang w:val="en-US"/>
              </w:rPr>
            </w:pPr>
            <w:r w:rsidRPr="00B6297B">
              <w:rPr>
                <w:rFonts w:ascii="Times New Roman" w:hAnsi="Times New Roman" w:cs="Times New Roman"/>
                <w:sz w:val="24"/>
                <w:szCs w:val="24"/>
              </w:rPr>
              <w:t>МКОУ СОШ №251</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6</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B6297B">
            <w:pPr>
              <w:autoSpaceDE w:val="0"/>
              <w:autoSpaceDN w:val="0"/>
              <w:adjustRightInd w:val="0"/>
              <w:spacing w:after="160"/>
              <w:jc w:val="center"/>
              <w:rPr>
                <w:rFonts w:ascii="Times New Roman" w:hAnsi="Times New Roman" w:cs="Times New Roman"/>
                <w:sz w:val="24"/>
                <w:szCs w:val="24"/>
              </w:rPr>
            </w:pPr>
            <w:r w:rsidRPr="00B6297B">
              <w:rPr>
                <w:rFonts w:ascii="Times New Roman" w:hAnsi="Times New Roman" w:cs="Times New Roman"/>
                <w:sz w:val="24"/>
                <w:szCs w:val="24"/>
              </w:rPr>
              <w:t>МКОУ СОШ №253</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B6297B">
            <w:pPr>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B6297B">
            <w:pPr>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B6297B">
            <w:pPr>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B6297B">
            <w:pPr>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autoSpaceDE w:val="0"/>
              <w:autoSpaceDN w:val="0"/>
              <w:adjustRightInd w:val="0"/>
              <w:spacing w:after="0" w:line="240" w:lineRule="auto"/>
              <w:jc w:val="center"/>
              <w:rPr>
                <w:rFonts w:ascii="Times New Roman" w:hAnsi="Times New Roman" w:cs="Times New Roman"/>
                <w:lang w:val="en-US"/>
              </w:rPr>
            </w:pPr>
            <w:r w:rsidRPr="00B6297B">
              <w:rPr>
                <w:rFonts w:ascii="Times New Roman" w:hAnsi="Times New Roman" w:cs="Times New Roman"/>
                <w:sz w:val="24"/>
                <w:szCs w:val="24"/>
              </w:rPr>
              <w:t>МКОУ СОШ №256</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26</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autoSpaceDE w:val="0"/>
              <w:autoSpaceDN w:val="0"/>
              <w:adjustRightInd w:val="0"/>
              <w:spacing w:after="0" w:line="240" w:lineRule="auto"/>
              <w:jc w:val="center"/>
              <w:rPr>
                <w:rFonts w:ascii="Times New Roman" w:hAnsi="Times New Roman" w:cs="Times New Roman"/>
                <w:lang w:val="en-US"/>
              </w:rPr>
            </w:pPr>
            <w:r w:rsidRPr="00B6297B">
              <w:rPr>
                <w:rFonts w:ascii="Times New Roman" w:hAnsi="Times New Roman" w:cs="Times New Roman"/>
                <w:sz w:val="24"/>
                <w:szCs w:val="24"/>
              </w:rPr>
              <w:t>МКОУ СОШ №257</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autoSpaceDE w:val="0"/>
              <w:autoSpaceDN w:val="0"/>
              <w:adjustRightInd w:val="0"/>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МКОУ СОШ №258</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4</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autoSpaceDE w:val="0"/>
              <w:autoSpaceDN w:val="0"/>
              <w:adjustRightInd w:val="0"/>
              <w:spacing w:after="0" w:line="240" w:lineRule="auto"/>
              <w:jc w:val="center"/>
              <w:rPr>
                <w:rFonts w:ascii="Times New Roman" w:hAnsi="Times New Roman" w:cs="Times New Roman"/>
                <w:lang w:val="en-US"/>
              </w:rPr>
            </w:pPr>
            <w:r w:rsidRPr="00B6297B">
              <w:rPr>
                <w:rFonts w:ascii="Times New Roman" w:hAnsi="Times New Roman" w:cs="Times New Roman"/>
                <w:sz w:val="24"/>
                <w:szCs w:val="24"/>
              </w:rPr>
              <w:t>МКОУ гимназия №259</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bl>
    <w:p w:rsidR="00B6297B" w:rsidRPr="00B6297B" w:rsidRDefault="00B6297B" w:rsidP="00B6297B">
      <w:pPr>
        <w:jc w:val="both"/>
        <w:rPr>
          <w:rFonts w:ascii="Times New Roman" w:eastAsia="Calibri" w:hAnsi="Times New Roman" w:cs="Times New Roman"/>
          <w:sz w:val="28"/>
          <w:szCs w:val="28"/>
        </w:rPr>
      </w:pPr>
    </w:p>
    <w:p w:rsidR="00B6297B" w:rsidRPr="00B6297B" w:rsidRDefault="00B6297B" w:rsidP="00B6297B">
      <w:pPr>
        <w:ind w:firstLine="567"/>
        <w:jc w:val="center"/>
        <w:rPr>
          <w:rFonts w:ascii="Times New Roman" w:eastAsia="Calibri" w:hAnsi="Times New Roman" w:cs="Times New Roman"/>
          <w:b/>
          <w:sz w:val="28"/>
          <w:szCs w:val="28"/>
        </w:rPr>
      </w:pPr>
      <w:r w:rsidRPr="00B6297B">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8125A">
            <w:pPr>
              <w:autoSpaceDE w:val="0"/>
              <w:autoSpaceDN w:val="0"/>
              <w:adjustRightInd w:val="0"/>
              <w:spacing w:after="0" w:line="240" w:lineRule="auto"/>
              <w:jc w:val="center"/>
              <w:rPr>
                <w:rFonts w:ascii="Times New Roman" w:hAnsi="Times New Roman" w:cs="Times New Roman"/>
                <w:lang w:val="en-US"/>
              </w:rPr>
            </w:pPr>
            <w:r w:rsidRPr="00B6297B">
              <w:rPr>
                <w:rFonts w:ascii="Times New Roman" w:hAnsi="Times New Roman" w:cs="Times New Roman"/>
                <w:sz w:val="24"/>
                <w:szCs w:val="24"/>
              </w:rPr>
              <w:t>МКОУ СОШ №251</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6</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10</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autoSpaceDE w:val="0"/>
              <w:autoSpaceDN w:val="0"/>
              <w:adjustRightInd w:val="0"/>
              <w:spacing w:after="0" w:line="240" w:lineRule="auto"/>
              <w:jc w:val="center"/>
              <w:rPr>
                <w:rFonts w:ascii="Times New Roman" w:hAnsi="Times New Roman" w:cs="Times New Roman"/>
                <w:lang w:val="en-US"/>
              </w:rPr>
            </w:pPr>
            <w:r w:rsidRPr="00B6297B">
              <w:rPr>
                <w:rFonts w:ascii="Times New Roman" w:hAnsi="Times New Roman" w:cs="Times New Roman"/>
                <w:sz w:val="24"/>
                <w:szCs w:val="24"/>
              </w:rPr>
              <w:t>МКОУ гимназия №259</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5</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bl>
    <w:p w:rsidR="00B6297B" w:rsidRPr="00B6297B" w:rsidRDefault="00B6297B" w:rsidP="00B6297B">
      <w:pPr>
        <w:jc w:val="center"/>
        <w:rPr>
          <w:rFonts w:ascii="Times New Roman" w:hAnsi="Times New Roman" w:cs="Times New Roman"/>
          <w:sz w:val="28"/>
          <w:szCs w:val="28"/>
        </w:rPr>
      </w:pPr>
    </w:p>
    <w:p w:rsidR="00B6297B" w:rsidRPr="00B6297B" w:rsidRDefault="00B6297B" w:rsidP="00F8125A">
      <w:pPr>
        <w:spacing w:after="0"/>
        <w:jc w:val="center"/>
        <w:rPr>
          <w:rFonts w:ascii="Times New Roman" w:hAnsi="Times New Roman" w:cs="Times New Roman"/>
          <w:sz w:val="28"/>
          <w:szCs w:val="28"/>
        </w:rPr>
      </w:pPr>
      <w:r w:rsidRPr="00B6297B">
        <w:rPr>
          <w:rFonts w:ascii="Times New Roman" w:hAnsi="Times New Roman" w:cs="Times New Roman"/>
          <w:sz w:val="28"/>
          <w:szCs w:val="28"/>
        </w:rPr>
        <w:t>2.6. Перечень образовательных организаций,</w:t>
      </w:r>
    </w:p>
    <w:p w:rsidR="00B6297B" w:rsidRPr="00B6297B" w:rsidRDefault="00B6297B" w:rsidP="00F8125A">
      <w:pPr>
        <w:spacing w:after="0"/>
        <w:jc w:val="center"/>
        <w:rPr>
          <w:rFonts w:ascii="Times New Roman" w:hAnsi="Times New Roman" w:cs="Times New Roman"/>
          <w:sz w:val="28"/>
          <w:szCs w:val="28"/>
        </w:rPr>
      </w:pPr>
      <w:r w:rsidRPr="00B6297B">
        <w:rPr>
          <w:rFonts w:ascii="Times New Roman" w:hAnsi="Times New Roman" w:cs="Times New Roman"/>
          <w:sz w:val="28"/>
          <w:szCs w:val="28"/>
        </w:rPr>
        <w:t xml:space="preserve">продемонстрировавших низкие результаты ОГЭ по предметам </w:t>
      </w:r>
    </w:p>
    <w:p w:rsidR="00B6297B" w:rsidRPr="00B6297B" w:rsidRDefault="00B6297B" w:rsidP="00F8125A">
      <w:pPr>
        <w:spacing w:after="0"/>
        <w:jc w:val="center"/>
        <w:rPr>
          <w:rFonts w:ascii="Times New Roman" w:hAnsi="Times New Roman" w:cs="Times New Roman"/>
          <w:sz w:val="28"/>
          <w:szCs w:val="28"/>
        </w:rPr>
      </w:pPr>
      <w:r w:rsidRPr="00B6297B">
        <w:rPr>
          <w:rFonts w:ascii="Times New Roman" w:hAnsi="Times New Roman" w:cs="Times New Roman"/>
          <w:sz w:val="28"/>
          <w:szCs w:val="28"/>
        </w:rPr>
        <w:t>(от 5 до 15% от общего числа в регионе)</w:t>
      </w:r>
    </w:p>
    <w:p w:rsidR="00B6297B" w:rsidRPr="00B6297B" w:rsidRDefault="00B6297B" w:rsidP="00B6297B">
      <w:pPr>
        <w:ind w:left="-426" w:firstLine="426"/>
        <w:jc w:val="right"/>
        <w:rPr>
          <w:rFonts w:ascii="Times New Roman" w:eastAsia="Calibri" w:hAnsi="Times New Roman" w:cs="Times New Roman"/>
          <w:i/>
          <w:sz w:val="28"/>
          <w:szCs w:val="28"/>
        </w:rPr>
      </w:pPr>
      <w:r w:rsidRPr="00B6297B">
        <w:rPr>
          <w:rFonts w:ascii="Times New Roman" w:eastAsia="Calibri" w:hAnsi="Times New Roman" w:cs="Times New Roman"/>
          <w:i/>
          <w:sz w:val="28"/>
          <w:szCs w:val="28"/>
        </w:rPr>
        <w:t xml:space="preserve"> </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8125A">
            <w:pPr>
              <w:autoSpaceDE w:val="0"/>
              <w:autoSpaceDN w:val="0"/>
              <w:adjustRightInd w:val="0"/>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МКОУ СОШ №253</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F8125A">
            <w:pPr>
              <w:autoSpaceDE w:val="0"/>
              <w:autoSpaceDN w:val="0"/>
              <w:adjustRightInd w:val="0"/>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МКОУ СОШ №258</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4</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F8125A">
            <w:pPr>
              <w:spacing w:after="0" w:line="240" w:lineRule="auto"/>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bl>
    <w:p w:rsidR="00B6297B" w:rsidRPr="00B6297B" w:rsidRDefault="00B6297B" w:rsidP="00B6297B">
      <w:pPr>
        <w:ind w:left="360"/>
        <w:contextualSpacing/>
        <w:jc w:val="both"/>
        <w:rPr>
          <w:rFonts w:ascii="Times New Roman" w:hAnsi="Times New Roman" w:cs="Times New Roman"/>
          <w:b/>
          <w:sz w:val="28"/>
          <w:szCs w:val="28"/>
        </w:rPr>
      </w:pPr>
    </w:p>
    <w:p w:rsidR="00B6297B" w:rsidRPr="00B6297B" w:rsidRDefault="00B6297B" w:rsidP="00B6297B">
      <w:pPr>
        <w:rPr>
          <w:rFonts w:ascii="Times New Roman" w:eastAsia="Calibri" w:hAnsi="Times New Roman" w:cs="Times New Roman"/>
          <w:b/>
          <w:sz w:val="28"/>
          <w:szCs w:val="28"/>
        </w:rPr>
      </w:pPr>
      <w:r w:rsidRPr="00B6297B">
        <w:rPr>
          <w:rFonts w:ascii="Times New Roman" w:eastAsia="Calibri" w:hAnsi="Times New Roman" w:cs="Times New Roman"/>
          <w:b/>
          <w:sz w:val="28"/>
          <w:szCs w:val="28"/>
        </w:rPr>
        <w:t xml:space="preserve">ВЫВОД: </w:t>
      </w:r>
      <w:r w:rsidRPr="00B6297B">
        <w:rPr>
          <w:rFonts w:ascii="Times New Roman" w:eastAsia="Calibri" w:hAnsi="Times New Roman" w:cs="Times New Roman"/>
          <w:sz w:val="28"/>
          <w:szCs w:val="28"/>
        </w:rPr>
        <w:t xml:space="preserve">количество учащихся,  сдающих предмет, незначительно уменьшилось,  качество знаний в сравнении с 2017 годом  повысилось до 48%. </w:t>
      </w:r>
    </w:p>
    <w:p w:rsidR="00B6297B" w:rsidRPr="00B6297B" w:rsidRDefault="00B6297B" w:rsidP="00B6297B">
      <w:pPr>
        <w:rPr>
          <w:rFonts w:ascii="Times New Roman" w:eastAsia="Calibri" w:hAnsi="Times New Roman" w:cs="Times New Roman"/>
          <w:b/>
          <w:bCs/>
          <w:sz w:val="28"/>
          <w:szCs w:val="28"/>
        </w:rPr>
      </w:pPr>
      <w:r w:rsidRPr="00B6297B">
        <w:rPr>
          <w:rFonts w:ascii="Times New Roman" w:eastAsia="Calibri" w:hAnsi="Times New Roman" w:cs="Times New Roman"/>
          <w:b/>
          <w:bCs/>
          <w:sz w:val="28"/>
          <w:szCs w:val="28"/>
        </w:rPr>
        <w:lastRenderedPageBreak/>
        <w:t>3. КРАТКАЯ ХАРАКТЕРИСТИКА КИМ ПО ПРЕДМЕТУ</w:t>
      </w:r>
    </w:p>
    <w:p w:rsidR="00B6297B" w:rsidRPr="00B6297B" w:rsidRDefault="00B6297B" w:rsidP="00B6297B">
      <w:pPr>
        <w:shd w:val="clear" w:color="auto" w:fill="FFFFFF"/>
        <w:spacing w:after="0"/>
        <w:ind w:firstLine="708"/>
        <w:jc w:val="both"/>
        <w:rPr>
          <w:rFonts w:ascii="Times New Roman" w:hAnsi="Times New Roman" w:cs="Times New Roman"/>
          <w:color w:val="000000"/>
          <w:sz w:val="28"/>
          <w:szCs w:val="28"/>
          <w:shd w:val="clear" w:color="auto" w:fill="FFFFFF"/>
        </w:rPr>
      </w:pPr>
      <w:r w:rsidRPr="00B6297B">
        <w:rPr>
          <w:rFonts w:ascii="Times New Roman" w:hAnsi="Times New Roman" w:cs="Times New Roman"/>
          <w:color w:val="000000"/>
          <w:sz w:val="28"/>
          <w:szCs w:val="28"/>
        </w:rPr>
        <w:t>Экзаменационная работа состоит из 30 заданий.</w:t>
      </w:r>
      <w:r w:rsidRPr="00B6297B">
        <w:rPr>
          <w:rFonts w:ascii="Times New Roman" w:hAnsi="Times New Roman" w:cs="Times New Roman"/>
          <w:sz w:val="28"/>
          <w:szCs w:val="28"/>
        </w:rPr>
        <w:t xml:space="preserve"> В каждый вариант КИМ включены задания, проверяющие уровень знания содержания всех основных разделов курса географии за основную школу и выполнение основных требований к уровню подготовки выпускников.</w:t>
      </w:r>
      <w:r w:rsidRPr="00B6297B">
        <w:rPr>
          <w:rFonts w:ascii="Times New Roman" w:hAnsi="Times New Roman" w:cs="Times New Roman"/>
          <w:color w:val="000000"/>
          <w:sz w:val="28"/>
          <w:szCs w:val="28"/>
        </w:rPr>
        <w:t xml:space="preserve"> Основные темы, включенные в задания КИМ, касаются природы нашей планеты, а также человека, как ее неотъемлемого объекта, материков, океанов, народов и стран мира, географии России, особенностей современного природопользования и географической экологии. </w:t>
      </w:r>
    </w:p>
    <w:p w:rsidR="00B6297B" w:rsidRPr="00B6297B" w:rsidRDefault="00B6297B" w:rsidP="00B6297B">
      <w:pPr>
        <w:shd w:val="clear" w:color="auto" w:fill="FFFFFF"/>
        <w:spacing w:after="0"/>
        <w:ind w:firstLine="708"/>
        <w:jc w:val="both"/>
        <w:rPr>
          <w:rFonts w:ascii="Times New Roman" w:hAnsi="Times New Roman" w:cs="Times New Roman"/>
          <w:color w:val="000000"/>
        </w:rPr>
      </w:pPr>
      <w:r w:rsidRPr="00B6297B">
        <w:rPr>
          <w:rFonts w:ascii="Times New Roman" w:hAnsi="Times New Roman" w:cs="Times New Roman"/>
          <w:color w:val="000000"/>
          <w:sz w:val="28"/>
          <w:szCs w:val="28"/>
          <w:shd w:val="clear" w:color="auto" w:fill="FFFFFF"/>
        </w:rPr>
        <w:t>Помимо этого, школьники должны быть информированы о процессе освоения территорий и акваторий планеты.</w:t>
      </w:r>
      <w:r w:rsidRPr="00B6297B">
        <w:rPr>
          <w:rFonts w:ascii="Times New Roman" w:hAnsi="Times New Roman" w:cs="Times New Roman"/>
          <w:color w:val="000000"/>
          <w:sz w:val="28"/>
          <w:szCs w:val="28"/>
        </w:rPr>
        <w:t xml:space="preserve"> П</w:t>
      </w:r>
      <w:r w:rsidRPr="00B6297B">
        <w:rPr>
          <w:rFonts w:ascii="Times New Roman" w:hAnsi="Times New Roman" w:cs="Times New Roman"/>
          <w:color w:val="000000"/>
          <w:sz w:val="28"/>
          <w:szCs w:val="28"/>
          <w:shd w:val="clear" w:color="auto" w:fill="FFFFFF"/>
        </w:rPr>
        <w:t>онимать особенности природы Российской Федерации, народнохозяйственного комплекса страны, географического районирования, разработки природных ископаемых, а также бытовых особенностей народов, населяющих Россию;</w:t>
      </w:r>
      <w:r w:rsidRPr="00B6297B">
        <w:rPr>
          <w:rFonts w:ascii="Times New Roman" w:hAnsi="Times New Roman" w:cs="Times New Roman"/>
          <w:color w:val="000000"/>
          <w:sz w:val="28"/>
          <w:szCs w:val="28"/>
        </w:rPr>
        <w:t xml:space="preserve"> показать </w:t>
      </w:r>
      <w:r w:rsidRPr="00B6297B">
        <w:rPr>
          <w:rFonts w:ascii="Times New Roman" w:hAnsi="Times New Roman" w:cs="Times New Roman"/>
          <w:color w:val="000000"/>
          <w:sz w:val="28"/>
          <w:szCs w:val="28"/>
          <w:shd w:val="clear" w:color="auto" w:fill="FFFFFF"/>
        </w:rPr>
        <w:t xml:space="preserve">осведомленность в отношении природных и антропогенных факторов, приводящих к проявлению </w:t>
      </w:r>
      <w:proofErr w:type="spellStart"/>
      <w:r w:rsidRPr="00B6297B">
        <w:rPr>
          <w:rFonts w:ascii="Times New Roman" w:hAnsi="Times New Roman" w:cs="Times New Roman"/>
          <w:color w:val="000000"/>
          <w:sz w:val="28"/>
          <w:szCs w:val="28"/>
          <w:shd w:val="clear" w:color="auto" w:fill="FFFFFF"/>
        </w:rPr>
        <w:t>геоэкологических</w:t>
      </w:r>
      <w:proofErr w:type="spellEnd"/>
      <w:r w:rsidRPr="00B6297B">
        <w:rPr>
          <w:rFonts w:ascii="Times New Roman" w:hAnsi="Times New Roman" w:cs="Times New Roman"/>
          <w:color w:val="000000"/>
          <w:sz w:val="28"/>
          <w:szCs w:val="28"/>
          <w:shd w:val="clear" w:color="auto" w:fill="FFFFFF"/>
        </w:rPr>
        <w:t xml:space="preserve"> проблем. Знать методики сохранения природы и защиты человечества от стихийных и техногенных катастроф;</w:t>
      </w:r>
      <w:r w:rsidRPr="00B6297B">
        <w:rPr>
          <w:rFonts w:ascii="Times New Roman" w:hAnsi="Times New Roman" w:cs="Times New Roman"/>
          <w:color w:val="000000"/>
          <w:sz w:val="28"/>
          <w:szCs w:val="28"/>
        </w:rPr>
        <w:t> </w:t>
      </w:r>
      <w:r w:rsidRPr="00B6297B">
        <w:rPr>
          <w:rFonts w:ascii="Times New Roman" w:hAnsi="Times New Roman" w:cs="Times New Roman"/>
          <w:color w:val="000000"/>
          <w:sz w:val="28"/>
          <w:szCs w:val="28"/>
          <w:shd w:val="clear" w:color="auto" w:fill="FFFFFF"/>
        </w:rPr>
        <w:t>уметь работать с источниками географической информации, изучать и анализировать разные территории планеты, выявлять степень их обеспечения естественно-природными и человеческими ресурсами; характеристик значимых географических объектов и явлений;</w:t>
      </w:r>
      <w:r w:rsidRPr="00B6297B">
        <w:rPr>
          <w:rFonts w:ascii="Times New Roman" w:hAnsi="Times New Roman" w:cs="Times New Roman"/>
          <w:color w:val="000000"/>
          <w:sz w:val="28"/>
          <w:szCs w:val="28"/>
        </w:rPr>
        <w:t> </w:t>
      </w:r>
      <w:r w:rsidRPr="00B6297B">
        <w:rPr>
          <w:rFonts w:ascii="Times New Roman" w:hAnsi="Times New Roman" w:cs="Times New Roman"/>
          <w:color w:val="000000"/>
          <w:sz w:val="28"/>
          <w:szCs w:val="28"/>
          <w:shd w:val="clear" w:color="auto" w:fill="FFFFFF"/>
        </w:rPr>
        <w:t>уметь определять координаты, рассчитывать расстояния, ориентироваться в направлениях;</w:t>
      </w:r>
      <w:r w:rsidRPr="00B6297B">
        <w:rPr>
          <w:rFonts w:ascii="Times New Roman" w:hAnsi="Times New Roman" w:cs="Times New Roman"/>
          <w:color w:val="000000"/>
          <w:sz w:val="28"/>
          <w:szCs w:val="28"/>
        </w:rPr>
        <w:t xml:space="preserve">  демонстрировать </w:t>
      </w:r>
      <w:r w:rsidRPr="00B6297B">
        <w:rPr>
          <w:rFonts w:ascii="Times New Roman" w:hAnsi="Times New Roman" w:cs="Times New Roman"/>
          <w:color w:val="000000"/>
          <w:sz w:val="28"/>
          <w:szCs w:val="28"/>
          <w:shd w:val="clear" w:color="auto" w:fill="FFFFFF"/>
        </w:rPr>
        <w:t>навыки в использовании географических познаний для решения повседневных задач.</w:t>
      </w:r>
    </w:p>
    <w:p w:rsidR="00B6297B" w:rsidRPr="00B6297B" w:rsidRDefault="00B6297B" w:rsidP="00B6297B">
      <w:pPr>
        <w:shd w:val="clear" w:color="auto" w:fill="FFFFFF"/>
        <w:spacing w:after="0"/>
        <w:ind w:firstLine="282"/>
        <w:jc w:val="both"/>
        <w:rPr>
          <w:rFonts w:ascii="Times New Roman" w:hAnsi="Times New Roman" w:cs="Times New Roman"/>
          <w:color w:val="000000"/>
        </w:rPr>
      </w:pPr>
      <w:r w:rsidRPr="00B6297B">
        <w:rPr>
          <w:rFonts w:ascii="Times New Roman" w:hAnsi="Times New Roman" w:cs="Times New Roman"/>
          <w:color w:val="000000"/>
          <w:sz w:val="28"/>
          <w:szCs w:val="28"/>
        </w:rPr>
        <w:t>Все задания можно распределить следующим образом:</w:t>
      </w:r>
    </w:p>
    <w:p w:rsidR="00B6297B" w:rsidRPr="00B6297B" w:rsidRDefault="00B6297B" w:rsidP="00B6297B">
      <w:pPr>
        <w:shd w:val="clear" w:color="auto" w:fill="FFFFFF"/>
        <w:spacing w:after="0"/>
        <w:jc w:val="both"/>
        <w:rPr>
          <w:rFonts w:ascii="Times New Roman" w:hAnsi="Times New Roman" w:cs="Times New Roman"/>
          <w:color w:val="000000"/>
        </w:rPr>
      </w:pPr>
      <w:r w:rsidRPr="00B6297B">
        <w:rPr>
          <w:rFonts w:ascii="Times New Roman" w:hAnsi="Times New Roman" w:cs="Times New Roman"/>
          <w:color w:val="000000"/>
          <w:sz w:val="28"/>
          <w:szCs w:val="28"/>
        </w:rPr>
        <w:t>Задания проверяют знания, составляющие основу географической грамотности обучающихся, а также способность применить знания и умения в контекстах, соответствующих основным разделам курса школьной географии.</w:t>
      </w:r>
    </w:p>
    <w:p w:rsidR="00B6297B" w:rsidRPr="00B6297B" w:rsidRDefault="00B6297B" w:rsidP="00B6297B">
      <w:pPr>
        <w:shd w:val="clear" w:color="auto" w:fill="FFFFFF"/>
        <w:spacing w:after="0"/>
        <w:ind w:firstLine="282"/>
        <w:jc w:val="both"/>
        <w:rPr>
          <w:rFonts w:ascii="Times New Roman" w:hAnsi="Times New Roman" w:cs="Times New Roman"/>
          <w:color w:val="000000"/>
        </w:rPr>
      </w:pPr>
      <w:r w:rsidRPr="00B6297B">
        <w:rPr>
          <w:rFonts w:ascii="Times New Roman" w:hAnsi="Times New Roman" w:cs="Times New Roman"/>
          <w:color w:val="000000"/>
          <w:sz w:val="28"/>
          <w:szCs w:val="28"/>
        </w:rPr>
        <w:t>Работа содержит 27 заданий с записью краткого ответа, из них:</w:t>
      </w:r>
    </w:p>
    <w:p w:rsidR="00B6297B" w:rsidRPr="00B6297B" w:rsidRDefault="00B6297B" w:rsidP="00B6297B">
      <w:pPr>
        <w:shd w:val="clear" w:color="auto" w:fill="FFFFFF"/>
        <w:spacing w:after="0"/>
        <w:ind w:firstLine="282"/>
        <w:jc w:val="both"/>
        <w:rPr>
          <w:rFonts w:ascii="Times New Roman" w:hAnsi="Times New Roman" w:cs="Times New Roman"/>
          <w:color w:val="000000"/>
        </w:rPr>
      </w:pPr>
      <w:r w:rsidRPr="00B6297B">
        <w:rPr>
          <w:rFonts w:ascii="Times New Roman" w:hAnsi="Times New Roman" w:cs="Times New Roman"/>
          <w:color w:val="000000"/>
          <w:sz w:val="28"/>
          <w:szCs w:val="28"/>
        </w:rPr>
        <w:t>17 заданий с ответом в виде одной цифры,</w:t>
      </w:r>
    </w:p>
    <w:p w:rsidR="00B6297B" w:rsidRPr="00B6297B" w:rsidRDefault="00B6297B" w:rsidP="00B6297B">
      <w:pPr>
        <w:shd w:val="clear" w:color="auto" w:fill="FFFFFF"/>
        <w:spacing w:after="0"/>
        <w:ind w:firstLine="282"/>
        <w:jc w:val="both"/>
        <w:rPr>
          <w:rFonts w:ascii="Times New Roman" w:hAnsi="Times New Roman" w:cs="Times New Roman"/>
          <w:color w:val="000000"/>
        </w:rPr>
      </w:pPr>
      <w:r w:rsidRPr="00B6297B">
        <w:rPr>
          <w:rFonts w:ascii="Times New Roman" w:hAnsi="Times New Roman" w:cs="Times New Roman"/>
          <w:color w:val="000000"/>
          <w:sz w:val="28"/>
          <w:szCs w:val="28"/>
        </w:rPr>
        <w:t>3 задания с ответом в виде слова или словосочетания,</w:t>
      </w:r>
    </w:p>
    <w:p w:rsidR="00B6297B" w:rsidRPr="00B6297B" w:rsidRDefault="00B6297B" w:rsidP="00B6297B">
      <w:pPr>
        <w:shd w:val="clear" w:color="auto" w:fill="FFFFFF"/>
        <w:spacing w:after="0"/>
        <w:ind w:firstLine="282"/>
        <w:jc w:val="both"/>
        <w:rPr>
          <w:rFonts w:ascii="Times New Roman" w:hAnsi="Times New Roman" w:cs="Times New Roman"/>
          <w:color w:val="000000"/>
        </w:rPr>
      </w:pPr>
      <w:r w:rsidRPr="00B6297B">
        <w:rPr>
          <w:rFonts w:ascii="Times New Roman" w:hAnsi="Times New Roman" w:cs="Times New Roman"/>
          <w:color w:val="000000"/>
          <w:sz w:val="28"/>
          <w:szCs w:val="28"/>
        </w:rPr>
        <w:t>7 заданий с ответом в виде числа или последовательности цифр;</w:t>
      </w:r>
    </w:p>
    <w:p w:rsidR="00B6297B" w:rsidRPr="00B6297B" w:rsidRDefault="00B6297B" w:rsidP="00B6297B">
      <w:pPr>
        <w:shd w:val="clear" w:color="auto" w:fill="FFFFFF"/>
        <w:spacing w:after="0"/>
        <w:ind w:firstLine="282"/>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3 задания с развернутым ответом, в которых требуется записать полный и обоснованный ответ на поставленный вопрос.</w:t>
      </w:r>
    </w:p>
    <w:p w:rsidR="00B6297B" w:rsidRPr="00B6297B" w:rsidRDefault="00B6297B" w:rsidP="00B6297B">
      <w:pPr>
        <w:shd w:val="clear" w:color="auto" w:fill="FFFFFF"/>
        <w:spacing w:after="0"/>
        <w:ind w:firstLine="282"/>
        <w:jc w:val="both"/>
        <w:rPr>
          <w:rFonts w:ascii="Times New Roman" w:hAnsi="Times New Roman" w:cs="Times New Roman"/>
          <w:color w:val="000000"/>
        </w:rPr>
      </w:pPr>
      <w:r w:rsidRPr="00B6297B">
        <w:rPr>
          <w:rFonts w:ascii="Times New Roman" w:hAnsi="Times New Roman" w:cs="Times New Roman"/>
          <w:sz w:val="28"/>
        </w:rPr>
        <w:t>В работе используются задания базового, повышенного и высокого уровней сложности. 17 заданий базового уровня, 10 заданий повышенного уровня, 3 задания  высокого уровня.</w:t>
      </w:r>
    </w:p>
    <w:p w:rsidR="00B6297B" w:rsidRDefault="00B6297B" w:rsidP="00B6297B">
      <w:pPr>
        <w:rPr>
          <w:rFonts w:ascii="Times New Roman" w:eastAsia="Calibri" w:hAnsi="Times New Roman" w:cs="Times New Roman"/>
          <w:b/>
          <w:sz w:val="28"/>
          <w:szCs w:val="28"/>
        </w:rPr>
      </w:pPr>
    </w:p>
    <w:p w:rsidR="00F8125A" w:rsidRPr="00B6297B" w:rsidRDefault="00F8125A" w:rsidP="00B6297B">
      <w:pPr>
        <w:rPr>
          <w:rFonts w:ascii="Times New Roman" w:eastAsia="Calibri" w:hAnsi="Times New Roman" w:cs="Times New Roman"/>
          <w:b/>
          <w:sz w:val="28"/>
          <w:szCs w:val="28"/>
        </w:rPr>
      </w:pPr>
    </w:p>
    <w:p w:rsidR="00B6297B" w:rsidRPr="00F8125A" w:rsidRDefault="00B6297B" w:rsidP="00F8125A">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4. АНАЛИЗ РЕЗУЛЬТАТОВ ВЫПОЛНЕНИЯ ОТДЕЛЬНЫХ ЗАДАН</w:t>
      </w:r>
      <w:r w:rsidR="00F8125A">
        <w:rPr>
          <w:rFonts w:ascii="Times New Roman" w:hAnsi="Times New Roman" w:cs="Times New Roman"/>
          <w:b/>
          <w:bCs/>
          <w:sz w:val="28"/>
          <w:szCs w:val="28"/>
        </w:rPr>
        <w:t>ИЙ ИЛИ ГРУПП ЗАДАНИЙ</w:t>
      </w:r>
    </w:p>
    <w:tbl>
      <w:tblPr>
        <w:tblW w:w="5316" w:type="pct"/>
        <w:tblInd w:w="-318" w:type="dxa"/>
        <w:tblLayout w:type="fixed"/>
        <w:tblCellMar>
          <w:left w:w="10" w:type="dxa"/>
          <w:right w:w="10" w:type="dxa"/>
        </w:tblCellMar>
        <w:tblLook w:val="04A0" w:firstRow="1" w:lastRow="0" w:firstColumn="1" w:lastColumn="0" w:noHBand="0" w:noVBand="1"/>
      </w:tblPr>
      <w:tblGrid>
        <w:gridCol w:w="1250"/>
        <w:gridCol w:w="2492"/>
        <w:gridCol w:w="1256"/>
        <w:gridCol w:w="1130"/>
        <w:gridCol w:w="933"/>
        <w:gridCol w:w="937"/>
        <w:gridCol w:w="1029"/>
        <w:gridCol w:w="941"/>
      </w:tblGrid>
      <w:tr w:rsidR="00B6297B" w:rsidRPr="00B6297B" w:rsidTr="00F8125A">
        <w:trPr>
          <w:cantSplit/>
          <w:trHeight w:val="649"/>
          <w:tblHeader/>
        </w:trPr>
        <w:tc>
          <w:tcPr>
            <w:tcW w:w="627"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sz w:val="24"/>
                <w:szCs w:val="24"/>
                <w:lang w:eastAsia="en-US"/>
              </w:rPr>
            </w:pPr>
            <w:proofErr w:type="spellStart"/>
            <w:r w:rsidRPr="00B6297B">
              <w:rPr>
                <w:rFonts w:ascii="Times New Roman" w:eastAsia="Calibri" w:hAnsi="Times New Roman" w:cs="Times New Roman"/>
                <w:bCs/>
                <w:sz w:val="24"/>
                <w:szCs w:val="24"/>
                <w:lang w:eastAsia="en-US"/>
              </w:rPr>
              <w:t>Обознач</w:t>
            </w:r>
            <w:proofErr w:type="spellEnd"/>
            <w:r w:rsidRPr="00B6297B">
              <w:rPr>
                <w:rFonts w:ascii="Times New Roman" w:eastAsia="Calibri" w:hAnsi="Times New Roman" w:cs="Times New Roman"/>
                <w:bCs/>
                <w:sz w:val="24"/>
                <w:szCs w:val="24"/>
                <w:lang w:eastAsia="en-US"/>
              </w:rPr>
              <w:t>.</w:t>
            </w:r>
          </w:p>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t>задания в работе</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t>Проверяемые элементы содержания / умения</w:t>
            </w:r>
          </w:p>
        </w:tc>
        <w:tc>
          <w:tcPr>
            <w:tcW w:w="630"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t>Уровень сложности задания</w:t>
            </w:r>
          </w:p>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93" w:type="pct"/>
            <w:gridSpan w:val="5"/>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Процент </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выполнения по АТЕ</w:t>
            </w:r>
          </w:p>
        </w:tc>
      </w:tr>
      <w:tr w:rsidR="00B6297B" w:rsidRPr="00B6297B" w:rsidTr="00F8125A">
        <w:trPr>
          <w:cantSplit/>
          <w:trHeight w:val="1112"/>
          <w:tblHeader/>
        </w:trPr>
        <w:tc>
          <w:tcPr>
            <w:tcW w:w="627"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spacing w:after="0" w:line="240" w:lineRule="auto"/>
              <w:rPr>
                <w:rFonts w:ascii="Times New Roman" w:eastAsia="Calibri" w:hAnsi="Times New Roman" w:cs="Times New Roman"/>
                <w:sz w:val="24"/>
                <w:szCs w:val="24"/>
                <w:lang w:eastAsia="en-US"/>
              </w:rPr>
            </w:pPr>
          </w:p>
        </w:tc>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spacing w:after="0" w:line="240" w:lineRule="auto"/>
              <w:rPr>
                <w:rFonts w:ascii="Times New Roman" w:eastAsia="Calibri" w:hAnsi="Times New Roman" w:cs="Times New Roman"/>
                <w:sz w:val="24"/>
                <w:szCs w:val="24"/>
                <w:lang w:eastAsia="en-US"/>
              </w:rPr>
            </w:pPr>
          </w:p>
        </w:tc>
        <w:tc>
          <w:tcPr>
            <w:tcW w:w="630"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spacing w:after="0" w:line="240" w:lineRule="auto"/>
              <w:rPr>
                <w:rFonts w:ascii="Times New Roman" w:eastAsia="Calibri" w:hAnsi="Times New Roman" w:cs="Times New Roman"/>
                <w:sz w:val="24"/>
                <w:szCs w:val="24"/>
                <w:lang w:eastAsia="en-US"/>
              </w:rPr>
            </w:pPr>
          </w:p>
        </w:tc>
        <w:tc>
          <w:tcPr>
            <w:tcW w:w="56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F8125A" w:rsidP="00F8125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6297B" w:rsidRPr="00B6297B">
              <w:rPr>
                <w:rFonts w:ascii="Times New Roman" w:eastAsia="Calibri" w:hAnsi="Times New Roman" w:cs="Times New Roman"/>
                <w:sz w:val="24"/>
                <w:szCs w:val="24"/>
                <w:lang w:eastAsia="en-US"/>
              </w:rPr>
              <w:t>средний</w:t>
            </w:r>
          </w:p>
        </w:tc>
        <w:tc>
          <w:tcPr>
            <w:tcW w:w="468"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в группе</w:t>
            </w:r>
          </w:p>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«2»</w:t>
            </w:r>
          </w:p>
        </w:tc>
        <w:tc>
          <w:tcPr>
            <w:tcW w:w="470"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в группе «3»</w:t>
            </w:r>
          </w:p>
        </w:tc>
        <w:tc>
          <w:tcPr>
            <w:tcW w:w="516"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в группе «4»</w:t>
            </w:r>
          </w:p>
        </w:tc>
        <w:tc>
          <w:tcPr>
            <w:tcW w:w="473"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в группе «5»</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Географические особенности природы материков и океанов, народов Земли</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71</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Особенности географического положения России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71</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Особенности природы России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63</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66</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 xml:space="preserve">Природные и антропогенные причины возникновения </w:t>
            </w:r>
            <w:proofErr w:type="spellStart"/>
            <w:r w:rsidRPr="00B6297B">
              <w:rPr>
                <w:rFonts w:ascii="Times New Roman" w:hAnsi="Times New Roman" w:cs="Times New Roman"/>
              </w:rPr>
              <w:t>геоэкологических</w:t>
            </w:r>
            <w:proofErr w:type="spellEnd"/>
            <w:r w:rsidRPr="00B6297B">
              <w:rPr>
                <w:rFonts w:ascii="Times New Roman" w:hAnsi="Times New Roman" w:cs="Times New Roman"/>
              </w:rPr>
              <w:t xml:space="preserve"> проблем; меры по сохранению природы и защите людей от стихийных природных и техногенных явлений</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51</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61</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Особенности основных отраслей хозяйства России, природно-хозяйственных зон и районов</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79</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90</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приводить примеры природных ресурсов, их использования и охраны; уметь находить в разных источниках информацию, необходимую для изучения экологических проблем</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51</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Особенности населения России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находить информацию, необходимую для изучения разных территорий Земли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60</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анализировать в разных источниках информацию, необходимую для изучения разных территорий Земли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61</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43</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77</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Географические явления и процессы в геосферах</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75</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65</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87</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анализировать информацию, необходимую для изучения разных территорий Земли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84</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80</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87</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 xml:space="preserve">Природные и антропогенные причины возникновения </w:t>
            </w:r>
            <w:proofErr w:type="spellStart"/>
            <w:r w:rsidRPr="00B6297B">
              <w:rPr>
                <w:rFonts w:ascii="Times New Roman" w:hAnsi="Times New Roman" w:cs="Times New Roman"/>
              </w:rPr>
              <w:t>геоэкологических</w:t>
            </w:r>
            <w:proofErr w:type="spellEnd"/>
            <w:r w:rsidRPr="00B6297B">
              <w:rPr>
                <w:rFonts w:ascii="Times New Roman" w:hAnsi="Times New Roman" w:cs="Times New Roman"/>
              </w:rPr>
              <w:t xml:space="preserve"> проблем</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выделять существенные признаки географических объектов и явлений</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77</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77</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определять на карте географические координаты</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49</w:t>
            </w:r>
          </w:p>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61</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66</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lang w:eastAsia="en-US"/>
              </w:rPr>
            </w:pPr>
            <w:r w:rsidRPr="00B6297B">
              <w:rPr>
                <w:rFonts w:ascii="Times New Roman" w:hAnsi="Times New Roman" w:cs="Times New Roman"/>
              </w:rPr>
              <w:t>Умение объяснять существенные признаки географических объектов и явлений</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высокий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51</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 xml:space="preserve">Основные термины и понятия; умение использовать приобретенные знания и умения в практической деятельности и повседневной жизни </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58</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70</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36</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 xml:space="preserve">Умение использовать приобретенные знания и умения в практической деятельности и повседневной жизни </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70</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48</w:t>
            </w:r>
          </w:p>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Умение определять на карте расстояния</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82</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87</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Умение определять на карте направления</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71</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78</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 xml:space="preserve">Умение использовать приобретенные знания и умения в практической деятельности и повседневной жизни </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65</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 xml:space="preserve">Умение использовать приобретенные знания и умения в практической деятельности и повседневной жизни </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высокий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 xml:space="preserve">Умение находить в разных источниках </w:t>
            </w:r>
            <w:r w:rsidRPr="00B6297B">
              <w:rPr>
                <w:rFonts w:ascii="Times New Roman" w:hAnsi="Times New Roman" w:cs="Times New Roman"/>
              </w:rPr>
              <w:lastRenderedPageBreak/>
              <w:t>информацию, необходимую для изучения географических объектов и явлений</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lastRenderedPageBreak/>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70</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56</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Особенности основных отраслей хозяйства, природно-хозяйственных зон и районов</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высокий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14</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16</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 xml:space="preserve">Умение использовать приобретенные знания и умения в практической деятельности и повседневной жизни </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68</w:t>
            </w:r>
          </w:p>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87</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Особенности природы, населения, основных отраслей хозяйства, природно-хозяйственных зон и районов России</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48</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58</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Географические явления и процессы в геосферах</w:t>
            </w:r>
          </w:p>
        </w:tc>
        <w:tc>
          <w:tcPr>
            <w:tcW w:w="63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hanging="112"/>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базовый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62</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39</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84</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Умение анализировать информацию, необходимую для изучения разных территорий Земли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53</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45</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Умение выявлять на основе представленных результатов измерений эмпирические зависимости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53</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66</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Географические следствия движений Земли</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53</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45</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83</w:t>
            </w:r>
          </w:p>
        </w:tc>
      </w:tr>
      <w:tr w:rsidR="00B6297B" w:rsidRPr="00B6297B" w:rsidTr="00F8125A">
        <w:trPr>
          <w:trHeight w:val="481"/>
        </w:trPr>
        <w:tc>
          <w:tcPr>
            <w:tcW w:w="627" w:type="pc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F8125A">
            <w:pPr>
              <w:numPr>
                <w:ilvl w:val="0"/>
                <w:numId w:val="4"/>
              </w:num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5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rPr>
                <w:rFonts w:ascii="Times New Roman" w:eastAsia="Calibri" w:hAnsi="Times New Roman" w:cs="Times New Roman"/>
                <w:szCs w:val="24"/>
                <w:lang w:eastAsia="en-US"/>
              </w:rPr>
            </w:pPr>
            <w:r w:rsidRPr="00B6297B">
              <w:rPr>
                <w:rFonts w:ascii="Times New Roman" w:hAnsi="Times New Roman" w:cs="Times New Roman"/>
              </w:rPr>
              <w:t>Умение выделять существенные признаки географических объектов и явлений</w:t>
            </w:r>
          </w:p>
        </w:tc>
        <w:tc>
          <w:tcPr>
            <w:tcW w:w="630" w:type="pct"/>
            <w:tcBorders>
              <w:top w:val="single" w:sz="8" w:space="0" w:color="000000"/>
              <w:left w:val="single" w:sz="8" w:space="0" w:color="000000"/>
              <w:bottom w:val="single" w:sz="8" w:space="0" w:color="000000"/>
              <w:right w:val="single" w:sz="8" w:space="0" w:color="000000"/>
            </w:tcBorders>
          </w:tcPr>
          <w:p w:rsidR="00B6297B" w:rsidRPr="00B6297B" w:rsidRDefault="00B6297B" w:rsidP="00F8125A">
            <w:pPr>
              <w:spacing w:after="0" w:line="240" w:lineRule="auto"/>
              <w:rPr>
                <w:rFonts w:ascii="Times New Roman" w:hAnsi="Times New Roman" w:cs="Times New Roman"/>
              </w:rPr>
            </w:pPr>
            <w:r w:rsidRPr="00B6297B">
              <w:rPr>
                <w:rFonts w:ascii="Times New Roman" w:eastAsia="Calibri" w:hAnsi="Times New Roman" w:cs="Times New Roman"/>
                <w:sz w:val="24"/>
                <w:szCs w:val="24"/>
                <w:lang w:eastAsia="en-US"/>
              </w:rPr>
              <w:t>повышенный</w:t>
            </w:r>
          </w:p>
        </w:tc>
        <w:tc>
          <w:tcPr>
            <w:tcW w:w="56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19</w:t>
            </w:r>
          </w:p>
        </w:tc>
        <w:tc>
          <w:tcPr>
            <w:tcW w:w="46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70"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15</w:t>
            </w:r>
          </w:p>
        </w:tc>
        <w:tc>
          <w:tcPr>
            <w:tcW w:w="51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16</w:t>
            </w:r>
          </w:p>
        </w:tc>
        <w:tc>
          <w:tcPr>
            <w:tcW w:w="47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F8125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50</w:t>
            </w:r>
          </w:p>
        </w:tc>
      </w:tr>
    </w:tbl>
    <w:p w:rsidR="00B6297B" w:rsidRPr="00B6297B" w:rsidRDefault="00B6297B" w:rsidP="00B6297B">
      <w:pPr>
        <w:ind w:firstLine="540"/>
        <w:jc w:val="both"/>
        <w:rPr>
          <w:rFonts w:ascii="Times New Roman" w:eastAsia="Calibri" w:hAnsi="Times New Roman" w:cs="Times New Roman"/>
          <w:sz w:val="28"/>
          <w:szCs w:val="28"/>
        </w:rPr>
      </w:pPr>
    </w:p>
    <w:p w:rsidR="00B6297B" w:rsidRPr="00B6297B" w:rsidRDefault="00B6297B" w:rsidP="00B6297B">
      <w:pPr>
        <w:autoSpaceDE w:val="0"/>
        <w:autoSpaceDN w:val="0"/>
        <w:adjustRightInd w:val="0"/>
        <w:spacing w:after="160"/>
        <w:jc w:val="center"/>
        <w:rPr>
          <w:rFonts w:ascii="Times New Roman" w:hAnsi="Times New Roman" w:cs="Times New Roman"/>
          <w:b/>
          <w:bCs/>
          <w:sz w:val="28"/>
          <w:szCs w:val="28"/>
        </w:rPr>
      </w:pPr>
      <w:r w:rsidRPr="00B6297B">
        <w:rPr>
          <w:rFonts w:ascii="Times New Roman" w:hAnsi="Times New Roman" w:cs="Times New Roman"/>
          <w:b/>
          <w:bCs/>
          <w:sz w:val="28"/>
          <w:szCs w:val="28"/>
        </w:rPr>
        <w:t>Выполнение   базовых заданий, в %</w:t>
      </w:r>
    </w:p>
    <w:p w:rsidR="00B6297B" w:rsidRPr="00B6297B" w:rsidRDefault="00B6297B" w:rsidP="00B6297B">
      <w:pPr>
        <w:autoSpaceDE w:val="0"/>
        <w:autoSpaceDN w:val="0"/>
        <w:adjustRightInd w:val="0"/>
        <w:spacing w:after="160"/>
        <w:jc w:val="both"/>
        <w:rPr>
          <w:rFonts w:ascii="Times New Roman" w:hAnsi="Times New Roman" w:cs="Times New Roman"/>
          <w:sz w:val="28"/>
          <w:szCs w:val="28"/>
        </w:rPr>
      </w:pPr>
      <w:r w:rsidRPr="00B6297B">
        <w:rPr>
          <w:rFonts w:ascii="Times New Roman" w:hAnsi="Times New Roman" w:cs="Times New Roman"/>
          <w:sz w:val="28"/>
          <w:szCs w:val="28"/>
        </w:rPr>
        <w:t xml:space="preserve">  </w:t>
      </w:r>
      <w:r w:rsidRPr="00B6297B">
        <w:rPr>
          <w:rFonts w:ascii="Times New Roman" w:hAnsi="Times New Roman" w:cs="Times New Roman"/>
          <w:sz w:val="28"/>
          <w:szCs w:val="28"/>
        </w:rPr>
        <w:tab/>
        <w:t xml:space="preserve">Процент максимального выполнения этого задания составляет –  84%.  Показатели выполнения этой части находятся в диапазоне от 51  до 84%. Хуже всего справились с заданием №4, задание на знание и понимание </w:t>
      </w:r>
      <w:r w:rsidRPr="00B6297B">
        <w:rPr>
          <w:rFonts w:ascii="Times New Roman" w:hAnsi="Times New Roman" w:cs="Times New Roman"/>
          <w:sz w:val="28"/>
        </w:rPr>
        <w:t xml:space="preserve">природных и антропогенных причин возникновения </w:t>
      </w:r>
      <w:proofErr w:type="spellStart"/>
      <w:r w:rsidRPr="00B6297B">
        <w:rPr>
          <w:rFonts w:ascii="Times New Roman" w:hAnsi="Times New Roman" w:cs="Times New Roman"/>
          <w:sz w:val="28"/>
        </w:rPr>
        <w:t>геоэкологических</w:t>
      </w:r>
      <w:proofErr w:type="spellEnd"/>
      <w:r w:rsidRPr="00B6297B">
        <w:rPr>
          <w:rFonts w:ascii="Times New Roman" w:hAnsi="Times New Roman" w:cs="Times New Roman"/>
          <w:sz w:val="28"/>
        </w:rPr>
        <w:t xml:space="preserve"> проблем; мер по сохранению природы и защите людей от стихийных природных и техногенных явлений</w:t>
      </w:r>
      <w:r w:rsidRPr="00B6297B">
        <w:rPr>
          <w:rFonts w:ascii="Times New Roman" w:hAnsi="Times New Roman" w:cs="Times New Roman"/>
          <w:sz w:val="36"/>
          <w:szCs w:val="28"/>
        </w:rPr>
        <w:t>.</w:t>
      </w:r>
    </w:p>
    <w:p w:rsidR="00B6297B" w:rsidRPr="00B6297B" w:rsidRDefault="00B6297B" w:rsidP="00B6297B">
      <w:pPr>
        <w:autoSpaceDE w:val="0"/>
        <w:autoSpaceDN w:val="0"/>
        <w:adjustRightInd w:val="0"/>
        <w:spacing w:after="160" w:line="259" w:lineRule="atLeast"/>
        <w:jc w:val="center"/>
        <w:rPr>
          <w:rFonts w:ascii="Times New Roman" w:hAnsi="Times New Roman" w:cs="Times New Roman"/>
          <w:b/>
          <w:bCs/>
          <w:sz w:val="28"/>
          <w:szCs w:val="28"/>
        </w:rPr>
      </w:pPr>
      <w:r w:rsidRPr="00B6297B">
        <w:rPr>
          <w:rFonts w:ascii="Times New Roman" w:hAnsi="Times New Roman" w:cs="Times New Roman"/>
          <w:b/>
          <w:bCs/>
          <w:sz w:val="28"/>
          <w:szCs w:val="28"/>
        </w:rPr>
        <w:lastRenderedPageBreak/>
        <w:t xml:space="preserve">   Выполнение  заданий  повышенной сложности, в %.</w:t>
      </w:r>
    </w:p>
    <w:p w:rsidR="00B6297B" w:rsidRPr="00B6297B" w:rsidRDefault="00B6297B" w:rsidP="00B6297B">
      <w:pPr>
        <w:autoSpaceDE w:val="0"/>
        <w:autoSpaceDN w:val="0"/>
        <w:adjustRightInd w:val="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  Процент максимального выполнения этого задания составляет – 70%.  Показатели выполнения этой части находятся в диапазоне от 19 до 70%.  </w:t>
      </w:r>
    </w:p>
    <w:p w:rsidR="00B6297B" w:rsidRPr="00B6297B" w:rsidRDefault="00B6297B" w:rsidP="00B6297B">
      <w:pPr>
        <w:autoSpaceDE w:val="0"/>
        <w:autoSpaceDN w:val="0"/>
        <w:adjustRightInd w:val="0"/>
        <w:jc w:val="both"/>
        <w:rPr>
          <w:rFonts w:ascii="Times New Roman" w:hAnsi="Times New Roman" w:cs="Times New Roman"/>
          <w:sz w:val="28"/>
          <w:szCs w:val="28"/>
        </w:rPr>
      </w:pPr>
      <w:r w:rsidRPr="00B6297B">
        <w:rPr>
          <w:rFonts w:ascii="Times New Roman" w:hAnsi="Times New Roman" w:cs="Times New Roman"/>
          <w:sz w:val="28"/>
          <w:szCs w:val="28"/>
        </w:rPr>
        <w:t>Как и в предыдущем году хуже справились с заданием повышенного уровня № 30 (19%  учащихся) по определению страны по краткому описанию.</w:t>
      </w:r>
    </w:p>
    <w:p w:rsidR="00B6297B" w:rsidRPr="00B6297B" w:rsidRDefault="00B6297B" w:rsidP="00B6297B">
      <w:pPr>
        <w:autoSpaceDE w:val="0"/>
        <w:autoSpaceDN w:val="0"/>
        <w:adjustRightInd w:val="0"/>
        <w:jc w:val="both"/>
        <w:rPr>
          <w:rFonts w:ascii="Times New Roman" w:hAnsi="Times New Roman" w:cs="Times New Roman"/>
          <w:sz w:val="28"/>
          <w:szCs w:val="28"/>
        </w:rPr>
      </w:pPr>
    </w:p>
    <w:p w:rsidR="00B6297B" w:rsidRPr="00B6297B" w:rsidRDefault="00B6297B" w:rsidP="00B6297B">
      <w:pPr>
        <w:autoSpaceDE w:val="0"/>
        <w:autoSpaceDN w:val="0"/>
        <w:adjustRightInd w:val="0"/>
        <w:spacing w:after="240" w:line="259" w:lineRule="atLeast"/>
        <w:jc w:val="center"/>
        <w:rPr>
          <w:rFonts w:ascii="Times New Roman" w:hAnsi="Times New Roman" w:cs="Times New Roman"/>
          <w:b/>
          <w:bCs/>
          <w:sz w:val="28"/>
          <w:szCs w:val="28"/>
        </w:rPr>
      </w:pPr>
      <w:r w:rsidRPr="00B6297B">
        <w:rPr>
          <w:rFonts w:ascii="Times New Roman" w:hAnsi="Times New Roman" w:cs="Times New Roman"/>
          <w:b/>
          <w:bCs/>
          <w:sz w:val="28"/>
          <w:szCs w:val="28"/>
        </w:rPr>
        <w:t>Выполнение  заданий высокого уровня сложности в %</w:t>
      </w:r>
    </w:p>
    <w:p w:rsidR="00B6297B" w:rsidRPr="00B6297B" w:rsidRDefault="00B6297B" w:rsidP="00B6297B">
      <w:pPr>
        <w:autoSpaceDE w:val="0"/>
        <w:autoSpaceDN w:val="0"/>
        <w:adjustRightInd w:val="0"/>
        <w:jc w:val="both"/>
        <w:rPr>
          <w:rFonts w:ascii="Times New Roman" w:hAnsi="Times New Roman" w:cs="Times New Roman"/>
          <w:sz w:val="28"/>
          <w:szCs w:val="28"/>
        </w:rPr>
      </w:pPr>
      <w:r w:rsidRPr="00B6297B">
        <w:rPr>
          <w:rFonts w:ascii="Times New Roman" w:hAnsi="Times New Roman" w:cs="Times New Roman"/>
          <w:sz w:val="24"/>
          <w:szCs w:val="24"/>
        </w:rPr>
        <w:t xml:space="preserve">    </w:t>
      </w:r>
      <w:r w:rsidRPr="00B6297B">
        <w:rPr>
          <w:rFonts w:ascii="Times New Roman" w:hAnsi="Times New Roman" w:cs="Times New Roman"/>
          <w:sz w:val="24"/>
          <w:szCs w:val="24"/>
        </w:rPr>
        <w:tab/>
      </w:r>
      <w:r w:rsidRPr="00B6297B">
        <w:rPr>
          <w:rFonts w:ascii="Times New Roman" w:hAnsi="Times New Roman" w:cs="Times New Roman"/>
          <w:sz w:val="28"/>
          <w:szCs w:val="28"/>
        </w:rPr>
        <w:t xml:space="preserve">Процент максимального выполнения этого задания составляет – 68%.  Показатели выполнения этой части находятся в диапазоне от 14 до 68%.   Особо следует отметить результаты выполнения заданий высокого уровня сложности № 23. В задании проверялось умение объяснять события в контексте реальных ситуаций с использованием имеющихся географических знаний на примере размещения промышленных предприятий в России. С заданием справились 14% учащихся. </w:t>
      </w:r>
    </w:p>
    <w:p w:rsidR="00B6297B" w:rsidRPr="00B6297B" w:rsidRDefault="00B6297B" w:rsidP="00B6297B">
      <w:pPr>
        <w:autoSpaceDE w:val="0"/>
        <w:autoSpaceDN w:val="0"/>
        <w:adjustRightInd w:val="0"/>
        <w:ind w:firstLine="539"/>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Анализ результатов показал, что учащиеся лучше справляются с заданиями базового уровня, процент выполнения заданий составляет – 60-80%. Процент выполнения заданий повышенного и высокого уровня значительно ниже и составляет 40-60%.</w:t>
      </w:r>
    </w:p>
    <w:p w:rsidR="00B6297B" w:rsidRPr="00B6297B" w:rsidRDefault="00B6297B" w:rsidP="00B6297B">
      <w:pPr>
        <w:autoSpaceDE w:val="0"/>
        <w:autoSpaceDN w:val="0"/>
        <w:adjustRightInd w:val="0"/>
        <w:ind w:firstLine="539"/>
        <w:jc w:val="both"/>
        <w:rPr>
          <w:rFonts w:ascii="Times New Roman" w:hAnsi="Times New Roman" w:cs="Times New Roman"/>
          <w:sz w:val="28"/>
          <w:szCs w:val="28"/>
        </w:rPr>
      </w:pPr>
      <w:r w:rsidRPr="00B6297B">
        <w:rPr>
          <w:rFonts w:ascii="Times New Roman" w:hAnsi="Times New Roman" w:cs="Times New Roman"/>
          <w:sz w:val="24"/>
          <w:szCs w:val="24"/>
        </w:rPr>
        <w:t xml:space="preserve">  </w:t>
      </w:r>
      <w:r w:rsidRPr="00B6297B">
        <w:rPr>
          <w:rFonts w:ascii="Times New Roman" w:hAnsi="Times New Roman" w:cs="Times New Roman"/>
          <w:sz w:val="28"/>
          <w:szCs w:val="28"/>
        </w:rPr>
        <w:t xml:space="preserve">Результаты выполнения заданий по разделу «Источники географической информации»  позволяют говорить о хорошем уровне </w:t>
      </w:r>
      <w:proofErr w:type="spellStart"/>
      <w:r w:rsidRPr="00B6297B">
        <w:rPr>
          <w:rFonts w:ascii="Times New Roman" w:hAnsi="Times New Roman" w:cs="Times New Roman"/>
          <w:sz w:val="28"/>
          <w:szCs w:val="28"/>
        </w:rPr>
        <w:t>сформированности</w:t>
      </w:r>
      <w:proofErr w:type="spellEnd"/>
      <w:r w:rsidRPr="00B6297B">
        <w:rPr>
          <w:rFonts w:ascii="Times New Roman" w:hAnsi="Times New Roman" w:cs="Times New Roman"/>
          <w:sz w:val="28"/>
          <w:szCs w:val="28"/>
        </w:rPr>
        <w:t xml:space="preserve"> у выпускников данного умения. 82 % учащихся,  справились с заданием  № 18, проверяющем умение определять расстояние на местности, 71 % с заданием №19, на определение направлений. Высокий процент выполнения заданий на умение анализировать информацию и составляет более 60% во всех группах учащихся. </w:t>
      </w:r>
    </w:p>
    <w:p w:rsidR="00B6297B" w:rsidRPr="00F8125A" w:rsidRDefault="00B6297B" w:rsidP="00F8125A">
      <w:pPr>
        <w:autoSpaceDE w:val="0"/>
        <w:autoSpaceDN w:val="0"/>
        <w:adjustRightInd w:val="0"/>
        <w:ind w:firstLine="539"/>
        <w:jc w:val="both"/>
        <w:rPr>
          <w:rFonts w:ascii="Times New Roman" w:hAnsi="Times New Roman" w:cs="Times New Roman"/>
          <w:sz w:val="36"/>
          <w:szCs w:val="28"/>
        </w:rPr>
      </w:pPr>
      <w:r w:rsidRPr="00B6297B">
        <w:rPr>
          <w:rFonts w:ascii="Times New Roman" w:hAnsi="Times New Roman" w:cs="Times New Roman"/>
          <w:sz w:val="28"/>
          <w:szCs w:val="28"/>
        </w:rPr>
        <w:t xml:space="preserve">Увеличился процент учащихся, выполнивших задания  с использованием приобретенных знаний и умений в практической деятельности и повседневной жизни.  По-прежнему плохо учащиеся справляются с заданием №14, на </w:t>
      </w:r>
      <w:r w:rsidRPr="00B6297B">
        <w:rPr>
          <w:rFonts w:ascii="Times New Roman" w:hAnsi="Times New Roman" w:cs="Times New Roman"/>
          <w:sz w:val="28"/>
        </w:rPr>
        <w:t>умение определять на карте географические координаты</w:t>
      </w:r>
      <w:r w:rsidRPr="00B6297B">
        <w:rPr>
          <w:rFonts w:ascii="Times New Roman" w:hAnsi="Times New Roman" w:cs="Times New Roman"/>
          <w:sz w:val="28"/>
          <w:szCs w:val="28"/>
        </w:rPr>
        <w:t>.</w:t>
      </w:r>
      <w:r w:rsidRPr="00B6297B">
        <w:rPr>
          <w:rFonts w:ascii="Times New Roman" w:hAnsi="Times New Roman" w:cs="Times New Roman"/>
        </w:rPr>
        <w:t xml:space="preserve"> </w:t>
      </w:r>
      <w:r w:rsidRPr="00B6297B">
        <w:rPr>
          <w:rFonts w:ascii="Times New Roman" w:hAnsi="Times New Roman" w:cs="Times New Roman"/>
          <w:sz w:val="28"/>
        </w:rPr>
        <w:t>Задания на умения выделять и объяснять существенные признаки географических объектов и явлений оказались наиболее трудными для учащихся, в группе «3»,  с ними справились только 25% учащихся. Задания на определение географического следствия движений Земли вызвали затруднения в группе «4», это задание выполнили 45% учащихся.</w:t>
      </w:r>
    </w:p>
    <w:p w:rsidR="00B6297B" w:rsidRPr="00B6297B" w:rsidRDefault="00B6297B" w:rsidP="00B6297B">
      <w:pPr>
        <w:ind w:firstLine="539"/>
        <w:jc w:val="both"/>
        <w:rPr>
          <w:rFonts w:ascii="Times New Roman" w:eastAsia="Calibri" w:hAnsi="Times New Roman" w:cs="Times New Roman"/>
          <w:sz w:val="28"/>
          <w:szCs w:val="28"/>
        </w:rPr>
      </w:pPr>
      <w:r w:rsidRPr="00B6297B">
        <w:rPr>
          <w:rFonts w:ascii="Times New Roman" w:hAnsi="Times New Roman" w:cs="Times New Roman"/>
          <w:sz w:val="28"/>
          <w:szCs w:val="28"/>
          <w:shd w:val="clear" w:color="auto" w:fill="FFFFFF"/>
        </w:rPr>
        <w:t xml:space="preserve">Наибольшие трудности у школьников вызывают особенности основных отраслей хозяйства России, </w:t>
      </w:r>
      <w:proofErr w:type="spellStart"/>
      <w:r w:rsidRPr="00B6297B">
        <w:rPr>
          <w:rFonts w:ascii="Times New Roman" w:hAnsi="Times New Roman" w:cs="Times New Roman"/>
          <w:sz w:val="28"/>
          <w:szCs w:val="28"/>
          <w:shd w:val="clear" w:color="auto" w:fill="FFFFFF"/>
        </w:rPr>
        <w:t>природохозяйственные</w:t>
      </w:r>
      <w:proofErr w:type="spellEnd"/>
      <w:r w:rsidRPr="00B6297B">
        <w:rPr>
          <w:rFonts w:ascii="Times New Roman" w:hAnsi="Times New Roman" w:cs="Times New Roman"/>
          <w:sz w:val="28"/>
          <w:szCs w:val="28"/>
          <w:shd w:val="clear" w:color="auto" w:fill="FFFFFF"/>
        </w:rPr>
        <w:t xml:space="preserve"> зоны и районы. К этим </w:t>
      </w:r>
      <w:r w:rsidRPr="00B6297B">
        <w:rPr>
          <w:rFonts w:ascii="Times New Roman" w:hAnsi="Times New Roman" w:cs="Times New Roman"/>
          <w:sz w:val="28"/>
          <w:szCs w:val="28"/>
          <w:shd w:val="clear" w:color="auto" w:fill="FFFFFF"/>
        </w:rPr>
        <w:lastRenderedPageBreak/>
        <w:t>темам относятся задания № 5 и № 23. Это объемные и сложные разделы, которые проходят в 9 классе в рамках экономики и хозяйства России.</w:t>
      </w:r>
      <w:r w:rsidRPr="00B6297B">
        <w:rPr>
          <w:rFonts w:ascii="Times New Roman" w:eastAsia="Calibri" w:hAnsi="Times New Roman" w:cs="Times New Roman"/>
          <w:sz w:val="28"/>
          <w:szCs w:val="28"/>
        </w:rPr>
        <w:t xml:space="preserve"> </w:t>
      </w:r>
    </w:p>
    <w:p w:rsidR="00B6297B" w:rsidRPr="00B6297B" w:rsidRDefault="00B6297B" w:rsidP="00B6297B">
      <w:pPr>
        <w:ind w:firstLine="539"/>
        <w:jc w:val="both"/>
        <w:rPr>
          <w:rFonts w:ascii="Times New Roman" w:eastAsia="Calibri" w:hAnsi="Times New Roman" w:cs="Times New Roman"/>
          <w:sz w:val="28"/>
          <w:szCs w:val="28"/>
        </w:rPr>
      </w:pPr>
    </w:p>
    <w:p w:rsidR="00B6297B" w:rsidRPr="00F8125A" w:rsidRDefault="00B6297B" w:rsidP="00F8125A">
      <w:pPr>
        <w:jc w:val="both"/>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Основные УМК по предмету, которые использовались</w:t>
      </w:r>
      <w:r w:rsidR="00F8125A">
        <w:rPr>
          <w:rFonts w:ascii="Times New Roman" w:eastAsia="Calibri" w:hAnsi="Times New Roman" w:cs="Times New Roman"/>
          <w:b/>
          <w:sz w:val="28"/>
          <w:szCs w:val="28"/>
          <w:lang w:eastAsia="en-US"/>
        </w:rPr>
        <w:t xml:space="preserve"> в ОО в 2017-2018 учебном году </w:t>
      </w:r>
      <w:r w:rsidRPr="00B6297B">
        <w:rPr>
          <w:rFonts w:ascii="Times New Roman" w:eastAsia="Calibri" w:hAnsi="Times New Roman" w:cs="Times New Roman"/>
          <w:i/>
          <w:sz w:val="28"/>
          <w:szCs w:val="28"/>
        </w:rPr>
        <w:t xml:space="preserve"> </w:t>
      </w:r>
    </w:p>
    <w:tbl>
      <w:tblPr>
        <w:tblW w:w="9497" w:type="dxa"/>
        <w:tblInd w:w="108" w:type="dxa"/>
        <w:tblCellMar>
          <w:left w:w="10" w:type="dxa"/>
          <w:right w:w="10" w:type="dxa"/>
        </w:tblCellMar>
        <w:tblLook w:val="04A0" w:firstRow="1" w:lastRow="0" w:firstColumn="1" w:lastColumn="0" w:noHBand="0" w:noVBand="1"/>
      </w:tblPr>
      <w:tblGrid>
        <w:gridCol w:w="5529"/>
        <w:gridCol w:w="3968"/>
      </w:tblGrid>
      <w:tr w:rsidR="00B6297B" w:rsidRPr="00B6297B" w:rsidTr="00B6297B">
        <w:tc>
          <w:tcPr>
            <w:tcW w:w="552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Название УМК</w:t>
            </w:r>
          </w:p>
        </w:tc>
        <w:tc>
          <w:tcPr>
            <w:tcW w:w="396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Примерный процент ОО, в которых использовался данный УМК</w:t>
            </w:r>
          </w:p>
        </w:tc>
      </w:tr>
      <w:tr w:rsidR="00B6297B" w:rsidRPr="00B6297B" w:rsidTr="00B6297B">
        <w:tc>
          <w:tcPr>
            <w:tcW w:w="552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hAnsi="Times New Roman" w:cs="Times New Roman"/>
                <w:bCs/>
                <w:color w:val="000000"/>
                <w:sz w:val="24"/>
                <w:szCs w:val="24"/>
                <w:shd w:val="clear" w:color="auto" w:fill="F7F7F6"/>
              </w:rPr>
              <w:t xml:space="preserve">Линия УМК по географии Е. М. </w:t>
            </w:r>
            <w:proofErr w:type="spellStart"/>
            <w:r w:rsidRPr="00B6297B">
              <w:rPr>
                <w:rFonts w:ascii="Times New Roman" w:hAnsi="Times New Roman" w:cs="Times New Roman"/>
                <w:bCs/>
                <w:color w:val="000000"/>
                <w:sz w:val="24"/>
                <w:szCs w:val="24"/>
                <w:shd w:val="clear" w:color="auto" w:fill="F7F7F6"/>
              </w:rPr>
              <w:t>Домогацких</w:t>
            </w:r>
            <w:proofErr w:type="spellEnd"/>
            <w:r w:rsidRPr="00B6297B">
              <w:rPr>
                <w:rFonts w:ascii="Times New Roman" w:hAnsi="Times New Roman" w:cs="Times New Roman"/>
                <w:bCs/>
                <w:color w:val="000000"/>
                <w:sz w:val="24"/>
                <w:szCs w:val="24"/>
                <w:shd w:val="clear" w:color="auto" w:fill="F7F7F6"/>
              </w:rPr>
              <w:t>, Н. И. Алексеевского и др. для 5-9 классов. Издательство «Русское слово». </w:t>
            </w:r>
          </w:p>
        </w:tc>
        <w:tc>
          <w:tcPr>
            <w:tcW w:w="3968"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70%</w:t>
            </w:r>
          </w:p>
        </w:tc>
      </w:tr>
      <w:tr w:rsidR="00B6297B" w:rsidRPr="00B6297B" w:rsidTr="00B6297B">
        <w:tc>
          <w:tcPr>
            <w:tcW w:w="5529"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hAnsi="Times New Roman" w:cs="Times New Roman"/>
                <w:bCs/>
                <w:color w:val="000000"/>
                <w:sz w:val="24"/>
                <w:szCs w:val="24"/>
                <w:shd w:val="clear" w:color="auto" w:fill="F7F7F6"/>
              </w:rPr>
            </w:pPr>
            <w:r w:rsidRPr="00B6297B">
              <w:rPr>
                <w:rFonts w:ascii="Times New Roman" w:hAnsi="Times New Roman" w:cs="Times New Roman"/>
                <w:bCs/>
                <w:color w:val="000000"/>
                <w:sz w:val="24"/>
                <w:szCs w:val="24"/>
                <w:shd w:val="clear" w:color="auto" w:fill="F7F7F6"/>
              </w:rPr>
              <w:t>Алексеев А.И. и др. «География России»</w:t>
            </w:r>
          </w:p>
        </w:tc>
        <w:tc>
          <w:tcPr>
            <w:tcW w:w="3968"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30%</w:t>
            </w:r>
          </w:p>
        </w:tc>
      </w:tr>
    </w:tbl>
    <w:p w:rsidR="00B6297B" w:rsidRPr="00B6297B" w:rsidRDefault="00B6297B" w:rsidP="00B6297B">
      <w:pPr>
        <w:rPr>
          <w:rFonts w:ascii="Times New Roman" w:eastAsia="Calibri" w:hAnsi="Times New Roman" w:cs="Times New Roman"/>
          <w:b/>
          <w:sz w:val="28"/>
          <w:szCs w:val="28"/>
        </w:rPr>
      </w:pPr>
    </w:p>
    <w:p w:rsidR="00B6297B" w:rsidRPr="00F8125A" w:rsidRDefault="00B6297B" w:rsidP="00F8125A">
      <w:pPr>
        <w:jc w:val="both"/>
        <w:rPr>
          <w:rFonts w:ascii="Times New Roman" w:eastAsia="Calibri" w:hAnsi="Times New Roman" w:cs="Times New Roman"/>
          <w:b/>
          <w:sz w:val="28"/>
          <w:szCs w:val="28"/>
          <w:u w:val="single"/>
          <w:lang w:eastAsia="en-US"/>
        </w:rPr>
      </w:pPr>
      <w:r w:rsidRPr="00B6297B">
        <w:rPr>
          <w:rFonts w:ascii="Times New Roman" w:eastAsia="Calibri" w:hAnsi="Times New Roman" w:cs="Times New Roman"/>
          <w:b/>
          <w:sz w:val="28"/>
          <w:szCs w:val="28"/>
          <w:lang w:eastAsia="en-US"/>
        </w:rPr>
        <w:t>Меры методической поддержки изучения учебного предмета в 2018-2019 учебном году</w:t>
      </w:r>
    </w:p>
    <w:tbl>
      <w:tblPr>
        <w:tblW w:w="9639" w:type="dxa"/>
        <w:tblInd w:w="108" w:type="dxa"/>
        <w:tblCellMar>
          <w:left w:w="10" w:type="dxa"/>
          <w:right w:w="10" w:type="dxa"/>
        </w:tblCellMar>
        <w:tblLook w:val="04A0" w:firstRow="1" w:lastRow="0" w:firstColumn="1" w:lastColumn="0" w:noHBand="0" w:noVBand="1"/>
      </w:tblPr>
      <w:tblGrid>
        <w:gridCol w:w="993"/>
        <w:gridCol w:w="1275"/>
        <w:gridCol w:w="7371"/>
      </w:tblGrid>
      <w:tr w:rsidR="00B6297B" w:rsidRPr="00B6297B" w:rsidTr="00B6297B">
        <w:tc>
          <w:tcPr>
            <w:tcW w:w="993"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tc>
        <w:tc>
          <w:tcPr>
            <w:tcW w:w="737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B6297B" w:rsidRPr="00B6297B" w:rsidRDefault="00B6297B" w:rsidP="00B6297B">
            <w:pPr>
              <w:jc w:val="center"/>
              <w:rPr>
                <w:rFonts w:ascii="Times New Roman" w:eastAsia="Calibri" w:hAnsi="Times New Roman" w:cs="Times New Roman"/>
                <w:i/>
                <w:sz w:val="24"/>
                <w:szCs w:val="24"/>
                <w:lang w:eastAsia="en-US"/>
              </w:rPr>
            </w:pPr>
            <w:r w:rsidRPr="00B6297B">
              <w:rPr>
                <w:rFonts w:ascii="Times New Roman" w:eastAsia="Calibri" w:hAnsi="Times New Roman" w:cs="Times New Roman"/>
                <w:i/>
                <w:sz w:val="24"/>
                <w:szCs w:val="24"/>
                <w:lang w:eastAsia="en-US"/>
              </w:rPr>
              <w:t>(указать тему и организацию, проводившую мероприятие)</w:t>
            </w:r>
          </w:p>
        </w:tc>
      </w:tr>
      <w:tr w:rsidR="00B6297B" w:rsidRPr="00B6297B" w:rsidTr="00B6297B">
        <w:tc>
          <w:tcPr>
            <w:tcW w:w="993"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30.08.18</w:t>
            </w:r>
          </w:p>
        </w:tc>
        <w:tc>
          <w:tcPr>
            <w:tcW w:w="7371"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ГМО «Типичные ошибки на экзамене по географии»</w:t>
            </w:r>
          </w:p>
        </w:tc>
      </w:tr>
      <w:tr w:rsidR="00B6297B" w:rsidRPr="00B6297B" w:rsidTr="00B6297B">
        <w:tc>
          <w:tcPr>
            <w:tcW w:w="993"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28.11.18</w:t>
            </w:r>
          </w:p>
        </w:tc>
        <w:tc>
          <w:tcPr>
            <w:tcW w:w="7371"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ГМО « ОГЭ 2019»,  знакомство с кодификатором спецификацией, демоверсией</w:t>
            </w:r>
          </w:p>
        </w:tc>
      </w:tr>
    </w:tbl>
    <w:p w:rsidR="00B6297B" w:rsidRPr="00B6297B" w:rsidRDefault="00B6297B" w:rsidP="00B6297B">
      <w:pPr>
        <w:spacing w:after="240"/>
        <w:jc w:val="both"/>
        <w:rPr>
          <w:rFonts w:ascii="Times New Roman" w:eastAsia="Calibri" w:hAnsi="Times New Roman" w:cs="Times New Roman"/>
          <w:b/>
          <w:sz w:val="28"/>
          <w:szCs w:val="28"/>
        </w:rPr>
      </w:pPr>
      <w:r w:rsidRPr="00B6297B">
        <w:rPr>
          <w:rFonts w:ascii="Times New Roman" w:eastAsia="Calibri" w:hAnsi="Times New Roman" w:cs="Times New Roman"/>
          <w:b/>
          <w:sz w:val="28"/>
          <w:szCs w:val="28"/>
        </w:rPr>
        <w:t xml:space="preserve">ВЫВОДЫ: </w:t>
      </w:r>
    </w:p>
    <w:p w:rsidR="00B6297B" w:rsidRPr="00516301" w:rsidRDefault="00B6297B" w:rsidP="00516301">
      <w:pPr>
        <w:spacing w:after="0"/>
        <w:ind w:firstLine="708"/>
        <w:jc w:val="both"/>
        <w:rPr>
          <w:rFonts w:ascii="Times New Roman" w:eastAsia="Calibri" w:hAnsi="Times New Roman" w:cs="Times New Roman"/>
          <w:b/>
          <w:sz w:val="28"/>
          <w:szCs w:val="28"/>
        </w:rPr>
      </w:pPr>
      <w:r w:rsidRPr="00516301">
        <w:rPr>
          <w:rFonts w:ascii="Times New Roman" w:eastAsia="Calibri" w:hAnsi="Times New Roman" w:cs="Times New Roman"/>
          <w:sz w:val="28"/>
          <w:szCs w:val="28"/>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можно считать достаточным:</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Географические особенности природы материков и океанов, народов Земли;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Особенности географического положения России;</w:t>
      </w:r>
      <w:r w:rsidRPr="00516301">
        <w:rPr>
          <w:rFonts w:ascii="Times New Roman" w:eastAsia="Calibri" w:hAnsi="Times New Roman" w:cs="Times New Roman"/>
          <w:sz w:val="28"/>
          <w:szCs w:val="28"/>
        </w:rPr>
        <w:t xml:space="preserve">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Особенности природы России;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Особенности основных отраслей хозяйства России, природно-хозяйственных зон и районов;</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Особенности населения России;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Особенности природы, населения, основных отраслей хозяйства, природно-хозяйственных зон и районов России;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Умение находить информацию, необходимую для изучения разных территорий Земли;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lastRenderedPageBreak/>
        <w:t>Умение анализировать в разных источниках информацию, необходимую для изучения разных территорий Земли;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Географические явления и процессы в геосферах;</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Умение использовать приобретенные знания и умения в практической деятельности и повседневной жизни; </w:t>
      </w:r>
    </w:p>
    <w:p w:rsidR="00B6297B" w:rsidRPr="00516301" w:rsidRDefault="00B6297B" w:rsidP="00516301">
      <w:pPr>
        <w:spacing w:after="0"/>
        <w:ind w:firstLine="708"/>
        <w:contextualSpacing/>
        <w:jc w:val="both"/>
        <w:rPr>
          <w:rFonts w:ascii="Times New Roman" w:eastAsia="Calibri" w:hAnsi="Times New Roman" w:cs="Times New Roman"/>
          <w:sz w:val="28"/>
          <w:szCs w:val="28"/>
        </w:rPr>
      </w:pPr>
      <w:r w:rsidRPr="00516301">
        <w:rPr>
          <w:rFonts w:ascii="Times New Roman" w:eastAsia="Calibri" w:hAnsi="Times New Roman" w:cs="Times New Roman"/>
          <w:sz w:val="28"/>
          <w:szCs w:val="28"/>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Природопользование и геоэкология;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Природные ресурсы, их использования и охрана;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Умение определять на карте географические координаты;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Особенности основных природно-хозяйственных зон и районов;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Умение объяснять существенные признаки географических объектов и явлений;</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Основные термины и понятия; умение использовать приобретенные знания и умения в практической деятельности и повседневной жизни;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Умение анализировать информацию, необходимую для изучения разных территорий Земли;</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Географические следствия движений Земли; </w:t>
      </w:r>
    </w:p>
    <w:p w:rsidR="00B6297B" w:rsidRPr="00516301" w:rsidRDefault="00B6297B" w:rsidP="00516301">
      <w:pPr>
        <w:numPr>
          <w:ilvl w:val="0"/>
          <w:numId w:val="5"/>
        </w:numPr>
        <w:spacing w:after="0"/>
        <w:ind w:left="0" w:firstLine="0"/>
        <w:contextualSpacing/>
        <w:jc w:val="both"/>
        <w:rPr>
          <w:rFonts w:ascii="Times New Roman" w:eastAsia="Calibri" w:hAnsi="Times New Roman" w:cs="Times New Roman"/>
          <w:sz w:val="28"/>
          <w:szCs w:val="28"/>
        </w:rPr>
      </w:pPr>
      <w:r w:rsidRPr="00516301">
        <w:rPr>
          <w:rFonts w:ascii="Times New Roman" w:hAnsi="Times New Roman" w:cs="Times New Roman"/>
          <w:sz w:val="28"/>
          <w:szCs w:val="28"/>
        </w:rPr>
        <w:t xml:space="preserve">Умение выделять существенные признаки географических объектов и явлений. </w:t>
      </w:r>
    </w:p>
    <w:p w:rsidR="00B6297B" w:rsidRPr="00B6297B" w:rsidRDefault="00B6297B" w:rsidP="00B6297B">
      <w:pPr>
        <w:keepNext/>
        <w:keepLines/>
        <w:spacing w:before="480" w:after="240"/>
        <w:outlineLvl w:val="0"/>
        <w:rPr>
          <w:rFonts w:ascii="Times New Roman" w:hAnsi="Times New Roman" w:cs="Times New Roman"/>
          <w:b/>
          <w:bCs/>
          <w:sz w:val="28"/>
          <w:szCs w:val="28"/>
        </w:rPr>
      </w:pPr>
      <w:r w:rsidRPr="00B6297B">
        <w:rPr>
          <w:rFonts w:ascii="Times New Roman" w:hAnsi="Times New Roman" w:cs="Times New Roman"/>
          <w:b/>
          <w:bCs/>
          <w:sz w:val="28"/>
          <w:szCs w:val="28"/>
        </w:rPr>
        <w:t>5. РЕКОМЕНДАЦИИ:</w:t>
      </w:r>
    </w:p>
    <w:p w:rsidR="00B6297B" w:rsidRPr="00B6297B" w:rsidRDefault="00B6297B" w:rsidP="00516301">
      <w:pPr>
        <w:autoSpaceDE w:val="0"/>
        <w:autoSpaceDN w:val="0"/>
        <w:adjustRightInd w:val="0"/>
        <w:spacing w:after="0"/>
        <w:ind w:firstLine="708"/>
        <w:jc w:val="both"/>
        <w:rPr>
          <w:rFonts w:ascii="Times New Roman" w:hAnsi="Times New Roman" w:cs="Times New Roman"/>
          <w:color w:val="000000"/>
          <w:sz w:val="28"/>
          <w:szCs w:val="28"/>
          <w:highlight w:val="white"/>
        </w:rPr>
      </w:pPr>
      <w:r w:rsidRPr="00B6297B">
        <w:rPr>
          <w:rFonts w:ascii="Times New Roman" w:hAnsi="Times New Roman" w:cs="Times New Roman"/>
          <w:color w:val="000000"/>
          <w:sz w:val="28"/>
          <w:szCs w:val="28"/>
          <w:highlight w:val="white"/>
        </w:rPr>
        <w:t>Подведение итогов аттестации по географии для выпускников 9-х классов показало, что 100%  учащихся  освоили программный материал основной школы</w:t>
      </w:r>
      <w:r w:rsidRPr="00B6297B">
        <w:rPr>
          <w:rFonts w:ascii="Times New Roman" w:hAnsi="Times New Roman" w:cs="Times New Roman"/>
          <w:b/>
          <w:bCs/>
          <w:i/>
          <w:iCs/>
          <w:color w:val="000000"/>
          <w:sz w:val="28"/>
          <w:szCs w:val="28"/>
          <w:highlight w:val="white"/>
        </w:rPr>
        <w:t>.</w:t>
      </w:r>
      <w:r w:rsidRPr="00B6297B">
        <w:rPr>
          <w:rFonts w:ascii="Times New Roman" w:hAnsi="Times New Roman" w:cs="Times New Roman"/>
          <w:color w:val="000000"/>
          <w:sz w:val="28"/>
          <w:szCs w:val="28"/>
          <w:highlight w:val="white"/>
        </w:rPr>
        <w:t xml:space="preserve"> </w:t>
      </w:r>
    </w:p>
    <w:p w:rsidR="00B6297B" w:rsidRPr="00B6297B" w:rsidRDefault="00B6297B" w:rsidP="00516301">
      <w:pPr>
        <w:autoSpaceDE w:val="0"/>
        <w:autoSpaceDN w:val="0"/>
        <w:adjustRightInd w:val="0"/>
        <w:spacing w:after="0"/>
        <w:jc w:val="both"/>
        <w:rPr>
          <w:rFonts w:ascii="Times New Roman" w:hAnsi="Times New Roman" w:cs="Times New Roman"/>
          <w:color w:val="000000"/>
          <w:sz w:val="28"/>
          <w:szCs w:val="28"/>
          <w:highlight w:val="white"/>
        </w:rPr>
      </w:pPr>
      <w:r w:rsidRPr="00B6297B">
        <w:rPr>
          <w:rFonts w:ascii="Times New Roman" w:hAnsi="Times New Roman" w:cs="Times New Roman"/>
          <w:color w:val="000000"/>
          <w:sz w:val="28"/>
          <w:szCs w:val="28"/>
          <w:highlight w:val="white"/>
        </w:rPr>
        <w:t xml:space="preserve"> </w:t>
      </w:r>
      <w:r w:rsidRPr="00B6297B">
        <w:rPr>
          <w:rFonts w:ascii="Times New Roman" w:hAnsi="Times New Roman" w:cs="Times New Roman"/>
          <w:color w:val="000000"/>
          <w:sz w:val="28"/>
          <w:szCs w:val="28"/>
          <w:highlight w:val="white"/>
        </w:rPr>
        <w:tab/>
        <w:t xml:space="preserve"> Результаты аттестации показали, что на протяжении всего периода обучения географии следует уделять больше внимания применению географических знаний для объяснения процессов и явлений, происходящих в реальной жизни. Для этого можно шире использовать данные СМИ о происходящих в мире событиях и объяснять эти события с привлечением географических знаний.</w:t>
      </w:r>
    </w:p>
    <w:p w:rsidR="00B6297B" w:rsidRPr="00B6297B" w:rsidRDefault="00B6297B" w:rsidP="00516301">
      <w:pPr>
        <w:autoSpaceDE w:val="0"/>
        <w:autoSpaceDN w:val="0"/>
        <w:adjustRightInd w:val="0"/>
        <w:spacing w:after="0"/>
        <w:jc w:val="both"/>
        <w:rPr>
          <w:rFonts w:ascii="Times New Roman" w:hAnsi="Times New Roman" w:cs="Times New Roman"/>
          <w:color w:val="000000"/>
          <w:sz w:val="28"/>
          <w:szCs w:val="28"/>
          <w:highlight w:val="white"/>
        </w:rPr>
      </w:pPr>
      <w:r w:rsidRPr="00B6297B">
        <w:rPr>
          <w:rFonts w:ascii="Times New Roman" w:hAnsi="Times New Roman" w:cs="Times New Roman"/>
          <w:color w:val="000000"/>
          <w:sz w:val="28"/>
          <w:szCs w:val="28"/>
          <w:highlight w:val="white"/>
        </w:rPr>
        <w:t xml:space="preserve"> </w:t>
      </w:r>
      <w:r w:rsidRPr="00B6297B">
        <w:rPr>
          <w:rFonts w:ascii="Times New Roman" w:hAnsi="Times New Roman" w:cs="Times New Roman"/>
          <w:color w:val="000000"/>
          <w:sz w:val="28"/>
          <w:szCs w:val="28"/>
          <w:highlight w:val="white"/>
        </w:rPr>
        <w:tab/>
        <w:t xml:space="preserve"> При подготовке к экзамену целесообразно продолжить работу по формированию и совершенствованию у выпускников умений работать с различными источниками географической информации и применять знания и умения для решения конкретных задач.</w:t>
      </w:r>
      <w:r w:rsidRPr="00B6297B">
        <w:rPr>
          <w:rFonts w:ascii="Times New Roman" w:hAnsi="Times New Roman" w:cs="Times New Roman"/>
          <w:color w:val="000000"/>
          <w:sz w:val="28"/>
          <w:szCs w:val="28"/>
          <w:highlight w:val="white"/>
          <w:lang w:val="en-US"/>
        </w:rPr>
        <w:t> </w:t>
      </w:r>
    </w:p>
    <w:p w:rsidR="00B6297B" w:rsidRPr="00B6297B" w:rsidRDefault="00B6297B" w:rsidP="00516301">
      <w:pPr>
        <w:autoSpaceDE w:val="0"/>
        <w:autoSpaceDN w:val="0"/>
        <w:adjustRightInd w:val="0"/>
        <w:spacing w:after="0"/>
        <w:jc w:val="both"/>
        <w:rPr>
          <w:rFonts w:ascii="Times New Roman" w:hAnsi="Times New Roman" w:cs="Times New Roman"/>
          <w:color w:val="000000"/>
          <w:sz w:val="28"/>
          <w:szCs w:val="28"/>
          <w:highlight w:val="white"/>
        </w:rPr>
      </w:pPr>
      <w:r w:rsidRPr="00B6297B">
        <w:rPr>
          <w:rFonts w:ascii="Times New Roman" w:hAnsi="Times New Roman" w:cs="Times New Roman"/>
          <w:color w:val="000000"/>
          <w:sz w:val="28"/>
          <w:szCs w:val="28"/>
          <w:highlight w:val="white"/>
        </w:rPr>
        <w:t xml:space="preserve">  Следует уделять больше внимания отработке таких важных </w:t>
      </w:r>
      <w:proofErr w:type="spellStart"/>
      <w:r w:rsidRPr="00B6297B">
        <w:rPr>
          <w:rFonts w:ascii="Times New Roman" w:hAnsi="Times New Roman" w:cs="Times New Roman"/>
          <w:color w:val="000000"/>
          <w:sz w:val="28"/>
          <w:szCs w:val="28"/>
          <w:highlight w:val="white"/>
        </w:rPr>
        <w:t>надпредметных</w:t>
      </w:r>
      <w:proofErr w:type="spellEnd"/>
      <w:r w:rsidRPr="00B6297B">
        <w:rPr>
          <w:rFonts w:ascii="Times New Roman" w:hAnsi="Times New Roman" w:cs="Times New Roman"/>
          <w:color w:val="000000"/>
          <w:sz w:val="28"/>
          <w:szCs w:val="28"/>
          <w:highlight w:val="white"/>
        </w:rPr>
        <w:t xml:space="preserve"> и </w:t>
      </w:r>
      <w:proofErr w:type="spellStart"/>
      <w:r w:rsidRPr="00B6297B">
        <w:rPr>
          <w:rFonts w:ascii="Times New Roman" w:hAnsi="Times New Roman" w:cs="Times New Roman"/>
          <w:color w:val="000000"/>
          <w:sz w:val="28"/>
          <w:szCs w:val="28"/>
          <w:highlight w:val="white"/>
        </w:rPr>
        <w:t>метапредметных</w:t>
      </w:r>
      <w:proofErr w:type="spellEnd"/>
      <w:r w:rsidRPr="00B6297B">
        <w:rPr>
          <w:rFonts w:ascii="Times New Roman" w:hAnsi="Times New Roman" w:cs="Times New Roman"/>
          <w:color w:val="000000"/>
          <w:sz w:val="28"/>
          <w:szCs w:val="28"/>
          <w:highlight w:val="white"/>
        </w:rPr>
        <w:t xml:space="preserve"> умений, как чтение графиков и диаграмм разных видов.</w:t>
      </w:r>
    </w:p>
    <w:p w:rsidR="00B6297B" w:rsidRPr="00B6297B" w:rsidRDefault="00B6297B" w:rsidP="00516301">
      <w:pPr>
        <w:autoSpaceDE w:val="0"/>
        <w:autoSpaceDN w:val="0"/>
        <w:adjustRightInd w:val="0"/>
        <w:spacing w:after="0"/>
        <w:jc w:val="both"/>
        <w:rPr>
          <w:rFonts w:ascii="Times New Roman" w:hAnsi="Times New Roman" w:cs="Times New Roman"/>
          <w:color w:val="000000"/>
          <w:sz w:val="28"/>
          <w:szCs w:val="28"/>
          <w:highlight w:val="white"/>
        </w:rPr>
      </w:pPr>
      <w:r w:rsidRPr="00B6297B">
        <w:rPr>
          <w:rFonts w:ascii="Times New Roman" w:hAnsi="Times New Roman" w:cs="Times New Roman"/>
          <w:color w:val="000000"/>
          <w:sz w:val="28"/>
          <w:szCs w:val="28"/>
          <w:highlight w:val="white"/>
          <w:lang w:val="en-US"/>
        </w:rPr>
        <w:lastRenderedPageBreak/>
        <w:t> </w:t>
      </w:r>
      <w:r w:rsidRPr="00B6297B">
        <w:rPr>
          <w:rFonts w:ascii="Times New Roman" w:hAnsi="Times New Roman" w:cs="Times New Roman"/>
          <w:color w:val="000000"/>
          <w:sz w:val="28"/>
          <w:szCs w:val="28"/>
          <w:highlight w:val="white"/>
        </w:rPr>
        <w:tab/>
        <w:t xml:space="preserve"> Ввиду недостаточного уровня </w:t>
      </w:r>
      <w:proofErr w:type="spellStart"/>
      <w:r w:rsidRPr="00B6297B">
        <w:rPr>
          <w:rFonts w:ascii="Times New Roman" w:hAnsi="Times New Roman" w:cs="Times New Roman"/>
          <w:color w:val="000000"/>
          <w:sz w:val="28"/>
          <w:szCs w:val="28"/>
          <w:highlight w:val="white"/>
        </w:rPr>
        <w:t>сформированности</w:t>
      </w:r>
      <w:proofErr w:type="spellEnd"/>
      <w:r w:rsidRPr="00B6297B">
        <w:rPr>
          <w:rFonts w:ascii="Times New Roman" w:hAnsi="Times New Roman" w:cs="Times New Roman"/>
          <w:color w:val="000000"/>
          <w:sz w:val="28"/>
          <w:szCs w:val="28"/>
          <w:highlight w:val="white"/>
        </w:rPr>
        <w:t xml:space="preserve"> знаний о факторах размещения отдельных производств, также понятия ЭГП, требуется больше внимания уделять этим вопросам при изучении регионов России.</w:t>
      </w:r>
    </w:p>
    <w:p w:rsidR="00B6297B" w:rsidRPr="00B6297B" w:rsidRDefault="00B6297B" w:rsidP="00516301">
      <w:pPr>
        <w:autoSpaceDE w:val="0"/>
        <w:autoSpaceDN w:val="0"/>
        <w:adjustRightInd w:val="0"/>
        <w:spacing w:after="0"/>
        <w:jc w:val="both"/>
        <w:rPr>
          <w:rFonts w:ascii="Times New Roman" w:hAnsi="Times New Roman" w:cs="Times New Roman"/>
          <w:color w:val="000000"/>
          <w:sz w:val="28"/>
          <w:szCs w:val="28"/>
          <w:highlight w:val="white"/>
        </w:rPr>
      </w:pPr>
      <w:r w:rsidRPr="00B6297B">
        <w:rPr>
          <w:rFonts w:ascii="Times New Roman" w:hAnsi="Times New Roman" w:cs="Times New Roman"/>
          <w:color w:val="000000"/>
          <w:sz w:val="28"/>
          <w:szCs w:val="28"/>
          <w:highlight w:val="white"/>
        </w:rPr>
        <w:t xml:space="preserve"> </w:t>
      </w:r>
      <w:r w:rsidRPr="00B6297B">
        <w:rPr>
          <w:rFonts w:ascii="Times New Roman" w:hAnsi="Times New Roman" w:cs="Times New Roman"/>
          <w:color w:val="000000"/>
          <w:sz w:val="28"/>
          <w:szCs w:val="28"/>
          <w:highlight w:val="white"/>
        </w:rPr>
        <w:tab/>
        <w:t xml:space="preserve">   С целью улучшения качества подготовки учащихся основной школы учителям рекомендуется включить в план работы городского методического объединения  учителей географии методический семинар по темам вызвавших наибольшие трудности. Осуществлять систематический контроль знаний и умений учащихся и своевременно устранять пробелы.</w:t>
      </w:r>
    </w:p>
    <w:p w:rsidR="00B6297B" w:rsidRPr="00B6297B" w:rsidRDefault="00B6297B" w:rsidP="00B6297B">
      <w:pPr>
        <w:keepNext/>
        <w:keepLines/>
        <w:spacing w:before="480"/>
        <w:ind w:hanging="567"/>
        <w:jc w:val="both"/>
        <w:outlineLvl w:val="0"/>
        <w:rPr>
          <w:rFonts w:ascii="Times New Roman" w:hAnsi="Times New Roman" w:cs="Times New Roman"/>
          <w:b/>
          <w:bCs/>
          <w:sz w:val="28"/>
          <w:szCs w:val="28"/>
        </w:rPr>
      </w:pPr>
      <w:r w:rsidRPr="00B6297B">
        <w:rPr>
          <w:rFonts w:ascii="Times New Roman" w:hAnsi="Times New Roman" w:cs="Times New Roman"/>
          <w:b/>
          <w:bCs/>
          <w:sz w:val="28"/>
          <w:szCs w:val="28"/>
        </w:rPr>
        <w:t xml:space="preserve">7. СОСТАВИТЕЛИ ОТЧЕТА (МЕТОДИЧЕСКОГО АНАЛИЗА ПО ПРЕДМЕТУ): </w:t>
      </w:r>
    </w:p>
    <w:p w:rsidR="00B6297B" w:rsidRPr="00B6297B" w:rsidRDefault="00B6297B" w:rsidP="00B6297B">
      <w:pPr>
        <w:spacing w:before="240" w:after="240"/>
        <w:ind w:left="284" w:right="-284" w:hanging="851"/>
        <w:rPr>
          <w:rFonts w:ascii="Times New Roman" w:eastAsia="Calibri" w:hAnsi="Times New Roman" w:cs="Times New Roman"/>
          <w:sz w:val="28"/>
          <w:szCs w:val="28"/>
        </w:rPr>
      </w:pPr>
      <w:r w:rsidRPr="00B6297B">
        <w:rPr>
          <w:rFonts w:ascii="Times New Roman" w:eastAsia="Calibri" w:hAnsi="Times New Roman" w:cs="Times New Roman"/>
          <w:sz w:val="28"/>
          <w:szCs w:val="28"/>
        </w:rPr>
        <w:t>Наименование организации, проводящей анализ результатов ОГЭ по предмету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69"/>
        <w:gridCol w:w="3828"/>
        <w:gridCol w:w="2551"/>
      </w:tblGrid>
      <w:tr w:rsidR="00B6297B" w:rsidRPr="00B6297B" w:rsidTr="00B6297B">
        <w:tc>
          <w:tcPr>
            <w:tcW w:w="396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382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both"/>
              <w:rPr>
                <w:rFonts w:ascii="Times New Roman" w:eastAsia="Calibri" w:hAnsi="Times New Roman" w:cs="Times New Roman"/>
                <w:sz w:val="24"/>
                <w:szCs w:val="24"/>
                <w:lang w:eastAsia="en-US"/>
              </w:rPr>
            </w:pPr>
            <w:proofErr w:type="spellStart"/>
            <w:r w:rsidRPr="00B6297B">
              <w:rPr>
                <w:rFonts w:ascii="Times New Roman" w:eastAsia="Calibri" w:hAnsi="Times New Roman" w:cs="Times New Roman"/>
                <w:sz w:val="24"/>
                <w:szCs w:val="24"/>
                <w:lang w:eastAsia="en-US"/>
              </w:rPr>
              <w:t>Масовец</w:t>
            </w:r>
            <w:proofErr w:type="spellEnd"/>
            <w:r w:rsidRPr="00B6297B">
              <w:rPr>
                <w:rFonts w:ascii="Times New Roman" w:eastAsia="Calibri" w:hAnsi="Times New Roman" w:cs="Times New Roman"/>
                <w:sz w:val="24"/>
                <w:szCs w:val="24"/>
                <w:lang w:eastAsia="en-US"/>
              </w:rPr>
              <w:t xml:space="preserve"> Светлана Александровна, МКОУ СОШ №251, учитель географии</w:t>
            </w:r>
          </w:p>
        </w:tc>
        <w:tc>
          <w:tcPr>
            <w:tcW w:w="255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Эксперт ОГЭ по географии</w:t>
            </w:r>
          </w:p>
        </w:tc>
      </w:tr>
    </w:tbl>
    <w:p w:rsidR="00B6297B" w:rsidRPr="00B6297B" w:rsidRDefault="00B6297B" w:rsidP="00B6297B">
      <w:pPr>
        <w:rPr>
          <w:rFonts w:ascii="Times New Roman" w:eastAsia="Calibri" w:hAnsi="Times New Roman" w:cs="Times New Roman"/>
          <w:b/>
          <w:bCs/>
          <w:sz w:val="28"/>
          <w:szCs w:val="28"/>
        </w:rPr>
      </w:pPr>
    </w:p>
    <w:p w:rsidR="00B6297B" w:rsidRPr="00B6297B" w:rsidRDefault="00B6297B" w:rsidP="00B6297B">
      <w:pPr>
        <w:jc w:val="center"/>
        <w:rPr>
          <w:rFonts w:ascii="Times New Roman" w:eastAsia="Calibri" w:hAnsi="Times New Roman" w:cs="Times New Roman"/>
          <w:sz w:val="28"/>
          <w:szCs w:val="28"/>
        </w:rPr>
      </w:pPr>
      <w:r w:rsidRPr="00B6297B">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B6297B" w:rsidRPr="00516301" w:rsidRDefault="00B6297B" w:rsidP="00516301">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Планируемые меры методической поддержки изучения учебных предметов в 2018-2019</w:t>
      </w:r>
      <w:r w:rsidR="00516301">
        <w:rPr>
          <w:rFonts w:ascii="Times New Roman" w:eastAsia="Calibri" w:hAnsi="Times New Roman" w:cs="Times New Roman"/>
          <w:sz w:val="28"/>
          <w:szCs w:val="28"/>
          <w:lang w:eastAsia="en-US"/>
        </w:rPr>
        <w:t xml:space="preserve"> </w:t>
      </w:r>
      <w:proofErr w:type="spellStart"/>
      <w:r w:rsidR="00516301">
        <w:rPr>
          <w:rFonts w:ascii="Times New Roman" w:eastAsia="Calibri" w:hAnsi="Times New Roman" w:cs="Times New Roman"/>
          <w:sz w:val="28"/>
          <w:szCs w:val="28"/>
          <w:lang w:eastAsia="en-US"/>
        </w:rPr>
        <w:t>уч.г</w:t>
      </w:r>
      <w:proofErr w:type="spellEnd"/>
      <w:r w:rsidR="00516301">
        <w:rPr>
          <w:rFonts w:ascii="Times New Roman" w:eastAsia="Calibri" w:hAnsi="Times New Roman" w:cs="Times New Roman"/>
          <w:sz w:val="28"/>
          <w:szCs w:val="28"/>
          <w:lang w:eastAsia="en-US"/>
        </w:rPr>
        <w:t xml:space="preserve">. на муниципальном уровне </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(указать тему и организацию, которая планирует проведение мероприятия)</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hAnsi="Times New Roman" w:cs="Times New Roman"/>
                <w:sz w:val="24"/>
                <w:szCs w:val="24"/>
              </w:rPr>
              <w:t>Анализ результатов ГИА</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Организация и проведение диагностических работ, пробных экзаменов ОГЭ по географии</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методической консультативной помощи учителям при подготовке к сдаче ОГЭ по географии</w:t>
            </w:r>
          </w:p>
        </w:tc>
      </w:tr>
    </w:tbl>
    <w:p w:rsidR="00B6297B" w:rsidRPr="00B6297B" w:rsidRDefault="00B6297B" w:rsidP="00B6297B">
      <w:pPr>
        <w:rPr>
          <w:rFonts w:ascii="Times New Roman" w:eastAsia="Calibri" w:hAnsi="Times New Roman" w:cs="Times New Roman"/>
          <w:sz w:val="28"/>
          <w:szCs w:val="28"/>
          <w:lang w:eastAsia="en-US"/>
        </w:rPr>
      </w:pPr>
    </w:p>
    <w:p w:rsidR="00B6297B" w:rsidRPr="00B6297B" w:rsidRDefault="00B6297B" w:rsidP="00B6297B">
      <w:pPr>
        <w:ind w:firstLine="708"/>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Планируемые корректирующие диагностические работы по результатам ОГЭ 2018 г.</w:t>
      </w:r>
    </w:p>
    <w:p w:rsidR="00B6297B" w:rsidRPr="00B6297B" w:rsidRDefault="00B6297B" w:rsidP="00B6297B">
      <w:pPr>
        <w:ind w:firstLine="708"/>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Пробные ОГЭ по географии в течение года.</w:t>
      </w:r>
    </w:p>
    <w:p w:rsidR="00B6297B" w:rsidRPr="00516301" w:rsidRDefault="00B6297B" w:rsidP="00516301">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lastRenderedPageBreak/>
        <w:t>2. Трансляция эффективных педагогических практик ОО с наиболее вы</w:t>
      </w:r>
      <w:r w:rsidR="00516301">
        <w:rPr>
          <w:rFonts w:ascii="Times New Roman" w:hAnsi="Times New Roman" w:cs="Times New Roman"/>
          <w:b/>
          <w:bCs/>
          <w:sz w:val="28"/>
          <w:szCs w:val="28"/>
        </w:rPr>
        <w:t>сокими результатами ОГЭ 2018 г.</w:t>
      </w:r>
    </w:p>
    <w:tbl>
      <w:tblPr>
        <w:tblW w:w="9923" w:type="dxa"/>
        <w:tblInd w:w="-176" w:type="dxa"/>
        <w:tblCellMar>
          <w:left w:w="10" w:type="dxa"/>
          <w:right w:w="10" w:type="dxa"/>
        </w:tblCellMar>
        <w:tblLook w:val="04A0" w:firstRow="1" w:lastRow="0" w:firstColumn="1" w:lastColumn="0" w:noHBand="0" w:noVBand="1"/>
      </w:tblPr>
      <w:tblGrid>
        <w:gridCol w:w="851"/>
        <w:gridCol w:w="2127"/>
        <w:gridCol w:w="6945"/>
      </w:tblGrid>
      <w:tr w:rsidR="00B6297B" w:rsidRPr="00B6297B" w:rsidTr="00B6297B">
        <w:tc>
          <w:tcPr>
            <w:tcW w:w="85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(месяц)</w:t>
            </w:r>
          </w:p>
        </w:tc>
        <w:tc>
          <w:tcPr>
            <w:tcW w:w="694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 (указать тему и организацию, которая планирует проведение мероприятия)</w:t>
            </w:r>
          </w:p>
        </w:tc>
      </w:tr>
      <w:tr w:rsidR="00B6297B" w:rsidRPr="00B6297B" w:rsidTr="00B6297B">
        <w:tc>
          <w:tcPr>
            <w:tcW w:w="85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30.08.18</w:t>
            </w:r>
          </w:p>
        </w:tc>
        <w:tc>
          <w:tcPr>
            <w:tcW w:w="6945"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ГМО «Особенности подготовки к экзамену по географии в 9 классе» (обмен опытом)</w:t>
            </w:r>
          </w:p>
        </w:tc>
      </w:tr>
      <w:tr w:rsidR="00B6297B" w:rsidRPr="00B6297B" w:rsidTr="00B6297B">
        <w:tc>
          <w:tcPr>
            <w:tcW w:w="85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6297B">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28.11.18</w:t>
            </w:r>
          </w:p>
        </w:tc>
        <w:tc>
          <w:tcPr>
            <w:tcW w:w="6945"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ГМО « ОГЭ 2019»,  знакомство с кодификатором спецификацией, демоверсией (обсуждение)</w:t>
            </w:r>
          </w:p>
        </w:tc>
      </w:tr>
    </w:tbl>
    <w:p w:rsidR="00B6297B" w:rsidRPr="00B6297B" w:rsidRDefault="00B6297B" w:rsidP="00B6297B">
      <w:pPr>
        <w:jc w:val="both"/>
        <w:rPr>
          <w:rFonts w:ascii="Times New Roman" w:eastAsia="Calibri" w:hAnsi="Times New Roman" w:cs="Times New Roman"/>
          <w:sz w:val="28"/>
          <w:szCs w:val="28"/>
          <w:lang w:eastAsia="en-US"/>
        </w:rPr>
      </w:pPr>
    </w:p>
    <w:p w:rsidR="00B6297B" w:rsidRPr="00B6297B" w:rsidRDefault="00B6297B" w:rsidP="00B6297B">
      <w:pPr>
        <w:spacing w:line="20" w:lineRule="atLeast"/>
        <w:rPr>
          <w:rFonts w:ascii="Times New Roman" w:eastAsia="Calibri" w:hAnsi="Times New Roman" w:cs="Times New Roman"/>
          <w:bCs/>
          <w:sz w:val="28"/>
          <w:szCs w:val="28"/>
        </w:rPr>
      </w:pPr>
      <w:r w:rsidRPr="00B6297B">
        <w:rPr>
          <w:rFonts w:ascii="Times New Roman" w:eastAsia="Calibri" w:hAnsi="Times New Roman" w:cs="Times New Roman"/>
          <w:b/>
          <w:bCs/>
          <w:sz w:val="28"/>
          <w:szCs w:val="28"/>
        </w:rPr>
        <w:t xml:space="preserve">Часть 4. Отчет о работе муниципальной предметной комиссии </w:t>
      </w:r>
    </w:p>
    <w:p w:rsidR="00B6297B" w:rsidRPr="00B6297B" w:rsidRDefault="00B6297B" w:rsidP="00B6297B">
      <w:pPr>
        <w:tabs>
          <w:tab w:val="left" w:pos="0"/>
        </w:tabs>
        <w:jc w:val="both"/>
        <w:rPr>
          <w:rFonts w:ascii="Times New Roman" w:eastAsia="Calibri" w:hAnsi="Times New Roman" w:cs="Times New Roman"/>
          <w:bCs/>
          <w:sz w:val="28"/>
          <w:szCs w:val="28"/>
        </w:rPr>
      </w:pPr>
      <w:r w:rsidRPr="00B6297B">
        <w:rPr>
          <w:rFonts w:ascii="Times New Roman" w:eastAsia="Calibri" w:hAnsi="Times New Roman" w:cs="Times New Roman"/>
          <w:bCs/>
          <w:sz w:val="28"/>
          <w:szCs w:val="28"/>
        </w:rPr>
        <w:t xml:space="preserve">1. В текущем учебном году подкомиссия по проверке работ ОГЭ по географии города Фокино работы не проверяла.  </w:t>
      </w:r>
    </w:p>
    <w:p w:rsidR="001D157B" w:rsidRDefault="001D157B" w:rsidP="00B6297B">
      <w:pPr>
        <w:keepNext/>
        <w:keepLines/>
        <w:jc w:val="center"/>
        <w:outlineLvl w:val="0"/>
        <w:rPr>
          <w:rFonts w:ascii="Times New Roman" w:hAnsi="Times New Roman" w:cs="Times New Roman"/>
          <w:b/>
          <w:bCs/>
          <w:sz w:val="28"/>
          <w:szCs w:val="28"/>
        </w:rPr>
      </w:pPr>
    </w:p>
    <w:p w:rsidR="00B6297B" w:rsidRPr="00B6297B" w:rsidRDefault="00516301" w:rsidP="00516301">
      <w:pPr>
        <w:keepNext/>
        <w:keepLines/>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B6297B" w:rsidRPr="00B6297B">
        <w:rPr>
          <w:rFonts w:ascii="Times New Roman" w:hAnsi="Times New Roman" w:cs="Times New Roman"/>
          <w:b/>
          <w:bCs/>
          <w:sz w:val="28"/>
          <w:szCs w:val="28"/>
        </w:rPr>
        <w:t>1.3. ИНФОРМАТИКА</w:t>
      </w:r>
    </w:p>
    <w:p w:rsidR="00B6297B" w:rsidRPr="00B6297B" w:rsidRDefault="00B6297B" w:rsidP="00B6297B">
      <w:pPr>
        <w:keepNext/>
        <w:keepLines/>
        <w:outlineLvl w:val="0"/>
        <w:rPr>
          <w:rFonts w:ascii="Times New Roman" w:hAnsi="Times New Roman" w:cs="Times New Roman"/>
          <w:bCs/>
          <w:sz w:val="28"/>
          <w:szCs w:val="28"/>
        </w:rPr>
      </w:pPr>
      <w:r w:rsidRPr="00B6297B">
        <w:rPr>
          <w:rFonts w:ascii="Times New Roman" w:hAnsi="Times New Roman" w:cs="Times New Roman"/>
          <w:b/>
          <w:bCs/>
          <w:sz w:val="28"/>
          <w:szCs w:val="28"/>
        </w:rPr>
        <w:t xml:space="preserve">1. ХАРАКТЕРИСТИКА УЧАСТНИКОВ ОГЭ ПО УЧЕБНОМУ ПРЕДМЕТУ  </w:t>
      </w:r>
      <w:r w:rsidRPr="00B6297B">
        <w:rPr>
          <w:rFonts w:ascii="Times New Roman" w:hAnsi="Times New Roman" w:cs="Times New Roman"/>
          <w:b/>
          <w:bCs/>
          <w:sz w:val="28"/>
          <w:szCs w:val="28"/>
          <w:u w:val="single"/>
        </w:rPr>
        <w:t xml:space="preserve"> </w:t>
      </w:r>
    </w:p>
    <w:p w:rsidR="00B6297B" w:rsidRPr="00B6297B" w:rsidRDefault="00B6297B" w:rsidP="00516301">
      <w:pPr>
        <w:jc w:val="center"/>
        <w:rPr>
          <w:rFonts w:ascii="Times New Roman" w:hAnsi="Times New Roman" w:cs="Times New Roman"/>
          <w:sz w:val="28"/>
          <w:szCs w:val="28"/>
        </w:rPr>
      </w:pPr>
      <w:r w:rsidRPr="00B6297B">
        <w:rPr>
          <w:rFonts w:ascii="Times New Roman" w:hAnsi="Times New Roman" w:cs="Times New Roman"/>
          <w:sz w:val="28"/>
          <w:szCs w:val="28"/>
        </w:rPr>
        <w:t>1.1. Количество участников О</w:t>
      </w:r>
      <w:r w:rsidR="00516301">
        <w:rPr>
          <w:rFonts w:ascii="Times New Roman" w:hAnsi="Times New Roman" w:cs="Times New Roman"/>
          <w:sz w:val="28"/>
          <w:szCs w:val="28"/>
        </w:rPr>
        <w:t>ГЭ по учебному предмету</w:t>
      </w:r>
      <w:r w:rsidRPr="00B6297B">
        <w:rPr>
          <w:rFonts w:ascii="Times New Roman" w:hAnsi="Times New Roman" w:cs="Times New Roman"/>
          <w:i/>
          <w:sz w:val="28"/>
          <w:szCs w:val="28"/>
        </w:rPr>
        <w:t xml:space="preserve">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087"/>
        <w:gridCol w:w="931"/>
        <w:gridCol w:w="1545"/>
        <w:gridCol w:w="908"/>
        <w:gridCol w:w="1617"/>
        <w:gridCol w:w="832"/>
        <w:gridCol w:w="2010"/>
      </w:tblGrid>
      <w:tr w:rsidR="00B6297B" w:rsidRPr="00B6297B" w:rsidTr="00B6297B">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2018</w:t>
            </w:r>
          </w:p>
        </w:tc>
      </w:tr>
      <w:tr w:rsidR="00B6297B" w:rsidRPr="00B6297B" w:rsidTr="00B6297B">
        <w:trPr>
          <w:jc w:val="center"/>
        </w:trPr>
        <w:tc>
          <w:tcPr>
            <w:tcW w:w="2087" w:type="dxa"/>
            <w:vMerge/>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line="240" w:lineRule="auto"/>
              <w:rPr>
                <w:rFonts w:ascii="Times New Roman"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 от общего числа участников</w:t>
            </w:r>
          </w:p>
        </w:tc>
      </w:tr>
      <w:tr w:rsidR="00B6297B" w:rsidRPr="00B6297B" w:rsidTr="00B6297B">
        <w:trPr>
          <w:jc w:val="center"/>
        </w:trPr>
        <w:tc>
          <w:tcPr>
            <w:tcW w:w="1051" w:type="pct"/>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633DD">
            <w:pPr>
              <w:tabs>
                <w:tab w:val="left" w:pos="10320"/>
              </w:tabs>
              <w:spacing w:after="0" w:line="240" w:lineRule="auto"/>
              <w:rPr>
                <w:rFonts w:ascii="Times New Roman" w:hAnsi="Times New Roman" w:cs="Times New Roman"/>
                <w:noProof/>
                <w:sz w:val="24"/>
                <w:szCs w:val="28"/>
                <w:lang w:eastAsia="en-US"/>
              </w:rPr>
            </w:pPr>
            <w:r w:rsidRPr="00B6297B">
              <w:rPr>
                <w:rFonts w:ascii="Times New Roman" w:hAnsi="Times New Roman" w:cs="Times New Roman"/>
                <w:noProof/>
                <w:sz w:val="24"/>
                <w:szCs w:val="28"/>
                <w:lang w:eastAsia="en-US"/>
              </w:rPr>
              <w:t>Информатика и ИКТ</w:t>
            </w:r>
          </w:p>
        </w:tc>
        <w:tc>
          <w:tcPr>
            <w:tcW w:w="46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12</w:t>
            </w:r>
          </w:p>
        </w:tc>
        <w:tc>
          <w:tcPr>
            <w:tcW w:w="778"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rPr>
              <w:t>4,96</w:t>
            </w:r>
          </w:p>
        </w:tc>
        <w:tc>
          <w:tcPr>
            <w:tcW w:w="457"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28</w:t>
            </w:r>
          </w:p>
        </w:tc>
        <w:tc>
          <w:tcPr>
            <w:tcW w:w="814" w:type="pct"/>
            <w:tcBorders>
              <w:top w:val="single" w:sz="4" w:space="0" w:color="auto"/>
              <w:left w:val="single" w:sz="4" w:space="0" w:color="auto"/>
              <w:bottom w:val="single" w:sz="4" w:space="0" w:color="auto"/>
              <w:right w:val="single" w:sz="4" w:space="0" w:color="auto"/>
            </w:tcBorders>
            <w:vAlign w:val="center"/>
          </w:tcPr>
          <w:p w:rsidR="00B6297B" w:rsidRPr="00B6297B" w:rsidRDefault="00516301" w:rsidP="000633DD">
            <w:pPr>
              <w:tabs>
                <w:tab w:val="left" w:pos="10320"/>
              </w:tabs>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10,4</w:t>
            </w:r>
          </w:p>
        </w:tc>
        <w:tc>
          <w:tcPr>
            <w:tcW w:w="41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tabs>
                <w:tab w:val="left" w:pos="10320"/>
              </w:tabs>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19</w:t>
            </w:r>
          </w:p>
        </w:tc>
        <w:tc>
          <w:tcPr>
            <w:tcW w:w="1012" w:type="pct"/>
            <w:tcBorders>
              <w:top w:val="single" w:sz="4" w:space="0" w:color="auto"/>
              <w:left w:val="single" w:sz="4" w:space="0" w:color="auto"/>
              <w:bottom w:val="single" w:sz="4" w:space="0" w:color="auto"/>
              <w:right w:val="single" w:sz="4" w:space="0" w:color="auto"/>
            </w:tcBorders>
            <w:vAlign w:val="center"/>
          </w:tcPr>
          <w:p w:rsidR="00B6297B" w:rsidRPr="00B6297B" w:rsidRDefault="00516301" w:rsidP="000633DD">
            <w:pPr>
              <w:tabs>
                <w:tab w:val="left" w:pos="10320"/>
              </w:tabs>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6,6</w:t>
            </w:r>
          </w:p>
        </w:tc>
      </w:tr>
    </w:tbl>
    <w:p w:rsidR="00B6297B" w:rsidRPr="00B6297B" w:rsidRDefault="00B6297B" w:rsidP="00B6297B">
      <w:pPr>
        <w:ind w:left="1080"/>
        <w:rPr>
          <w:rFonts w:ascii="Times New Roman" w:hAnsi="Times New Roman" w:cs="Times New Roman"/>
          <w:sz w:val="28"/>
          <w:szCs w:val="28"/>
          <w:lang w:eastAsia="en-US"/>
        </w:rPr>
      </w:pPr>
    </w:p>
    <w:p w:rsidR="00B6297B" w:rsidRPr="00B6297B" w:rsidRDefault="00B6297B" w:rsidP="000633DD">
      <w:pPr>
        <w:ind w:left="-426" w:firstLine="426"/>
        <w:jc w:val="right"/>
        <w:rPr>
          <w:rFonts w:ascii="Times New Roman" w:hAnsi="Times New Roman" w:cs="Times New Roman"/>
          <w:i/>
          <w:sz w:val="28"/>
          <w:szCs w:val="28"/>
        </w:rPr>
      </w:pPr>
      <w:r w:rsidRPr="00B6297B">
        <w:rPr>
          <w:rFonts w:ascii="Times New Roman" w:hAnsi="Times New Roman" w:cs="Times New Roman"/>
          <w:sz w:val="28"/>
          <w:szCs w:val="28"/>
        </w:rPr>
        <w:t>1.2 Доля юношей и девушек, участвующих в ОГЭ по учебному предмету</w:t>
      </w:r>
      <w:r w:rsidRPr="00B6297B">
        <w:rPr>
          <w:rFonts w:ascii="Times New Roman" w:hAnsi="Times New Roman" w:cs="Times New Roman"/>
          <w:i/>
          <w:sz w:val="28"/>
          <w:szCs w:val="28"/>
        </w:rPr>
        <w:t xml:space="preserve"> </w:t>
      </w:r>
    </w:p>
    <w:tbl>
      <w:tblPr>
        <w:tblW w:w="9930" w:type="dxa"/>
        <w:jc w:val="center"/>
        <w:tblLayout w:type="fixed"/>
        <w:tblCellMar>
          <w:left w:w="10" w:type="dxa"/>
          <w:right w:w="10" w:type="dxa"/>
        </w:tblCellMar>
        <w:tblLook w:val="00A0" w:firstRow="1" w:lastRow="0" w:firstColumn="1" w:lastColumn="0" w:noHBand="0" w:noVBand="0"/>
      </w:tblPr>
      <w:tblGrid>
        <w:gridCol w:w="3117"/>
        <w:gridCol w:w="1333"/>
        <w:gridCol w:w="1976"/>
        <w:gridCol w:w="1528"/>
        <w:gridCol w:w="1976"/>
      </w:tblGrid>
      <w:tr w:rsidR="00B6297B" w:rsidRPr="00B6297B" w:rsidTr="00B6297B">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девушки</w:t>
            </w:r>
          </w:p>
        </w:tc>
      </w:tr>
      <w:tr w:rsidR="00B6297B" w:rsidRPr="00B6297B" w:rsidTr="00B6297B">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tcPr>
          <w:p w:rsidR="00B6297B" w:rsidRPr="00B6297B" w:rsidRDefault="00B6297B" w:rsidP="000633DD">
            <w:pPr>
              <w:spacing w:after="0"/>
              <w:rPr>
                <w:rFonts w:ascii="Times New Roman" w:hAnsi="Times New Roman" w:cs="Times New Roman"/>
                <w:color w:val="000000"/>
                <w:sz w:val="24"/>
                <w:szCs w:val="24"/>
                <w:lang w:eastAsia="en-US"/>
              </w:rPr>
            </w:pPr>
          </w:p>
        </w:tc>
        <w:tc>
          <w:tcPr>
            <w:tcW w:w="1332" w:type="dxa"/>
            <w:tcBorders>
              <w:top w:val="single" w:sz="4" w:space="0" w:color="auto"/>
              <w:left w:val="nil"/>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чел.</w:t>
            </w:r>
          </w:p>
        </w:tc>
        <w:tc>
          <w:tcPr>
            <w:tcW w:w="1975" w:type="dxa"/>
            <w:tcBorders>
              <w:top w:val="single" w:sz="4" w:space="0" w:color="auto"/>
              <w:left w:val="nil"/>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 от общего числа участников</w:t>
            </w:r>
          </w:p>
        </w:tc>
      </w:tr>
      <w:tr w:rsidR="00B6297B" w:rsidRPr="00B6297B" w:rsidTr="00B6297B">
        <w:trPr>
          <w:trHeight w:val="300"/>
          <w:jc w:val="center"/>
        </w:trPr>
        <w:tc>
          <w:tcPr>
            <w:tcW w:w="3114" w:type="dxa"/>
            <w:tcBorders>
              <w:top w:val="nil"/>
              <w:left w:val="single" w:sz="4" w:space="0" w:color="auto"/>
              <w:bottom w:val="single" w:sz="4" w:space="0" w:color="auto"/>
              <w:right w:val="single" w:sz="4" w:space="0" w:color="auto"/>
            </w:tcBorders>
            <w:noWrap/>
            <w:vAlign w:val="bottom"/>
          </w:tcPr>
          <w:p w:rsidR="00B6297B" w:rsidRPr="00B6297B" w:rsidRDefault="00B6297B" w:rsidP="000633DD">
            <w:pPr>
              <w:tabs>
                <w:tab w:val="left" w:pos="10320"/>
              </w:tabs>
              <w:spacing w:after="0"/>
              <w:rPr>
                <w:rFonts w:ascii="Times New Roman" w:hAnsi="Times New Roman" w:cs="Times New Roman"/>
                <w:noProof/>
                <w:sz w:val="24"/>
                <w:szCs w:val="24"/>
                <w:lang w:eastAsia="en-US"/>
              </w:rPr>
            </w:pPr>
            <w:r w:rsidRPr="00B6297B">
              <w:rPr>
                <w:rFonts w:ascii="Times New Roman" w:hAnsi="Times New Roman" w:cs="Times New Roman"/>
                <w:noProof/>
                <w:sz w:val="24"/>
                <w:szCs w:val="24"/>
                <w:lang w:eastAsia="en-US"/>
              </w:rPr>
              <w:t>Информатика и ИКТ</w:t>
            </w:r>
          </w:p>
        </w:tc>
        <w:tc>
          <w:tcPr>
            <w:tcW w:w="1332" w:type="dxa"/>
            <w:tcBorders>
              <w:top w:val="single" w:sz="4" w:space="0" w:color="auto"/>
              <w:left w:val="nil"/>
              <w:bottom w:val="single" w:sz="4" w:space="0" w:color="auto"/>
              <w:right w:val="single" w:sz="4" w:space="0" w:color="auto"/>
            </w:tcBorders>
            <w:noWrap/>
            <w:vAlign w:val="bottom"/>
          </w:tcPr>
          <w:p w:rsidR="00B6297B" w:rsidRPr="00B6297B" w:rsidRDefault="00B6297B" w:rsidP="000633DD">
            <w:pPr>
              <w:tabs>
                <w:tab w:val="left" w:pos="10320"/>
              </w:tabs>
              <w:spacing w:after="0"/>
              <w:jc w:val="center"/>
              <w:rPr>
                <w:rFonts w:ascii="Times New Roman" w:hAnsi="Times New Roman" w:cs="Times New Roman"/>
                <w:noProof/>
                <w:sz w:val="24"/>
                <w:szCs w:val="24"/>
                <w:lang w:eastAsia="en-US"/>
              </w:rPr>
            </w:pPr>
            <w:r w:rsidRPr="00B6297B">
              <w:rPr>
                <w:rFonts w:ascii="Times New Roman" w:hAnsi="Times New Roman" w:cs="Times New Roman"/>
                <w:noProof/>
                <w:sz w:val="24"/>
                <w:szCs w:val="24"/>
                <w:lang w:eastAsia="en-US"/>
              </w:rPr>
              <w:t>18</w:t>
            </w:r>
          </w:p>
        </w:tc>
        <w:tc>
          <w:tcPr>
            <w:tcW w:w="1975" w:type="dxa"/>
            <w:tcBorders>
              <w:top w:val="nil"/>
              <w:left w:val="nil"/>
              <w:bottom w:val="single" w:sz="4" w:space="0" w:color="auto"/>
              <w:right w:val="single" w:sz="4" w:space="0" w:color="auto"/>
            </w:tcBorders>
            <w:noWrap/>
            <w:vAlign w:val="bottom"/>
          </w:tcPr>
          <w:p w:rsidR="00B6297B" w:rsidRPr="00B6297B" w:rsidRDefault="00B6297B" w:rsidP="000633DD">
            <w:pPr>
              <w:tabs>
                <w:tab w:val="left" w:pos="10320"/>
              </w:tabs>
              <w:spacing w:after="0"/>
              <w:jc w:val="center"/>
              <w:rPr>
                <w:rFonts w:ascii="Times New Roman" w:hAnsi="Times New Roman" w:cs="Times New Roman"/>
                <w:noProof/>
                <w:sz w:val="24"/>
                <w:szCs w:val="24"/>
                <w:lang w:eastAsia="en-US"/>
              </w:rPr>
            </w:pPr>
            <w:r w:rsidRPr="00B6297B">
              <w:rPr>
                <w:rFonts w:ascii="Times New Roman" w:hAnsi="Times New Roman" w:cs="Times New Roman"/>
                <w:noProof/>
                <w:sz w:val="24"/>
                <w:szCs w:val="24"/>
                <w:lang w:eastAsia="en-US"/>
              </w:rPr>
              <w:t>94,74</w:t>
            </w:r>
          </w:p>
        </w:tc>
        <w:tc>
          <w:tcPr>
            <w:tcW w:w="1527" w:type="dxa"/>
            <w:tcBorders>
              <w:top w:val="nil"/>
              <w:left w:val="nil"/>
              <w:bottom w:val="single" w:sz="4" w:space="0" w:color="auto"/>
              <w:right w:val="single" w:sz="4" w:space="0" w:color="auto"/>
            </w:tcBorders>
            <w:noWrap/>
            <w:vAlign w:val="bottom"/>
          </w:tcPr>
          <w:p w:rsidR="00B6297B" w:rsidRPr="00B6297B" w:rsidRDefault="00B6297B" w:rsidP="000633DD">
            <w:pPr>
              <w:tabs>
                <w:tab w:val="left" w:pos="10320"/>
              </w:tabs>
              <w:spacing w:after="0"/>
              <w:jc w:val="center"/>
              <w:rPr>
                <w:rFonts w:ascii="Times New Roman" w:hAnsi="Times New Roman" w:cs="Times New Roman"/>
                <w:noProof/>
                <w:sz w:val="24"/>
                <w:szCs w:val="24"/>
                <w:lang w:eastAsia="en-US"/>
              </w:rPr>
            </w:pPr>
            <w:r w:rsidRPr="00B6297B">
              <w:rPr>
                <w:rFonts w:ascii="Times New Roman" w:hAnsi="Times New Roman" w:cs="Times New Roman"/>
                <w:noProof/>
                <w:sz w:val="24"/>
                <w:szCs w:val="24"/>
                <w:lang w:eastAsia="en-US"/>
              </w:rPr>
              <w:t>1</w:t>
            </w:r>
          </w:p>
        </w:tc>
        <w:tc>
          <w:tcPr>
            <w:tcW w:w="1975" w:type="dxa"/>
            <w:tcBorders>
              <w:top w:val="nil"/>
              <w:left w:val="nil"/>
              <w:bottom w:val="single" w:sz="4" w:space="0" w:color="auto"/>
              <w:right w:val="single" w:sz="4" w:space="0" w:color="auto"/>
            </w:tcBorders>
            <w:noWrap/>
            <w:vAlign w:val="bottom"/>
          </w:tcPr>
          <w:p w:rsidR="00B6297B" w:rsidRPr="00B6297B" w:rsidRDefault="00B6297B" w:rsidP="000633DD">
            <w:pPr>
              <w:tabs>
                <w:tab w:val="left" w:pos="10320"/>
              </w:tabs>
              <w:spacing w:after="0"/>
              <w:jc w:val="center"/>
              <w:rPr>
                <w:rFonts w:ascii="Times New Roman" w:hAnsi="Times New Roman" w:cs="Times New Roman"/>
                <w:noProof/>
                <w:sz w:val="24"/>
                <w:szCs w:val="24"/>
                <w:lang w:eastAsia="en-US"/>
              </w:rPr>
            </w:pPr>
            <w:r w:rsidRPr="00B6297B">
              <w:rPr>
                <w:rFonts w:ascii="Times New Roman" w:hAnsi="Times New Roman" w:cs="Times New Roman"/>
                <w:noProof/>
                <w:sz w:val="24"/>
                <w:szCs w:val="24"/>
                <w:lang w:eastAsia="en-US"/>
              </w:rPr>
              <w:t>5,26</w:t>
            </w:r>
          </w:p>
        </w:tc>
      </w:tr>
    </w:tbl>
    <w:p w:rsidR="00B6297B" w:rsidRPr="00B6297B" w:rsidRDefault="00B6297B" w:rsidP="00B6297B">
      <w:pPr>
        <w:rPr>
          <w:rFonts w:ascii="Times New Roman" w:hAnsi="Times New Roman" w:cs="Times New Roman"/>
          <w:sz w:val="28"/>
          <w:szCs w:val="28"/>
        </w:rPr>
      </w:pPr>
    </w:p>
    <w:p w:rsidR="00B6297B" w:rsidRPr="00B6297B" w:rsidRDefault="00B6297B" w:rsidP="000633DD">
      <w:pPr>
        <w:ind w:firstLine="567"/>
        <w:jc w:val="center"/>
        <w:rPr>
          <w:rFonts w:ascii="Times New Roman" w:hAnsi="Times New Roman" w:cs="Times New Roman"/>
          <w:sz w:val="28"/>
          <w:szCs w:val="28"/>
        </w:rPr>
      </w:pPr>
      <w:r w:rsidRPr="00B6297B">
        <w:rPr>
          <w:rFonts w:ascii="Times New Roman" w:hAnsi="Times New Roman" w:cs="Times New Roman"/>
          <w:sz w:val="28"/>
          <w:szCs w:val="28"/>
        </w:rPr>
        <w:t>1.3. Количество участников ОГЭ по учебному предмету по ти</w:t>
      </w:r>
      <w:r w:rsidR="000633DD">
        <w:rPr>
          <w:rFonts w:ascii="Times New Roman" w:hAnsi="Times New Roman" w:cs="Times New Roman"/>
          <w:sz w:val="28"/>
          <w:szCs w:val="28"/>
        </w:rPr>
        <w:t>пам образовательных организаций</w:t>
      </w:r>
      <w:r w:rsidRPr="00B6297B">
        <w:rPr>
          <w:rFonts w:ascii="Times New Roman" w:hAnsi="Times New Roman" w:cs="Times New Roman"/>
          <w:i/>
          <w:sz w:val="28"/>
          <w:szCs w:val="28"/>
        </w:rPr>
        <w:t xml:space="preserve"> </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701"/>
        <w:gridCol w:w="2404"/>
      </w:tblGrid>
      <w:tr w:rsidR="00B6297B" w:rsidRPr="00B6297B" w:rsidTr="00B6297B">
        <w:trPr>
          <w:tblHeader/>
          <w:jc w:val="center"/>
        </w:trPr>
        <w:tc>
          <w:tcPr>
            <w:tcW w:w="6701"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Количество участников ОГЭ</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633DD">
            <w:pPr>
              <w:tabs>
                <w:tab w:val="left" w:pos="10320"/>
              </w:tabs>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Гимназия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633DD">
            <w:pPr>
              <w:tabs>
                <w:tab w:val="left" w:pos="10320"/>
              </w:tabs>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lastRenderedPageBreak/>
              <w:t xml:space="preserve">Основная общеобразовательная школа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633DD">
            <w:pPr>
              <w:tabs>
                <w:tab w:val="left" w:pos="10320"/>
              </w:tabs>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Средняя общеобразовательная школа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633DD">
            <w:pPr>
              <w:tabs>
                <w:tab w:val="left" w:pos="10320"/>
              </w:tabs>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Средняя общеобразовательная школа с углубленным изучением отдельных предметов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18</w:t>
            </w:r>
          </w:p>
        </w:tc>
      </w:tr>
    </w:tbl>
    <w:p w:rsidR="00B6297B" w:rsidRPr="00B6297B" w:rsidRDefault="00B6297B" w:rsidP="00B6297B">
      <w:pPr>
        <w:keepNext/>
        <w:keepLines/>
        <w:jc w:val="center"/>
        <w:outlineLvl w:val="2"/>
        <w:rPr>
          <w:rFonts w:ascii="Times New Roman" w:hAnsi="Times New Roman" w:cs="Times New Roman"/>
          <w:b/>
          <w:bCs/>
          <w:smallCaps/>
          <w:sz w:val="28"/>
          <w:szCs w:val="28"/>
        </w:rPr>
      </w:pPr>
    </w:p>
    <w:p w:rsidR="00B6297B" w:rsidRPr="00B6297B" w:rsidRDefault="00B6297B" w:rsidP="00B6297B">
      <w:pPr>
        <w:keepNext/>
        <w:keepLines/>
        <w:jc w:val="center"/>
        <w:outlineLvl w:val="2"/>
        <w:rPr>
          <w:rFonts w:ascii="Times New Roman" w:hAnsi="Times New Roman" w:cs="Times New Roman"/>
          <w:b/>
          <w:bCs/>
          <w:smallCaps/>
          <w:sz w:val="28"/>
          <w:szCs w:val="28"/>
        </w:rPr>
      </w:pPr>
      <w:r w:rsidRPr="00B6297B">
        <w:rPr>
          <w:rFonts w:ascii="Times New Roman" w:hAnsi="Times New Roman" w:cs="Times New Roman"/>
          <w:b/>
          <w:bCs/>
          <w:smallCaps/>
          <w:sz w:val="28"/>
          <w:szCs w:val="28"/>
        </w:rPr>
        <w:t>2.  ОСНОВНЫЕ РЕЗУЛЬТАТЫ ОГЭ ПО УЧЕБНОМУ  ПРЕДМЕТУ</w:t>
      </w:r>
    </w:p>
    <w:p w:rsidR="00B6297B" w:rsidRPr="00B6297B" w:rsidRDefault="00B6297B" w:rsidP="00B6297B">
      <w:pPr>
        <w:jc w:val="both"/>
        <w:rPr>
          <w:rFonts w:ascii="Times New Roman" w:hAnsi="Times New Roman" w:cs="Times New Roman"/>
          <w:sz w:val="28"/>
          <w:szCs w:val="28"/>
        </w:rPr>
      </w:pPr>
      <w:r w:rsidRPr="00B6297B">
        <w:rPr>
          <w:rFonts w:ascii="Times New Roman" w:hAnsi="Times New Roman" w:cs="Times New Roman"/>
          <w:sz w:val="28"/>
          <w:szCs w:val="28"/>
        </w:rPr>
        <w:t>2.1 Диаграмма распределения участников ОГЭ по учебному предмету по отметкам в 2018 г.</w:t>
      </w:r>
    </w:p>
    <w:p w:rsidR="00B6297B" w:rsidRPr="00B6297B" w:rsidRDefault="000633DD" w:rsidP="00B6297B">
      <w:pPr>
        <w:jc w:val="center"/>
        <w:rPr>
          <w:rFonts w:ascii="Times New Roman" w:hAnsi="Times New Roman" w:cs="Times New Roman"/>
          <w:sz w:val="28"/>
          <w:szCs w:val="28"/>
        </w:rPr>
      </w:pPr>
      <w:r>
        <w:rPr>
          <w:noProof/>
        </w:rPr>
        <w:drawing>
          <wp:inline distT="0" distB="0" distL="0" distR="0" wp14:anchorId="754E663A" wp14:editId="5BB4B83A">
            <wp:extent cx="4086225" cy="20002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297B" w:rsidRPr="00B6297B" w:rsidRDefault="00B6297B" w:rsidP="000633DD">
      <w:pPr>
        <w:jc w:val="center"/>
        <w:rPr>
          <w:rFonts w:ascii="Times New Roman" w:hAnsi="Times New Roman" w:cs="Times New Roman"/>
          <w:sz w:val="28"/>
          <w:szCs w:val="28"/>
        </w:rPr>
      </w:pPr>
      <w:r w:rsidRPr="00B6297B">
        <w:rPr>
          <w:rFonts w:ascii="Times New Roman" w:hAnsi="Times New Roman" w:cs="Times New Roman"/>
          <w:sz w:val="28"/>
          <w:szCs w:val="28"/>
        </w:rPr>
        <w:t>2.2. Динамика результатов ОГЭ по уче</w:t>
      </w:r>
      <w:r w:rsidR="000633DD">
        <w:rPr>
          <w:rFonts w:ascii="Times New Roman" w:hAnsi="Times New Roman" w:cs="Times New Roman"/>
          <w:sz w:val="28"/>
          <w:szCs w:val="28"/>
        </w:rPr>
        <w:t>бному предмету за 2016–2018 гг.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799"/>
        <w:gridCol w:w="1410"/>
        <w:gridCol w:w="1418"/>
        <w:gridCol w:w="1841"/>
      </w:tblGrid>
      <w:tr w:rsidR="00B6297B" w:rsidRPr="00B6297B" w:rsidTr="00B6297B">
        <w:trPr>
          <w:trHeight w:val="227"/>
        </w:trPr>
        <w:tc>
          <w:tcPr>
            <w:tcW w:w="4799"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hAnsi="Times New Roman" w:cs="Times New Roman"/>
                <w:sz w:val="24"/>
                <w:szCs w:val="24"/>
              </w:rPr>
            </w:pPr>
          </w:p>
        </w:tc>
        <w:tc>
          <w:tcPr>
            <w:tcW w:w="4669" w:type="dxa"/>
            <w:gridSpan w:val="3"/>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hAnsi="Times New Roman" w:cs="Times New Roman"/>
                <w:sz w:val="24"/>
                <w:szCs w:val="24"/>
              </w:rPr>
            </w:pPr>
            <w:r w:rsidRPr="00B6297B">
              <w:rPr>
                <w:rFonts w:ascii="Times New Roman" w:eastAsia="MS Mincho" w:hAnsi="Times New Roman" w:cs="Times New Roman"/>
                <w:sz w:val="24"/>
                <w:szCs w:val="24"/>
              </w:rPr>
              <w:t>Год</w:t>
            </w:r>
          </w:p>
        </w:tc>
      </w:tr>
      <w:tr w:rsidR="00B6297B" w:rsidRPr="00B6297B" w:rsidTr="00B6297B">
        <w:trPr>
          <w:trHeight w:val="330"/>
        </w:trPr>
        <w:tc>
          <w:tcPr>
            <w:tcW w:w="4799" w:type="dxa"/>
            <w:vMerge/>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633DD">
            <w:pPr>
              <w:spacing w:after="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2017</w:t>
            </w:r>
          </w:p>
        </w:tc>
        <w:tc>
          <w:tcPr>
            <w:tcW w:w="1841"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2018</w:t>
            </w:r>
          </w:p>
        </w:tc>
      </w:tr>
      <w:tr w:rsidR="00B6297B" w:rsidRPr="00B6297B" w:rsidTr="00B6297B">
        <w:trPr>
          <w:trHeight w:val="413"/>
        </w:trPr>
        <w:tc>
          <w:tcPr>
            <w:tcW w:w="4799"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«2»</w:t>
            </w:r>
          </w:p>
        </w:tc>
        <w:tc>
          <w:tcPr>
            <w:tcW w:w="1410"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 xml:space="preserve">2 </w:t>
            </w:r>
          </w:p>
        </w:tc>
        <w:tc>
          <w:tcPr>
            <w:tcW w:w="1418"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0</w:t>
            </w:r>
          </w:p>
        </w:tc>
        <w:tc>
          <w:tcPr>
            <w:tcW w:w="1841"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0</w:t>
            </w:r>
          </w:p>
        </w:tc>
      </w:tr>
      <w:tr w:rsidR="00B6297B" w:rsidRPr="00B6297B" w:rsidTr="00B6297B">
        <w:trPr>
          <w:trHeight w:val="362"/>
        </w:trPr>
        <w:tc>
          <w:tcPr>
            <w:tcW w:w="4799"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«3»</w:t>
            </w:r>
          </w:p>
        </w:tc>
        <w:tc>
          <w:tcPr>
            <w:tcW w:w="1410"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 xml:space="preserve">5 </w:t>
            </w:r>
          </w:p>
        </w:tc>
        <w:tc>
          <w:tcPr>
            <w:tcW w:w="1418"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 xml:space="preserve">14 </w:t>
            </w:r>
          </w:p>
        </w:tc>
        <w:tc>
          <w:tcPr>
            <w:tcW w:w="1841"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8</w:t>
            </w:r>
          </w:p>
        </w:tc>
      </w:tr>
      <w:tr w:rsidR="00B6297B" w:rsidRPr="00B6297B" w:rsidTr="00B6297B">
        <w:trPr>
          <w:trHeight w:val="325"/>
        </w:trPr>
        <w:tc>
          <w:tcPr>
            <w:tcW w:w="4799"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«4»</w:t>
            </w:r>
          </w:p>
        </w:tc>
        <w:tc>
          <w:tcPr>
            <w:tcW w:w="1410"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 xml:space="preserve">9 </w:t>
            </w:r>
          </w:p>
        </w:tc>
        <w:tc>
          <w:tcPr>
            <w:tcW w:w="1841"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11</w:t>
            </w:r>
          </w:p>
        </w:tc>
      </w:tr>
      <w:tr w:rsidR="00B6297B" w:rsidRPr="00B6297B" w:rsidTr="00B6297B">
        <w:trPr>
          <w:trHeight w:val="287"/>
        </w:trPr>
        <w:tc>
          <w:tcPr>
            <w:tcW w:w="4799"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«5»</w:t>
            </w:r>
          </w:p>
        </w:tc>
        <w:tc>
          <w:tcPr>
            <w:tcW w:w="1410"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 xml:space="preserve">5 </w:t>
            </w:r>
          </w:p>
        </w:tc>
        <w:tc>
          <w:tcPr>
            <w:tcW w:w="1841" w:type="dxa"/>
            <w:tcBorders>
              <w:top w:val="single" w:sz="4" w:space="0" w:color="auto"/>
              <w:left w:val="single" w:sz="4" w:space="0" w:color="auto"/>
              <w:bottom w:val="single" w:sz="4" w:space="0" w:color="auto"/>
              <w:right w:val="single" w:sz="4" w:space="0" w:color="auto"/>
            </w:tcBorders>
          </w:tcPr>
          <w:p w:rsidR="00B6297B" w:rsidRPr="00B6297B" w:rsidRDefault="00B6297B" w:rsidP="000633DD">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0</w:t>
            </w:r>
          </w:p>
        </w:tc>
      </w:tr>
    </w:tbl>
    <w:p w:rsidR="00B6297B" w:rsidRPr="00B6297B" w:rsidRDefault="00B6297B" w:rsidP="00B6297B">
      <w:pPr>
        <w:tabs>
          <w:tab w:val="left" w:pos="709"/>
        </w:tabs>
        <w:ind w:firstLine="567"/>
        <w:jc w:val="center"/>
        <w:rPr>
          <w:rFonts w:ascii="Times New Roman" w:hAnsi="Times New Roman" w:cs="Times New Roman"/>
          <w:sz w:val="28"/>
          <w:szCs w:val="28"/>
        </w:rPr>
      </w:pPr>
    </w:p>
    <w:p w:rsidR="00B6297B" w:rsidRPr="00B6297B" w:rsidRDefault="00B6297B" w:rsidP="000633DD">
      <w:pPr>
        <w:tabs>
          <w:tab w:val="left" w:pos="709"/>
        </w:tabs>
        <w:ind w:firstLine="567"/>
        <w:jc w:val="center"/>
        <w:rPr>
          <w:rFonts w:ascii="Times New Roman" w:hAnsi="Times New Roman" w:cs="Times New Roman"/>
          <w:sz w:val="28"/>
          <w:szCs w:val="28"/>
        </w:rPr>
      </w:pPr>
      <w:r w:rsidRPr="00B6297B">
        <w:rPr>
          <w:rFonts w:ascii="Times New Roman" w:hAnsi="Times New Roman" w:cs="Times New Roman"/>
          <w:sz w:val="28"/>
          <w:szCs w:val="28"/>
        </w:rPr>
        <w:t>2.3. Результаты ОГЭ по группам участников и ти</w:t>
      </w:r>
      <w:r w:rsidR="000633DD">
        <w:rPr>
          <w:rFonts w:ascii="Times New Roman" w:hAnsi="Times New Roman" w:cs="Times New Roman"/>
          <w:sz w:val="28"/>
          <w:szCs w:val="28"/>
        </w:rPr>
        <w:t>пам образовательных организаций</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14"/>
        <w:gridCol w:w="1429"/>
        <w:gridCol w:w="1429"/>
        <w:gridCol w:w="1429"/>
        <w:gridCol w:w="1429"/>
      </w:tblGrid>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Типы ОО</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hAnsi="Times New Roman" w:cs="Times New Roman"/>
                <w:lang w:eastAsia="en-US"/>
              </w:rPr>
            </w:pPr>
            <w:r w:rsidRPr="00B6297B">
              <w:rPr>
                <w:rFonts w:ascii="Times New Roman" w:hAnsi="Times New Roman" w:cs="Times New Roman"/>
                <w:lang w:eastAsia="en-US"/>
              </w:rPr>
              <w:t>Кол-во участников, получивших оценку «2»</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hAnsi="Times New Roman" w:cs="Times New Roman"/>
                <w:lang w:eastAsia="en-US"/>
              </w:rPr>
            </w:pPr>
            <w:r w:rsidRPr="00B6297B">
              <w:rPr>
                <w:rFonts w:ascii="Times New Roman" w:hAnsi="Times New Roman" w:cs="Times New Roman"/>
                <w:lang w:eastAsia="en-US"/>
              </w:rPr>
              <w:t>Кол-во участников, получивших оценку «3»</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hAnsi="Times New Roman" w:cs="Times New Roman"/>
                <w:lang w:eastAsia="en-US"/>
              </w:rPr>
            </w:pPr>
            <w:r w:rsidRPr="00B6297B">
              <w:rPr>
                <w:rFonts w:ascii="Times New Roman" w:hAnsi="Times New Roman" w:cs="Times New Roman"/>
                <w:lang w:eastAsia="en-US"/>
              </w:rPr>
              <w:t>Кол-во участников, получивших оценку «4»</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hAnsi="Times New Roman" w:cs="Times New Roman"/>
                <w:lang w:eastAsia="en-US"/>
              </w:rPr>
            </w:pPr>
            <w:r w:rsidRPr="00B6297B">
              <w:rPr>
                <w:rFonts w:ascii="Times New Roman" w:hAnsi="Times New Roman" w:cs="Times New Roman"/>
                <w:lang w:eastAsia="en-US"/>
              </w:rPr>
              <w:t>Кол-во участников, получивших оценку «5»</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Гимназия</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Основная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 с углубленным изучением отдельных предметов</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7</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0B2BE9">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bl>
    <w:p w:rsidR="00B6297B" w:rsidRPr="00B6297B" w:rsidRDefault="00B6297B" w:rsidP="00B6297B">
      <w:pPr>
        <w:spacing w:after="120"/>
        <w:jc w:val="both"/>
        <w:rPr>
          <w:rFonts w:ascii="Times New Roman" w:hAnsi="Times New Roman" w:cs="Times New Roman"/>
          <w:sz w:val="24"/>
          <w:szCs w:val="28"/>
        </w:rPr>
      </w:pPr>
    </w:p>
    <w:p w:rsidR="00B6297B" w:rsidRPr="000B2BE9" w:rsidRDefault="00B6297B" w:rsidP="000B2BE9">
      <w:pPr>
        <w:jc w:val="center"/>
        <w:rPr>
          <w:rFonts w:ascii="Times New Roman" w:hAnsi="Times New Roman" w:cs="Times New Roman"/>
          <w:sz w:val="28"/>
          <w:szCs w:val="28"/>
        </w:rPr>
      </w:pPr>
      <w:r w:rsidRPr="00B6297B">
        <w:rPr>
          <w:rFonts w:ascii="Times New Roman" w:hAnsi="Times New Roman" w:cs="Times New Roman"/>
          <w:sz w:val="28"/>
          <w:szCs w:val="28"/>
        </w:rPr>
        <w:lastRenderedPageBreak/>
        <w:t xml:space="preserve">2.4. Основные результаты ОГЭ по </w:t>
      </w:r>
      <w:r w:rsidR="000B2BE9">
        <w:rPr>
          <w:rFonts w:ascii="Times New Roman" w:hAnsi="Times New Roman" w:cs="Times New Roman"/>
          <w:sz w:val="28"/>
          <w:szCs w:val="28"/>
        </w:rPr>
        <w:t>предметам в сравнении по ОО АТЕ</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123"/>
        <w:gridCol w:w="1702"/>
        <w:gridCol w:w="1702"/>
        <w:gridCol w:w="1702"/>
        <w:gridCol w:w="1701"/>
      </w:tblGrid>
      <w:tr w:rsidR="00B6297B" w:rsidRPr="00B6297B" w:rsidTr="00B6297B">
        <w:trPr>
          <w:tblHeader/>
          <w:jc w:val="center"/>
        </w:trPr>
        <w:tc>
          <w:tcPr>
            <w:tcW w:w="312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color w:val="000000"/>
                <w:sz w:val="24"/>
                <w:szCs w:val="24"/>
                <w:lang w:eastAsia="en-US"/>
              </w:rPr>
            </w:pPr>
            <w:r w:rsidRPr="00B6297B">
              <w:rPr>
                <w:rFonts w:ascii="Times New Roman" w:hAnsi="Times New Roman" w:cs="Times New Roman"/>
                <w:color w:val="000000"/>
                <w:sz w:val="24"/>
                <w:szCs w:val="24"/>
                <w:lang w:eastAsia="en-US"/>
              </w:rPr>
              <w:t>Наименование ОО</w:t>
            </w:r>
          </w:p>
          <w:p w:rsidR="00B6297B" w:rsidRPr="00B6297B" w:rsidRDefault="00B6297B" w:rsidP="000B2BE9">
            <w:pPr>
              <w:spacing w:after="0" w:line="240" w:lineRule="auto"/>
              <w:jc w:val="center"/>
              <w:rPr>
                <w:rFonts w:ascii="Times New Roman" w:hAnsi="Times New Roman" w:cs="Times New Roman"/>
                <w:color w:val="000000"/>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«2»</w:t>
            </w:r>
          </w:p>
        </w:tc>
        <w:tc>
          <w:tcPr>
            <w:tcW w:w="170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«3»</w:t>
            </w:r>
          </w:p>
        </w:tc>
        <w:tc>
          <w:tcPr>
            <w:tcW w:w="170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«5»</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hAnsi="Times New Roman" w:cs="Times New Roman"/>
                <w:color w:val="000000"/>
                <w:sz w:val="24"/>
                <w:szCs w:val="24"/>
              </w:rPr>
            </w:pPr>
            <w:r w:rsidRPr="00B6297B">
              <w:rPr>
                <w:rFonts w:ascii="Times New Roman" w:eastAsia="MS Mincho" w:hAnsi="Times New Roman" w:cs="Times New Roman"/>
                <w:sz w:val="24"/>
                <w:szCs w:val="24"/>
                <w:lang w:eastAsia="en-US"/>
              </w:rPr>
              <w:t>МКОУ СОШ №253</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hAnsi="Times New Roman" w:cs="Times New Roman"/>
                <w:color w:val="000000"/>
                <w:sz w:val="24"/>
                <w:szCs w:val="24"/>
              </w:rPr>
            </w:pPr>
            <w:r w:rsidRPr="00B6297B">
              <w:rPr>
                <w:rFonts w:ascii="Times New Roman" w:eastAsia="MS Mincho" w:hAnsi="Times New Roman" w:cs="Times New Roman"/>
                <w:sz w:val="24"/>
                <w:szCs w:val="24"/>
                <w:lang w:eastAsia="en-US"/>
              </w:rPr>
              <w:t>МКОУ СОШ №251</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3</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hAnsi="Times New Roman" w:cs="Times New Roman"/>
                <w:color w:val="000000"/>
                <w:sz w:val="24"/>
                <w:szCs w:val="24"/>
              </w:rPr>
            </w:pPr>
            <w:r w:rsidRPr="00B6297B">
              <w:rPr>
                <w:rFonts w:ascii="Times New Roman" w:eastAsia="MS Mincho" w:hAnsi="Times New Roman" w:cs="Times New Roman"/>
                <w:sz w:val="24"/>
                <w:szCs w:val="24"/>
                <w:lang w:eastAsia="en-US"/>
              </w:rPr>
              <w:t>МКОУ СОШ №256</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w:t>
            </w:r>
          </w:p>
        </w:tc>
        <w:tc>
          <w:tcPr>
            <w:tcW w:w="1702"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bl>
    <w:p w:rsidR="00B6297B" w:rsidRPr="00B6297B" w:rsidRDefault="00B6297B" w:rsidP="00B6297B">
      <w:pPr>
        <w:jc w:val="both"/>
        <w:rPr>
          <w:rFonts w:ascii="Times New Roman" w:hAnsi="Times New Roman" w:cs="Times New Roman"/>
          <w:sz w:val="28"/>
          <w:szCs w:val="28"/>
        </w:rPr>
      </w:pPr>
    </w:p>
    <w:p w:rsidR="00B6297B" w:rsidRPr="00B6297B" w:rsidRDefault="00B6297B" w:rsidP="00B6297B">
      <w:pPr>
        <w:ind w:firstLine="567"/>
        <w:jc w:val="both"/>
        <w:rPr>
          <w:rFonts w:ascii="Times New Roman" w:hAnsi="Times New Roman" w:cs="Times New Roman"/>
          <w:b/>
          <w:sz w:val="28"/>
          <w:szCs w:val="28"/>
        </w:rPr>
      </w:pPr>
      <w:r w:rsidRPr="00B6297B">
        <w:rPr>
          <w:rFonts w:ascii="Times New Roman"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r w:rsidRPr="00B6297B">
        <w:rPr>
          <w:rFonts w:ascii="Times New Roman" w:hAnsi="Times New Roman" w:cs="Times New Roman"/>
          <w:i/>
          <w:sz w:val="28"/>
          <w:szCs w:val="28"/>
        </w:rPr>
        <w:t xml:space="preserve">      </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hAnsi="Times New Roman" w:cs="Times New Roman"/>
                <w:color w:val="000000"/>
                <w:sz w:val="24"/>
                <w:szCs w:val="24"/>
              </w:rPr>
            </w:pPr>
            <w:r w:rsidRPr="00B6297B">
              <w:rPr>
                <w:rFonts w:ascii="Times New Roman" w:eastAsia="MS Mincho" w:hAnsi="Times New Roman" w:cs="Times New Roman"/>
                <w:sz w:val="24"/>
                <w:szCs w:val="24"/>
                <w:lang w:eastAsia="en-US"/>
              </w:rPr>
              <w:t>МКОУ СОШ №251</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3</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5</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hAnsi="Times New Roman" w:cs="Times New Roman"/>
                <w:color w:val="000000"/>
                <w:sz w:val="24"/>
                <w:szCs w:val="24"/>
              </w:rPr>
            </w:pPr>
            <w:r w:rsidRPr="00B6297B">
              <w:rPr>
                <w:rFonts w:ascii="Times New Roman" w:eastAsia="MS Mincho" w:hAnsi="Times New Roman" w:cs="Times New Roman"/>
                <w:sz w:val="24"/>
                <w:szCs w:val="24"/>
                <w:lang w:eastAsia="en-US"/>
              </w:rPr>
              <w:t>МКОУ СОШ №256</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bl>
    <w:p w:rsidR="00B6297B" w:rsidRPr="00B6297B" w:rsidRDefault="00B6297B" w:rsidP="00B6297B">
      <w:pPr>
        <w:jc w:val="center"/>
        <w:rPr>
          <w:rFonts w:ascii="Times New Roman" w:hAnsi="Times New Roman" w:cs="Times New Roman"/>
          <w:sz w:val="28"/>
          <w:szCs w:val="28"/>
        </w:rPr>
      </w:pPr>
    </w:p>
    <w:p w:rsidR="00B6297B" w:rsidRPr="000B2BE9" w:rsidRDefault="00B6297B" w:rsidP="000B2BE9">
      <w:pPr>
        <w:jc w:val="center"/>
        <w:rPr>
          <w:rFonts w:ascii="Times New Roman" w:hAnsi="Times New Roman" w:cs="Times New Roman"/>
          <w:sz w:val="28"/>
          <w:szCs w:val="28"/>
        </w:rPr>
      </w:pPr>
      <w:r w:rsidRPr="00B6297B">
        <w:rPr>
          <w:rFonts w:ascii="Times New Roman" w:hAnsi="Times New Roman" w:cs="Times New Roman"/>
          <w:sz w:val="28"/>
          <w:szCs w:val="28"/>
        </w:rPr>
        <w:t>2.6. Перечень образовательных организаций, продемонстрировавших низкие результаты ОГЭ по предметам  (от 5 до</w:t>
      </w:r>
      <w:r w:rsidR="000B2BE9">
        <w:rPr>
          <w:rFonts w:ascii="Times New Roman" w:hAnsi="Times New Roman" w:cs="Times New Roman"/>
          <w:sz w:val="28"/>
          <w:szCs w:val="28"/>
        </w:rPr>
        <w:t xml:space="preserve"> 15% от общего числа в регионе)</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rPr>
                <w:rFonts w:ascii="Times New Roman" w:hAnsi="Times New Roman" w:cs="Times New Roman"/>
                <w:color w:val="000000"/>
                <w:sz w:val="24"/>
                <w:szCs w:val="24"/>
              </w:rPr>
            </w:pPr>
            <w:r w:rsidRPr="00B6297B">
              <w:rPr>
                <w:rFonts w:ascii="Times New Roman" w:eastAsia="MS Mincho" w:hAnsi="Times New Roman" w:cs="Times New Roman"/>
                <w:sz w:val="24"/>
                <w:szCs w:val="24"/>
                <w:lang w:eastAsia="en-US"/>
              </w:rPr>
              <w:t>МКОУ СОШ №253</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737" w:type="dxa"/>
            <w:tcBorders>
              <w:top w:val="single" w:sz="4" w:space="0" w:color="auto"/>
              <w:left w:val="single" w:sz="4" w:space="0" w:color="auto"/>
              <w:bottom w:val="single" w:sz="4" w:space="0" w:color="auto"/>
              <w:right w:val="single" w:sz="4" w:space="0" w:color="auto"/>
            </w:tcBorders>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noWrap/>
            <w:vAlign w:val="bottom"/>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bl>
    <w:p w:rsidR="00B6297B" w:rsidRPr="00B6297B" w:rsidRDefault="00B6297B" w:rsidP="00B6297B">
      <w:pPr>
        <w:ind w:left="360"/>
        <w:jc w:val="both"/>
        <w:rPr>
          <w:rFonts w:ascii="Times New Roman" w:hAnsi="Times New Roman" w:cs="Times New Roman"/>
          <w:b/>
          <w:sz w:val="28"/>
          <w:szCs w:val="28"/>
        </w:rPr>
      </w:pPr>
    </w:p>
    <w:p w:rsidR="00B6297B" w:rsidRPr="00B6297B" w:rsidRDefault="00B6297B" w:rsidP="00B6297B">
      <w:pPr>
        <w:rPr>
          <w:rFonts w:ascii="Times New Roman" w:hAnsi="Times New Roman" w:cs="Times New Roman"/>
          <w:bCs/>
          <w:sz w:val="28"/>
          <w:szCs w:val="28"/>
        </w:rPr>
      </w:pPr>
      <w:r w:rsidRPr="00B6297B">
        <w:rPr>
          <w:rFonts w:ascii="Times New Roman" w:hAnsi="Times New Roman" w:cs="Times New Roman"/>
          <w:b/>
          <w:sz w:val="28"/>
          <w:szCs w:val="28"/>
        </w:rPr>
        <w:t xml:space="preserve">ВЫВОД о характере изменения результатов ОГЭ по предмету.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Проведенный анализ результатов сдачи ОГЭ по учебному предмету «Информатика и ИКТ» позволяет сделать следующие выводы: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в 2017 году наблюдается рост среднего балла по сравнению с 2016 годом – на 0,43%, а в 2018 году уменьшение на 0,1% по сравнению с 2017 годом;</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 количество участников экзамена по информатике и ИКТ, получивших неудовлетворительную отметку, претерпело существенные изменения: 2016 год – 2 чел. (16,7%) получили отметку «2»; 2017 год и 2018 год – 0 чел.;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 уровень </w:t>
      </w:r>
      <w:proofErr w:type="spellStart"/>
      <w:r w:rsidRPr="00B6297B">
        <w:rPr>
          <w:rFonts w:ascii="Times New Roman" w:hAnsi="Times New Roman" w:cs="Times New Roman"/>
          <w:sz w:val="28"/>
          <w:szCs w:val="28"/>
        </w:rPr>
        <w:t>обученности</w:t>
      </w:r>
      <w:proofErr w:type="spellEnd"/>
      <w:r w:rsidRPr="00B6297B">
        <w:rPr>
          <w:rFonts w:ascii="Times New Roman" w:hAnsi="Times New Roman" w:cs="Times New Roman"/>
          <w:sz w:val="28"/>
          <w:szCs w:val="28"/>
        </w:rPr>
        <w:t xml:space="preserve"> по сравнению с 2016 годом увеличился на 16,7%: 2016 год – 83,3%; 2017 год и 2018 год – 100%;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 качество обучения увеличивается с каждым годом: 2016 год – 41,7%, 2017 год – 50%, 2018 год – 57,9%%;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 уменьшилась доля участников, получивших отметку «5» на 17,9%: 2016 год – 0%; 2017 год – 17,9%, 2018 год – 0%;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lastRenderedPageBreak/>
        <w:t xml:space="preserve">- увеличилась доля участников, получивших отметку «4»: 2016 год – 41,7%; 2017 год – 32,1%, 2018 год – 57,9%.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Анализ результатов по группам участников экзамена с различным уровнем подготовки, с учетом типа ОО показал следующее: стопроцентный уровень </w:t>
      </w:r>
      <w:proofErr w:type="spellStart"/>
      <w:r w:rsidRPr="00B6297B">
        <w:rPr>
          <w:rFonts w:ascii="Times New Roman" w:hAnsi="Times New Roman" w:cs="Times New Roman"/>
          <w:sz w:val="28"/>
          <w:szCs w:val="28"/>
        </w:rPr>
        <w:t>обученности</w:t>
      </w:r>
      <w:proofErr w:type="spellEnd"/>
      <w:r w:rsidRPr="00B6297B">
        <w:rPr>
          <w:rFonts w:ascii="Times New Roman" w:hAnsi="Times New Roman" w:cs="Times New Roman"/>
          <w:sz w:val="28"/>
          <w:szCs w:val="28"/>
        </w:rPr>
        <w:t xml:space="preserve"> в СОШ и СОШ с УИОП.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Основные результаты ОГЭ по информатике в сравнении по АТЕ свидетельствуют о следующем: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 во всех образовательных учреждениях города все участники, сдававшие экзамен, получили отметку не ниже удовлетворительной;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 самый высокий процент качества обучения по предмету в МКОУ СОШ № 251 (62,5%), МКОУ ОШ № 256 (60%). </w:t>
      </w:r>
    </w:p>
    <w:p w:rsidR="00B6297B" w:rsidRPr="00B6297B" w:rsidRDefault="00B6297B" w:rsidP="000B2BE9">
      <w:pPr>
        <w:spacing w:after="0"/>
        <w:rPr>
          <w:rFonts w:ascii="Times New Roman" w:hAnsi="Times New Roman" w:cs="Times New Roman"/>
          <w:b/>
          <w:sz w:val="28"/>
          <w:szCs w:val="28"/>
        </w:rPr>
      </w:pPr>
    </w:p>
    <w:p w:rsidR="00B6297B" w:rsidRPr="00B6297B" w:rsidRDefault="00B6297B" w:rsidP="00B6297B">
      <w:pPr>
        <w:rPr>
          <w:rFonts w:ascii="Times New Roman" w:hAnsi="Times New Roman" w:cs="Times New Roman"/>
          <w:b/>
          <w:bCs/>
          <w:sz w:val="28"/>
          <w:szCs w:val="28"/>
        </w:rPr>
      </w:pPr>
      <w:r w:rsidRPr="00B6297B">
        <w:rPr>
          <w:rFonts w:ascii="Times New Roman" w:hAnsi="Times New Roman" w:cs="Times New Roman"/>
          <w:b/>
          <w:bCs/>
          <w:sz w:val="28"/>
          <w:szCs w:val="28"/>
        </w:rPr>
        <w:t>3. КРАТКАЯ ХАРАКТЕРИСТИКА КИМ ПО ПРЕДМЕТУ</w:t>
      </w:r>
    </w:p>
    <w:p w:rsidR="00B6297B" w:rsidRPr="00B6297B" w:rsidRDefault="00B6297B" w:rsidP="00B6297B">
      <w:pPr>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Назначение КИМ для ОГЭ – оценить уровень общеобразовательной подготовки по информатике и ИКТ выпускников IX классов общеобразовательных организаций в целях государственной итоговой аттестации выпускников. Результаты экзамена могут быть использованы при приеме обучающихся в профильные классы средней школы. ОГЭ проводится в соответствии с Федеральным законом от 29.12.2012 № 273-ФЗ «Об образовании в Российской Федерации». Экзаменационная работа охватывает основное содержание курса информатики и ИКТ. Охвачен наиболее значимый материал, однозначно трактуемый в большинстве преподаваемых в школе вариантов курса информатики и ИКТ и входящий в Федеральный компонент государственного образовательного стандарта основного общего образования. Содержание заданий разработано по основным темам курса информатики и ИКТ, объединенных в следующие тематические блоки: «Представление и передача информации»,  «Обработка информации»,  «Основные устройства ИКТ»,  «Запись средствами ИКТ информации об объектах и о процессах, создание и обработка информационных объектов»,  «Проектирование и моделирование»,  «Математические инструменты, электронные таблицы», - «Организация информационной среды, поиск информации». В работу не включены задания, требующие простого воспроизведения знания терминов, понятий, величин, правил. При выполнении любого из заданий от экзаменуемого требуется решить какую-либо задачу: либо прямо использовать известное правило, алгоритм, умение; либо выбрать из общего количества изученных понятий и алгоритмов наиболее подходящее и применить его в известной либо новой ситуации. Часть 2 работы содержит практические задания, проверяющие наиболее важные практические навыки курса информатики и ИКТ: умение обработать большой информационный массив данных и умение разработать и записать </w:t>
      </w:r>
      <w:r w:rsidRPr="00B6297B">
        <w:rPr>
          <w:rFonts w:ascii="Times New Roman" w:hAnsi="Times New Roman" w:cs="Times New Roman"/>
          <w:sz w:val="28"/>
          <w:szCs w:val="28"/>
        </w:rPr>
        <w:lastRenderedPageBreak/>
        <w:t xml:space="preserve">простой алгоритм. Экзаменационные задания не требуют от учащихся знаний конкретных операционных систем и программных продуктов, навыков работы с ними. Проверяемыми элементами являются основные принципы представления, хранения и обработки информации, навыки работы с такими категориями программного обеспечения, как электронная (динамическая) таблица и среда формального исполнителя, а не знание особенностей конкретных программных продуктов. Практическая часть работы может быть выполнена с использованием различных операционных систем и различных прикладных программных продуктов. Экзаменационная работа состоит из двух частей. Часть 1 содержит 18 заданий базового и повышенного уровней сложности, среди которых 6 заданий с выбором и записью ответа в виде одной цифры и 12 заданий, подразумевающих самостоятельное формулирование и запись экзаменуемым ответа в виде последовательности символов. Часть 2 содержит 2 задания высокого уровня сложности. 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 </w:t>
      </w:r>
    </w:p>
    <w:p w:rsidR="00B6297B" w:rsidRPr="00B6297B" w:rsidRDefault="00B6297B" w:rsidP="00B6297B">
      <w:pPr>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Среди заданий 1–6 представлены задания из всех тематических блоков, кроме заданий по теме «Организация информационной среды, поиск информации»; среди заданий 7–18 – задания по всем темам, кроме темы «Проектирование и моделирование». Задания части 2 направлены на проверку практических навыков по работе с информацией в текстовой и табличной формах, а также на умение реализовать сложный алгоритм. При этом задание 20 дается в двух вариантах: задание 20.1 предусматривает разработку алгоритма для формального исполнителя, задание 20.2 заключается в разработке и записи алгоритма на языке программирования. Экзаменуемый самостоятельно выбирает один из двух вариантов задания в зависимости от того, изучал ли он какой-либо язык программирования. </w:t>
      </w:r>
    </w:p>
    <w:p w:rsidR="00B6297B" w:rsidRPr="00B6297B" w:rsidRDefault="00B6297B" w:rsidP="00B6297B">
      <w:pPr>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Перечень дополнительных материалов и оборудования, пользование которыми разрешено на ОГЭ, утвержден приказом Минобрнауки России. 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 Задания части 2 выполняются экзаменуемыми на компьютере. На компьютере должны быть установлены знакомые обучающимся программы. Для выполнения задания 19 необходима </w:t>
      </w:r>
      <w:r w:rsidRPr="00B6297B">
        <w:rPr>
          <w:rFonts w:ascii="Times New Roman" w:hAnsi="Times New Roman" w:cs="Times New Roman"/>
          <w:sz w:val="28"/>
          <w:szCs w:val="28"/>
        </w:rPr>
        <w:lastRenderedPageBreak/>
        <w:t xml:space="preserve">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При отсутствии учебной среды исполнителя «Робот» решение задания 20.1 записывается в простом текстовом редакторе. 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B6297B" w:rsidRPr="00B6297B" w:rsidRDefault="00B6297B" w:rsidP="00B6297B">
      <w:pPr>
        <w:ind w:firstLine="360"/>
        <w:jc w:val="both"/>
        <w:rPr>
          <w:rFonts w:ascii="Times New Roman" w:hAnsi="Times New Roman" w:cs="Times New Roman"/>
          <w:bCs/>
          <w:sz w:val="28"/>
          <w:szCs w:val="28"/>
        </w:rPr>
      </w:pPr>
      <w:r w:rsidRPr="00B6297B">
        <w:rPr>
          <w:rFonts w:ascii="Times New Roman" w:hAnsi="Times New Roman" w:cs="Times New Roman"/>
          <w:sz w:val="28"/>
          <w:szCs w:val="28"/>
        </w:rPr>
        <w:t>Экзамен проводится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 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в каталог под именами, указанными организаторами экзамена.</w:t>
      </w:r>
    </w:p>
    <w:p w:rsidR="00B6297B" w:rsidRPr="00B6297B" w:rsidRDefault="00B6297B" w:rsidP="00B6297B">
      <w:pPr>
        <w:rPr>
          <w:rFonts w:ascii="Times New Roman" w:hAnsi="Times New Roman" w:cs="Times New Roman"/>
          <w:b/>
          <w:sz w:val="28"/>
          <w:szCs w:val="28"/>
        </w:rPr>
      </w:pP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4. АНАЛИЗ РЕЗУЛЬТАТОВ ВЫПОЛНЕНИЯ ОТДЕЛЬНЫХ ЗАДАНИЙ ИЛИ ГРУПП ЗАДАНИЙ</w:t>
      </w:r>
    </w:p>
    <w:p w:rsidR="00B6297B" w:rsidRPr="00B6297B" w:rsidRDefault="00B6297B" w:rsidP="00B6297B">
      <w:pPr>
        <w:ind w:firstLine="539"/>
        <w:jc w:val="both"/>
        <w:rPr>
          <w:rFonts w:ascii="Times New Roman" w:hAnsi="Times New Roman" w:cs="Times New Roman"/>
          <w:sz w:val="28"/>
          <w:szCs w:val="28"/>
        </w:rPr>
      </w:pPr>
      <w:r w:rsidRPr="00B6297B">
        <w:rPr>
          <w:rFonts w:ascii="Times New Roman" w:hAnsi="Times New Roman" w:cs="Times New Roman"/>
          <w:sz w:val="28"/>
          <w:szCs w:val="28"/>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p>
    <w:p w:rsidR="00B6297B" w:rsidRPr="000B2BE9" w:rsidRDefault="00B6297B" w:rsidP="000B2BE9">
      <w:pPr>
        <w:ind w:firstLine="539"/>
        <w:jc w:val="both"/>
        <w:rPr>
          <w:rFonts w:ascii="Times New Roman" w:hAnsi="Times New Roman" w:cs="Times New Roman"/>
          <w:sz w:val="28"/>
          <w:szCs w:val="28"/>
        </w:rPr>
      </w:pPr>
      <w:r w:rsidRPr="00B6297B">
        <w:rPr>
          <w:rFonts w:ascii="Times New Roman" w:hAnsi="Times New Roman" w:cs="Times New Roman"/>
          <w:sz w:val="28"/>
          <w:szCs w:val="28"/>
        </w:rPr>
        <w:t>В качестве приложения используется план КИМ по предмету с указанием средних процентов выполнения</w:t>
      </w:r>
      <w:r w:rsidR="000B2BE9">
        <w:rPr>
          <w:rFonts w:ascii="Times New Roman" w:hAnsi="Times New Roman" w:cs="Times New Roman"/>
          <w:sz w:val="28"/>
          <w:szCs w:val="28"/>
        </w:rPr>
        <w:t xml:space="preserve"> по каждой линии заданий в АТЕ.</w:t>
      </w:r>
    </w:p>
    <w:tbl>
      <w:tblPr>
        <w:tblW w:w="5139" w:type="pct"/>
        <w:tblInd w:w="-176" w:type="dxa"/>
        <w:tblLayout w:type="fixed"/>
        <w:tblCellMar>
          <w:left w:w="10" w:type="dxa"/>
          <w:right w:w="10" w:type="dxa"/>
        </w:tblCellMar>
        <w:tblLook w:val="00A0" w:firstRow="1" w:lastRow="0" w:firstColumn="1" w:lastColumn="0" w:noHBand="0" w:noVBand="0"/>
      </w:tblPr>
      <w:tblGrid>
        <w:gridCol w:w="1251"/>
        <w:gridCol w:w="3193"/>
        <w:gridCol w:w="1235"/>
        <w:gridCol w:w="748"/>
        <w:gridCol w:w="750"/>
        <w:gridCol w:w="798"/>
        <w:gridCol w:w="786"/>
        <w:gridCol w:w="875"/>
      </w:tblGrid>
      <w:tr w:rsidR="00B6297B" w:rsidRPr="00B6297B" w:rsidTr="00B6297B">
        <w:trPr>
          <w:cantSplit/>
          <w:trHeight w:val="649"/>
          <w:tblHeader/>
        </w:trPr>
        <w:tc>
          <w:tcPr>
            <w:tcW w:w="649"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sz w:val="24"/>
                <w:szCs w:val="24"/>
                <w:lang w:eastAsia="en-US"/>
              </w:rPr>
            </w:pPr>
            <w:proofErr w:type="spellStart"/>
            <w:r w:rsidRPr="00B6297B">
              <w:rPr>
                <w:rFonts w:ascii="Times New Roman" w:hAnsi="Times New Roman" w:cs="Times New Roman"/>
                <w:bCs/>
                <w:sz w:val="24"/>
                <w:szCs w:val="24"/>
                <w:lang w:eastAsia="en-US"/>
              </w:rPr>
              <w:t>Обознач</w:t>
            </w:r>
            <w:proofErr w:type="spellEnd"/>
            <w:r w:rsidRPr="00B6297B">
              <w:rPr>
                <w:rFonts w:ascii="Times New Roman" w:hAnsi="Times New Roman" w:cs="Times New Roman"/>
                <w:bCs/>
                <w:sz w:val="24"/>
                <w:szCs w:val="24"/>
                <w:lang w:eastAsia="en-US"/>
              </w:rPr>
              <w:t>.</w:t>
            </w:r>
          </w:p>
          <w:p w:rsidR="00B6297B" w:rsidRPr="00B6297B" w:rsidRDefault="00B6297B" w:rsidP="000B2BE9">
            <w:pPr>
              <w:autoSpaceDE w:val="0"/>
              <w:autoSpaceDN w:val="0"/>
              <w:adjustRightInd w:val="0"/>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bCs/>
                <w:sz w:val="24"/>
                <w:szCs w:val="24"/>
                <w:lang w:eastAsia="en-US"/>
              </w:rPr>
              <w:t>задания в работе</w:t>
            </w:r>
          </w:p>
        </w:tc>
        <w:tc>
          <w:tcPr>
            <w:tcW w:w="1657"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bCs/>
                <w:sz w:val="24"/>
                <w:szCs w:val="24"/>
                <w:lang w:eastAsia="en-US"/>
              </w:rPr>
              <w:t>Проверяемые элементы содержания / умения</w:t>
            </w:r>
          </w:p>
        </w:tc>
        <w:tc>
          <w:tcPr>
            <w:tcW w:w="641"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bCs/>
                <w:sz w:val="24"/>
                <w:szCs w:val="24"/>
                <w:lang w:eastAsia="en-US"/>
              </w:rPr>
              <w:t>Уровень сложности задания</w:t>
            </w:r>
          </w:p>
          <w:p w:rsidR="00B6297B" w:rsidRPr="00B6297B" w:rsidRDefault="00B6297B" w:rsidP="000B2BE9">
            <w:pPr>
              <w:autoSpaceDE w:val="0"/>
              <w:autoSpaceDN w:val="0"/>
              <w:adjustRightInd w:val="0"/>
              <w:spacing w:after="0" w:line="240" w:lineRule="auto"/>
              <w:jc w:val="center"/>
              <w:rPr>
                <w:rFonts w:ascii="Times New Roman" w:hAnsi="Times New Roman" w:cs="Times New Roman"/>
                <w:sz w:val="24"/>
                <w:szCs w:val="24"/>
                <w:lang w:eastAsia="en-US"/>
              </w:rPr>
            </w:pPr>
          </w:p>
        </w:tc>
        <w:tc>
          <w:tcPr>
            <w:tcW w:w="2053" w:type="pct"/>
            <w:gridSpan w:val="5"/>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Процент </w:t>
            </w:r>
          </w:p>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выполнения по АТЕ</w:t>
            </w:r>
          </w:p>
        </w:tc>
      </w:tr>
      <w:tr w:rsidR="00B6297B" w:rsidRPr="00B6297B" w:rsidTr="000B2BE9">
        <w:trPr>
          <w:cantSplit/>
          <w:trHeight w:val="1112"/>
          <w:tblHeader/>
        </w:trPr>
        <w:tc>
          <w:tcPr>
            <w:tcW w:w="649" w:type="pct"/>
            <w:vMerge/>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lang w:eastAsia="en-US"/>
              </w:rPr>
            </w:pPr>
          </w:p>
        </w:tc>
        <w:tc>
          <w:tcPr>
            <w:tcW w:w="1657" w:type="pct"/>
            <w:vMerge/>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lang w:eastAsia="en-US"/>
              </w:rPr>
            </w:pPr>
          </w:p>
        </w:tc>
        <w:tc>
          <w:tcPr>
            <w:tcW w:w="641" w:type="pct"/>
            <w:vMerge/>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lang w:eastAsia="en-US"/>
              </w:rPr>
            </w:pP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lang w:eastAsia="en-US"/>
              </w:rPr>
            </w:pPr>
            <w:r w:rsidRPr="00B6297B">
              <w:rPr>
                <w:rFonts w:ascii="Times New Roman" w:hAnsi="Times New Roman" w:cs="Times New Roman"/>
                <w:lang w:eastAsia="en-US"/>
              </w:rPr>
              <w:t>средний</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bCs/>
                <w:lang w:eastAsia="en-US"/>
              </w:rPr>
            </w:pPr>
            <w:r w:rsidRPr="00B6297B">
              <w:rPr>
                <w:rFonts w:ascii="Times New Roman" w:hAnsi="Times New Roman" w:cs="Times New Roman"/>
                <w:bCs/>
                <w:lang w:eastAsia="en-US"/>
              </w:rPr>
              <w:t>в группе</w:t>
            </w:r>
          </w:p>
          <w:p w:rsidR="00B6297B" w:rsidRPr="00B6297B" w:rsidRDefault="00B6297B" w:rsidP="000B2BE9">
            <w:pPr>
              <w:autoSpaceDE w:val="0"/>
              <w:autoSpaceDN w:val="0"/>
              <w:adjustRightInd w:val="0"/>
              <w:spacing w:after="0" w:line="240" w:lineRule="auto"/>
              <w:jc w:val="center"/>
              <w:rPr>
                <w:rFonts w:ascii="Times New Roman" w:hAnsi="Times New Roman" w:cs="Times New Roman"/>
                <w:bCs/>
                <w:lang w:eastAsia="en-US"/>
              </w:rPr>
            </w:pPr>
            <w:r w:rsidRPr="00B6297B">
              <w:rPr>
                <w:rFonts w:ascii="Times New Roman" w:hAnsi="Times New Roman" w:cs="Times New Roman"/>
                <w:bCs/>
                <w:lang w:eastAsia="en-US"/>
              </w:rPr>
              <w:t>«2»</w:t>
            </w:r>
          </w:p>
        </w:tc>
        <w:tc>
          <w:tcPr>
            <w:tcW w:w="41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bCs/>
                <w:lang w:eastAsia="en-US"/>
              </w:rPr>
            </w:pPr>
            <w:r w:rsidRPr="00B6297B">
              <w:rPr>
                <w:rFonts w:ascii="Times New Roman" w:hAnsi="Times New Roman" w:cs="Times New Roman"/>
                <w:bCs/>
                <w:lang w:eastAsia="en-US"/>
              </w:rPr>
              <w:t>в группе «3»</w:t>
            </w:r>
          </w:p>
        </w:tc>
        <w:tc>
          <w:tcPr>
            <w:tcW w:w="40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bCs/>
                <w:lang w:eastAsia="en-US"/>
              </w:rPr>
            </w:pPr>
            <w:r w:rsidRPr="00B6297B">
              <w:rPr>
                <w:rFonts w:ascii="Times New Roman" w:hAnsi="Times New Roman" w:cs="Times New Roman"/>
                <w:bCs/>
                <w:lang w:eastAsia="en-US"/>
              </w:rPr>
              <w:t>в группе «4»</w:t>
            </w:r>
          </w:p>
        </w:tc>
        <w:tc>
          <w:tcPr>
            <w:tcW w:w="45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jc w:val="center"/>
              <w:rPr>
                <w:rFonts w:ascii="Times New Roman" w:hAnsi="Times New Roman" w:cs="Times New Roman"/>
                <w:bCs/>
                <w:lang w:eastAsia="en-US"/>
              </w:rPr>
            </w:pPr>
            <w:r w:rsidRPr="00B6297B">
              <w:rPr>
                <w:rFonts w:ascii="Times New Roman" w:hAnsi="Times New Roman" w:cs="Times New Roman"/>
                <w:bCs/>
                <w:lang w:eastAsia="en-US"/>
              </w:rPr>
              <w:t>в группе «5»</w:t>
            </w:r>
          </w:p>
        </w:tc>
      </w:tr>
      <w:tr w:rsidR="00B6297B" w:rsidRPr="00B6297B" w:rsidTr="00B6297B">
        <w:trPr>
          <w:trHeight w:val="48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Часть 1</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оценивать количественные параметры информационных объектов</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firstLine="67"/>
              <w:jc w:val="center"/>
              <w:rPr>
                <w:rFonts w:ascii="Times New Roman" w:hAnsi="Times New Roman" w:cs="Times New Roman"/>
                <w:sz w:val="24"/>
                <w:szCs w:val="24"/>
                <w:lang w:eastAsia="en-US"/>
              </w:rPr>
            </w:pPr>
            <w:r w:rsidRPr="00B6297B">
              <w:rPr>
                <w:rFonts w:ascii="Times New Roman" w:hAnsi="Times New Roman" w:cs="Times New Roman"/>
                <w:sz w:val="24"/>
                <w:szCs w:val="24"/>
              </w:rPr>
              <w:t>78,9</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75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81,8</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2</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определять значение логического выражения</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84,2</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87,5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81,8</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3</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 xml:space="preserve">Умение анализировать </w:t>
            </w:r>
            <w:r w:rsidRPr="00B6297B">
              <w:rPr>
                <w:rFonts w:ascii="Times New Roman" w:hAnsi="Times New Roman" w:cs="Times New Roman"/>
                <w:sz w:val="24"/>
                <w:szCs w:val="24"/>
              </w:rPr>
              <w:lastRenderedPageBreak/>
              <w:t>формальные описания реальных объектов и процессов</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lastRenderedPageBreak/>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42,1</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37,5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45,4</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lastRenderedPageBreak/>
              <w:t>4</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Знание о файловой системе организации данных</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63,2</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90,9</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5</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представлять формульную зависимость в графическом виде</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94,7</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87,5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100</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6</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исполнить алгоритм для конкретного исполнителя с фиксированным набором команд</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31,6</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45,4</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7</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кодировать и декодировать информацию</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100</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100</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100</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8</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исполнить линейный алгоритм, записанный на алгоритмическом языке</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73,7</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75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72,7</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9</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исполнить простейший циклический алгоритм, записанный на алгоритмическом языке</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52,6</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72,7</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10</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исполнить циклический алгоритм обработки массива чисел, записанный на алгоритмическом языке</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47,4</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81,8</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09"/>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11</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анализировать информацию, представленную в виде схем</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73,7</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81,8</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12</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осуществлять поиск в готовой базе данных по сформулированному условию</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63,2</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63,6</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13</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Знание о дискретной форме представления числовой, текстовой, графической и звуковой информации</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57,9</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54,5</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14</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записать простой линейный алгоритм для формального исполнителя</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63,2</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90,9</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15</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определять скорость передачи информации</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31,6</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45,4</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16</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исполнить алгоритм, записанный на естественном языке, обрабатывающий цепочки символов или списки</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21,1</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27,3</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17</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использовать информационно-</w:t>
            </w:r>
            <w:r w:rsidRPr="00B6297B">
              <w:rPr>
                <w:rFonts w:ascii="Times New Roman" w:hAnsi="Times New Roman" w:cs="Times New Roman"/>
                <w:sz w:val="24"/>
                <w:szCs w:val="24"/>
              </w:rPr>
              <w:lastRenderedPageBreak/>
              <w:t>коммуникационные технологии</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lastRenderedPageBreak/>
              <w:t>Б</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78,9</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91,9</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lastRenderedPageBreak/>
              <w:t>18</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осуществлять поиск информации в Интернете</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П</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42,1</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45,4</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Часть 2</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firstLine="67"/>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19</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проводить обработку большого массива данных с использованием средств электронной таблицы или базы данных</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hanging="112"/>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В</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hanging="43"/>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10,5</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18,2</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481"/>
        </w:trPr>
        <w:tc>
          <w:tcPr>
            <w:tcW w:w="64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firstLine="67"/>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20</w:t>
            </w:r>
          </w:p>
        </w:tc>
        <w:tc>
          <w:tcPr>
            <w:tcW w:w="165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Умение написать короткий алгоритм в среде формального исполнителя (вариант задания 20.1) или на языке программирования (вариант задания 20.2)</w:t>
            </w:r>
          </w:p>
        </w:tc>
        <w:tc>
          <w:tcPr>
            <w:tcW w:w="64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hanging="112"/>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В</w:t>
            </w:r>
          </w:p>
        </w:tc>
        <w:tc>
          <w:tcPr>
            <w:tcW w:w="38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autoSpaceDE w:val="0"/>
              <w:autoSpaceDN w:val="0"/>
              <w:adjustRightInd w:val="0"/>
              <w:spacing w:after="0" w:line="240" w:lineRule="auto"/>
              <w:ind w:hanging="43"/>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15,8</w:t>
            </w:r>
          </w:p>
        </w:tc>
        <w:tc>
          <w:tcPr>
            <w:tcW w:w="38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41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25</w:t>
            </w:r>
          </w:p>
        </w:tc>
        <w:tc>
          <w:tcPr>
            <w:tcW w:w="408"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9,1</w:t>
            </w:r>
          </w:p>
        </w:tc>
        <w:tc>
          <w:tcPr>
            <w:tcW w:w="454" w:type="pct"/>
            <w:tcBorders>
              <w:top w:val="single" w:sz="8" w:space="0" w:color="000000"/>
              <w:left w:val="single" w:sz="8" w:space="0" w:color="000000"/>
              <w:bottom w:val="single" w:sz="8" w:space="0" w:color="000000"/>
              <w:right w:val="single" w:sz="8" w:space="0" w:color="000000"/>
            </w:tcBorders>
          </w:tcPr>
          <w:p w:rsidR="00B6297B" w:rsidRPr="00B6297B" w:rsidRDefault="00B6297B" w:rsidP="000B2BE9">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bl>
    <w:p w:rsidR="00B6297B" w:rsidRPr="00B6297B" w:rsidRDefault="00B6297B" w:rsidP="000B2BE9">
      <w:pPr>
        <w:spacing w:after="0" w:line="240" w:lineRule="auto"/>
        <w:ind w:firstLine="540"/>
        <w:jc w:val="both"/>
        <w:rPr>
          <w:rFonts w:ascii="Times New Roman" w:hAnsi="Times New Roman" w:cs="Times New Roman"/>
          <w:sz w:val="28"/>
          <w:szCs w:val="28"/>
        </w:rPr>
      </w:pP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Часть 1 экзаменационной работы содержала 11 заданий базового уровня сложности и 7 заданий повышенного уровня сложности.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Раздел «Представление и передача информации» проверялся в заданиях №№ 1, 3, 7, 11, 13, 15, процент выполнения которых позволяет сделать вывод о том, что данный элемент освоен учащимися успешно, за исключением задания № 3, в котором проверялось умение анализировать формальные описания реальных объектов и процессов (Б – 42,1%), и задания № 15, проверяющего умение определять скорость передачи информации (П – 31,6%), особенно у группы обучающихся, выполнившие задания на «3» (12,5%).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Раздел «Обработка информации» проверялся в заданиях №№ 2, 6, 8, 9, 10, 14, 16. Задания базового уровня были выполнены в рамках предполагаемого результата (63%-84%), кроме заданий № 9, 10, у группы обучающихся, выполнившие задания на «3» (0%-25%). С заданием повышенного уровня № 14, в котором проверялось умение записать простой линейный алгоритм для формального исполнителя, хорошо справилась группа обучающихся, выполнившая задания на «4» (91%), это же задание группа обучающихся, выполнившая задания на «3» справилась слабо (25%). Задание повышенного уровня № 16, требующее умение исполнить алгоритм, записанный на естественном языке, обрабатывающий цепочки символов или списки,  вызвало затруднения (21,1%).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lastRenderedPageBreak/>
        <w:t>Раздел «Основные устройства ИКТ» проверялся в задании № 4, которые выполнены группой участников ОГЭ, выполнивших задания на «4», на высоком уровне (90,9%), а группой обучающихся, выполнивших задания на «3» на низком уровне (25%).</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Раздел «Запись средствами ИКТ информации об объектах и о процессах, создание и обработка информационных объектов» проверялся в задании № 12. Умение поиска информации с применением правил построения запросов в базах данных успешно освоено участниками ОГЭ (Б – 63,2%).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Раздел «Математические инструменты, электронные таблицы» представлен в задании № 5, в котором проверялось умение использовать различные формы представления информации: формулы, диаграммы, таблицы, учащиеся показали высокий уровень освоения (П – 94,7%).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Раздел «Организация информационной среды» проверялся в задании № 17. Учащиеся показали успешное усвоение элементов содержания по данному разделу: умение использовать информационно-коммуникационные технологии (Б – 78,9%).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Раздел «Поиск информации» проверялся в задании № 18. Осуществлять поиск информации в сети «Интернет» учащиеся показали на низком уровне (П – 42,1%).</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Часть 2 содержала два задания высокого уровня сложности.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Задание № 19 обеспечивает проверку умений проводить обработку большого массива данных с использованием средств электронной таблицы. Участникам ОГЭ предлагалось вычислить среднее и суммарное значение по определенным в условии данным из большого количества значений. Данное задание можно было выполнить разными способами: произвести вычисления, применить сортировку и фильтрацию. Одним из критериев оценки задания являлась определенная точность представления чисел. Процент выполнения задания составил 10,5%. </w:t>
      </w:r>
    </w:p>
    <w:p w:rsidR="00B6297B" w:rsidRPr="00B6297B" w:rsidRDefault="00B6297B" w:rsidP="000B2BE9">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Задание № 20 предусматривает проверку умения написать короткий алгоритм в среде формального исполнителя или на языке программирования. Задание 20.1 проверяет умение разрабатывать алгоритм для формального исполнителя с использованием условных инструкций и циклов, а также логических связок при задании условий. Учащимся предлагалось написать алгоритм движения исполнителя «Робот» вдоль стен лабиринта, при этом должна реализовываться закраска определенных заданием клеток. Важным моментом в задании является условие неизвестной длины стен. Задание 20.2 предусматривало проверку умения правильно составить программу и проверить ее работоспособность. Процент выполнения задания составил 15,8%.</w:t>
      </w:r>
    </w:p>
    <w:p w:rsidR="00B6297B" w:rsidRPr="00B6297B" w:rsidRDefault="00B6297B" w:rsidP="000B2BE9">
      <w:pPr>
        <w:spacing w:after="0"/>
        <w:ind w:firstLine="540"/>
        <w:jc w:val="both"/>
        <w:rPr>
          <w:rFonts w:ascii="Times New Roman" w:hAnsi="Times New Roman" w:cs="Times New Roman"/>
          <w:sz w:val="28"/>
          <w:szCs w:val="28"/>
        </w:rPr>
      </w:pPr>
      <w:r w:rsidRPr="00B6297B">
        <w:rPr>
          <w:rFonts w:ascii="Times New Roman" w:hAnsi="Times New Roman" w:cs="Times New Roman"/>
          <w:sz w:val="28"/>
          <w:szCs w:val="28"/>
        </w:rPr>
        <w:t xml:space="preserve">Типичными для выпускников девятых классов при выполнении заданий с развернутым ответом являются следующие ошибки: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lastRenderedPageBreak/>
        <w:t xml:space="preserve">• неверная сортировка и фильтрация массива данных с использованием электронной таблицы;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 ошибки в представлении чисел при вычислении среднего значения;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 неправильные или частично выполненные расчеты;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 в алгоритме движения робота предлагается решение без использования цикла «Пока»;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 не учитывается, что стены имеют произвольную длину, и предлагается решение только для конкретного лабиринта;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 неправильная работа программы; </w:t>
      </w:r>
    </w:p>
    <w:p w:rsidR="00B6297B" w:rsidRPr="00B6297B" w:rsidRDefault="00B6297B" w:rsidP="000B2BE9">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 синтаксические ошибки в программе или неправильно записанный оператор.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Подводя в целом итоги ОГЭ по информатике и ИКТ, следует отметить, что у выпускников слабее сформированы практические умения выполнения заданий за компьютером по разделам курса информатики и ИКТ «Математические инструменты, электронные таблицы» и «Исполнители и алгоритмы», что является следствием недостаточно серьезного изучения указанных тем.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Анализ результатов экзаменационной работы по информатике и ИКТ в 2018 году показал необходимость более серьезного изучения следующих тем: </w:t>
      </w:r>
    </w:p>
    <w:p w:rsidR="00B6297B" w:rsidRPr="00B6297B" w:rsidRDefault="00B6297B" w:rsidP="000B2BE9">
      <w:pPr>
        <w:numPr>
          <w:ilvl w:val="0"/>
          <w:numId w:val="6"/>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 xml:space="preserve">файловая система организации данных (базовый уровень); </w:t>
      </w:r>
    </w:p>
    <w:p w:rsidR="00B6297B" w:rsidRPr="00B6297B" w:rsidRDefault="00B6297B" w:rsidP="000B2BE9">
      <w:pPr>
        <w:numPr>
          <w:ilvl w:val="0"/>
          <w:numId w:val="6"/>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 xml:space="preserve">алгоритмы для конкретного исполнителя (повышенный и высокий уровней сложности); </w:t>
      </w:r>
    </w:p>
    <w:p w:rsidR="00B6297B" w:rsidRPr="00B6297B" w:rsidRDefault="00B6297B" w:rsidP="000B2BE9">
      <w:pPr>
        <w:numPr>
          <w:ilvl w:val="0"/>
          <w:numId w:val="6"/>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 xml:space="preserve">обработка массива данных с использованием средств электронной таблицы или базы данных (высокий уровней сложности); </w:t>
      </w:r>
    </w:p>
    <w:p w:rsidR="00B6297B" w:rsidRPr="00B6297B" w:rsidRDefault="00B6297B" w:rsidP="000B2BE9">
      <w:pPr>
        <w:numPr>
          <w:ilvl w:val="0"/>
          <w:numId w:val="6"/>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 xml:space="preserve">алгоритмы в среде программирования (высокий уровней сложности). </w:t>
      </w:r>
    </w:p>
    <w:p w:rsidR="00B6297B" w:rsidRPr="00B6297B" w:rsidRDefault="00B6297B" w:rsidP="000B2BE9">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Следует особо обратить внимание на темы «Основы логики» и «Алгоритмизация и программирование», требующей усиленной подготовки в контексте профильного обучения в старшей школе для успешной сдачи ЕГЭ по предмету.</w:t>
      </w:r>
    </w:p>
    <w:p w:rsidR="00B6297B" w:rsidRPr="00B6297B" w:rsidRDefault="00B6297B" w:rsidP="000B2BE9">
      <w:pPr>
        <w:spacing w:after="0"/>
        <w:ind w:firstLine="539"/>
        <w:jc w:val="both"/>
        <w:rPr>
          <w:rFonts w:ascii="Times New Roman" w:hAnsi="Times New Roman" w:cs="Times New Roman"/>
          <w:sz w:val="28"/>
          <w:szCs w:val="28"/>
        </w:rPr>
      </w:pPr>
    </w:p>
    <w:p w:rsidR="00B6297B" w:rsidRPr="000B2BE9" w:rsidRDefault="00B6297B" w:rsidP="000B2BE9">
      <w:pPr>
        <w:jc w:val="both"/>
        <w:rPr>
          <w:rFonts w:ascii="Times New Roman" w:hAnsi="Times New Roman" w:cs="Times New Roman"/>
          <w:b/>
          <w:sz w:val="28"/>
          <w:szCs w:val="28"/>
          <w:lang w:eastAsia="en-US"/>
        </w:rPr>
      </w:pPr>
      <w:r w:rsidRPr="00B6297B">
        <w:rPr>
          <w:rFonts w:ascii="Times New Roman" w:hAnsi="Times New Roman" w:cs="Times New Roman"/>
          <w:b/>
          <w:sz w:val="28"/>
          <w:szCs w:val="28"/>
          <w:lang w:eastAsia="en-US"/>
        </w:rPr>
        <w:t xml:space="preserve">Основные УМК по предмету, которые использовались </w:t>
      </w:r>
      <w:r w:rsidR="000B2BE9">
        <w:rPr>
          <w:rFonts w:ascii="Times New Roman" w:hAnsi="Times New Roman" w:cs="Times New Roman"/>
          <w:b/>
          <w:sz w:val="28"/>
          <w:szCs w:val="28"/>
          <w:lang w:eastAsia="en-US"/>
        </w:rPr>
        <w:t xml:space="preserve">в ОО в 2017-2018 учебного года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495"/>
        <w:gridCol w:w="4002"/>
      </w:tblGrid>
      <w:tr w:rsidR="00B6297B" w:rsidRPr="00B6297B" w:rsidTr="00B6297B">
        <w:tc>
          <w:tcPr>
            <w:tcW w:w="5495" w:type="dxa"/>
            <w:tcBorders>
              <w:top w:val="single" w:sz="4" w:space="0" w:color="auto"/>
              <w:left w:val="single" w:sz="4" w:space="0" w:color="auto"/>
              <w:bottom w:val="single" w:sz="4" w:space="0" w:color="auto"/>
              <w:right w:val="single" w:sz="4" w:space="0" w:color="auto"/>
            </w:tcBorders>
          </w:tcPr>
          <w:p w:rsidR="00B6297B" w:rsidRPr="000B2BE9" w:rsidRDefault="00B6297B" w:rsidP="00C31465">
            <w:pPr>
              <w:spacing w:after="0"/>
              <w:jc w:val="center"/>
              <w:rPr>
                <w:rFonts w:ascii="Times New Roman" w:hAnsi="Times New Roman" w:cs="Times New Roman"/>
                <w:b/>
                <w:sz w:val="24"/>
                <w:szCs w:val="24"/>
                <w:lang w:eastAsia="en-US"/>
              </w:rPr>
            </w:pPr>
            <w:r w:rsidRPr="000B2BE9">
              <w:rPr>
                <w:rFonts w:ascii="Times New Roman" w:hAnsi="Times New Roman" w:cs="Times New Roman"/>
                <w:b/>
                <w:sz w:val="24"/>
                <w:szCs w:val="24"/>
                <w:lang w:eastAsia="en-US"/>
              </w:rPr>
              <w:t>Название УМК</w:t>
            </w:r>
          </w:p>
        </w:tc>
        <w:tc>
          <w:tcPr>
            <w:tcW w:w="4002" w:type="dxa"/>
            <w:tcBorders>
              <w:top w:val="single" w:sz="4" w:space="0" w:color="auto"/>
              <w:left w:val="single" w:sz="4" w:space="0" w:color="auto"/>
              <w:bottom w:val="single" w:sz="4" w:space="0" w:color="auto"/>
              <w:right w:val="single" w:sz="4" w:space="0" w:color="auto"/>
            </w:tcBorders>
          </w:tcPr>
          <w:p w:rsidR="00B6297B" w:rsidRPr="000B2BE9" w:rsidRDefault="00B6297B" w:rsidP="00C31465">
            <w:pPr>
              <w:spacing w:after="0"/>
              <w:jc w:val="center"/>
              <w:rPr>
                <w:rFonts w:ascii="Times New Roman" w:hAnsi="Times New Roman" w:cs="Times New Roman"/>
                <w:b/>
                <w:sz w:val="24"/>
                <w:szCs w:val="24"/>
                <w:lang w:eastAsia="en-US"/>
              </w:rPr>
            </w:pPr>
            <w:r w:rsidRPr="000B2BE9">
              <w:rPr>
                <w:rFonts w:ascii="Times New Roman" w:hAnsi="Times New Roman" w:cs="Times New Roman"/>
                <w:b/>
                <w:sz w:val="24"/>
                <w:szCs w:val="24"/>
                <w:lang w:eastAsia="en-US"/>
              </w:rPr>
              <w:t>Примерный процент ОО, в которых использовался данный УМК</w:t>
            </w:r>
          </w:p>
        </w:tc>
      </w:tr>
      <w:tr w:rsidR="00B6297B" w:rsidRPr="00B6297B" w:rsidTr="000B2BE9">
        <w:trPr>
          <w:trHeight w:val="765"/>
        </w:trPr>
        <w:tc>
          <w:tcPr>
            <w:tcW w:w="5495"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УМК «Информатика и ИКТ» для 7–9 классов. Авторы Л. Л. </w:t>
            </w:r>
            <w:proofErr w:type="spellStart"/>
            <w:r w:rsidRPr="00B6297B">
              <w:rPr>
                <w:rFonts w:ascii="Times New Roman" w:hAnsi="Times New Roman" w:cs="Times New Roman"/>
                <w:sz w:val="24"/>
                <w:szCs w:val="24"/>
                <w:lang w:eastAsia="en-US"/>
              </w:rPr>
              <w:t>Босова</w:t>
            </w:r>
            <w:proofErr w:type="spellEnd"/>
            <w:r w:rsidRPr="00B6297B">
              <w:rPr>
                <w:rFonts w:ascii="Times New Roman" w:hAnsi="Times New Roman" w:cs="Times New Roman"/>
                <w:sz w:val="24"/>
                <w:szCs w:val="24"/>
                <w:lang w:eastAsia="en-US"/>
              </w:rPr>
              <w:t xml:space="preserve">, А. Ю. </w:t>
            </w:r>
            <w:proofErr w:type="spellStart"/>
            <w:r w:rsidRPr="00B6297B">
              <w:rPr>
                <w:rFonts w:ascii="Times New Roman" w:hAnsi="Times New Roman" w:cs="Times New Roman"/>
                <w:sz w:val="24"/>
                <w:szCs w:val="24"/>
                <w:lang w:eastAsia="en-US"/>
              </w:rPr>
              <w:t>Босова</w:t>
            </w:r>
            <w:proofErr w:type="spellEnd"/>
            <w:r w:rsidRPr="00B6297B">
              <w:rPr>
                <w:rFonts w:ascii="Times New Roman" w:hAnsi="Times New Roman" w:cs="Times New Roman"/>
                <w:sz w:val="24"/>
                <w:szCs w:val="24"/>
                <w:lang w:eastAsia="en-US"/>
              </w:rPr>
              <w:t>. 2017</w:t>
            </w:r>
          </w:p>
        </w:tc>
        <w:tc>
          <w:tcPr>
            <w:tcW w:w="4002"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33%</w:t>
            </w:r>
          </w:p>
          <w:p w:rsidR="00B6297B" w:rsidRPr="00B6297B" w:rsidRDefault="00B6297B" w:rsidP="00C31465">
            <w:pPr>
              <w:spacing w:after="0"/>
              <w:jc w:val="center"/>
              <w:rPr>
                <w:rFonts w:ascii="Times New Roman" w:hAnsi="Times New Roman" w:cs="Times New Roman"/>
                <w:sz w:val="24"/>
                <w:szCs w:val="24"/>
                <w:lang w:eastAsia="en-US"/>
              </w:rPr>
            </w:pPr>
          </w:p>
        </w:tc>
      </w:tr>
      <w:tr w:rsidR="000B2BE9" w:rsidRPr="00B6297B" w:rsidTr="00AB05FF">
        <w:trPr>
          <w:trHeight w:val="674"/>
        </w:trPr>
        <w:tc>
          <w:tcPr>
            <w:tcW w:w="5495" w:type="dxa"/>
            <w:tcBorders>
              <w:top w:val="single" w:sz="4" w:space="0" w:color="auto"/>
              <w:left w:val="single" w:sz="4" w:space="0" w:color="auto"/>
              <w:bottom w:val="single" w:sz="4" w:space="0" w:color="auto"/>
              <w:right w:val="single" w:sz="4" w:space="0" w:color="auto"/>
            </w:tcBorders>
          </w:tcPr>
          <w:p w:rsidR="000B2BE9" w:rsidRPr="00B6297B" w:rsidRDefault="000B2BE9"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УМК «Информатика и ИКТ» для 8-9 классов. Авторы </w:t>
            </w:r>
            <w:proofErr w:type="spellStart"/>
            <w:r w:rsidRPr="00B6297B">
              <w:rPr>
                <w:rFonts w:ascii="Times New Roman" w:hAnsi="Times New Roman" w:cs="Times New Roman"/>
                <w:sz w:val="24"/>
                <w:szCs w:val="24"/>
                <w:lang w:eastAsia="en-US"/>
              </w:rPr>
              <w:t>И.Г.Семакин</w:t>
            </w:r>
            <w:proofErr w:type="spellEnd"/>
            <w:r w:rsidRPr="00B6297B">
              <w:rPr>
                <w:rFonts w:ascii="Times New Roman" w:hAnsi="Times New Roman" w:cs="Times New Roman"/>
                <w:sz w:val="24"/>
                <w:szCs w:val="24"/>
                <w:lang w:eastAsia="en-US"/>
              </w:rPr>
              <w:t>, М.С. Цветкова. 2016</w:t>
            </w:r>
          </w:p>
        </w:tc>
        <w:tc>
          <w:tcPr>
            <w:tcW w:w="4002" w:type="dxa"/>
            <w:tcBorders>
              <w:top w:val="single" w:sz="4" w:space="0" w:color="auto"/>
              <w:left w:val="single" w:sz="4" w:space="0" w:color="auto"/>
              <w:bottom w:val="single" w:sz="4" w:space="0" w:color="auto"/>
              <w:right w:val="single" w:sz="4" w:space="0" w:color="auto"/>
            </w:tcBorders>
          </w:tcPr>
          <w:p w:rsidR="000B2BE9" w:rsidRPr="00B6297B" w:rsidRDefault="000B2BE9"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67%</w:t>
            </w:r>
          </w:p>
          <w:p w:rsidR="000B2BE9" w:rsidRPr="00B6297B" w:rsidRDefault="000B2BE9" w:rsidP="00C31465">
            <w:pPr>
              <w:spacing w:after="0"/>
              <w:jc w:val="center"/>
              <w:rPr>
                <w:rFonts w:ascii="Times New Roman" w:hAnsi="Times New Roman" w:cs="Times New Roman"/>
                <w:sz w:val="24"/>
                <w:szCs w:val="24"/>
                <w:lang w:eastAsia="en-US"/>
              </w:rPr>
            </w:pPr>
          </w:p>
        </w:tc>
      </w:tr>
    </w:tbl>
    <w:p w:rsidR="00C31465" w:rsidRDefault="00C31465" w:rsidP="00B6297B">
      <w:pPr>
        <w:ind w:firstLine="539"/>
        <w:jc w:val="both"/>
        <w:rPr>
          <w:rFonts w:ascii="Times New Roman" w:hAnsi="Times New Roman" w:cs="Times New Roman"/>
          <w:sz w:val="28"/>
          <w:szCs w:val="28"/>
        </w:rPr>
      </w:pP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lastRenderedPageBreak/>
        <w:t>Основные причины ошибок учащихся заключаются в слабом владении терминологией, незнании алгоритмов решения задач, невнимательности. Вычислительные ошибки в заданиях первой части приводят к неверному результату.</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Большинство ошибок в задании № 3, проверяющем умение анализировать формальные описания реальных объектов и процессов,  вызваны невнимательностью учащихся. Ошибки заключаются в том, что не рассматриваются все возможные пути, так как не всегда маршрут, проходящий через большее количество пунктов, является более длинным.</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Низкий процент участников ОГЭ, справившихся с заданием № 6, связан с недостаточной подготовкой школьников по геометрии или ошибками при построении фигур.</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Выполнение задания № 9, проверяющее умение исполнить простейший циклический алгоритм, записанный на алгоритмическом языке, требует построение таблицы. Но учащимся не очень нравится оформлять процесс выполнения в виде таблиц, как это предлагается в учебнике, в итоге, решая подобные задачи, допускают ошибки. </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Большинство ошибок при выполнении задания № 14, проверяющее умение записать простой линейный алгоритм для формального исполнителя , связано с невнимательностью и слабыми вычислительными навыками.</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При выполнении задания № 15, проверяющее умение определять скорость передачи информации, учащиеся могут путать понятия бит и байт, количество бит в байте, количество единиц в приставке кило. </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Задание № 16 проверяет умение выпускников исполнить алгоритм, записанный на естественном языке, обрабатывающий цепочки символов или списки. При выполнении данного задания учащемуся нужно проанализировать каждую цепочку бусин. И главная ошибка – это невнимательность учащихся при чтении и выполнении алгоритма.</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К решению практической части приступило приступили не все учащиеся, а из приступивших более половины не справились с ними. Лишь 26,3% учащихся выполнили задания 19-20 в полном объеме. </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При выполнении практического задания № 19 учащиеся чаще всего осуществляли ручной способ подсчета с помощью сортировки, без использования формул и функций. Не все учащиеся обращали внимание на требование точности, что свидетельствует о незнании форматирования в ячейках электронных таблиц. Это результат недостаточного времени, отводимого на практические занятия по использованию формул и функций для вычислений в электронных таблицах.</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 xml:space="preserve">Низкий процент выполнения задания 20 (15,8%) связан с тем, что самая сложная тема «Алгоритмизация» рассматривается в школьном курсе поверхностно и дробится на разных исполнителей. Так как в большинстве </w:t>
      </w:r>
      <w:r w:rsidRPr="00B6297B">
        <w:rPr>
          <w:rFonts w:ascii="Times New Roman" w:hAnsi="Times New Roman" w:cs="Times New Roman"/>
          <w:sz w:val="28"/>
          <w:szCs w:val="28"/>
        </w:rPr>
        <w:lastRenderedPageBreak/>
        <w:t xml:space="preserve">общеобразовательных школ всего один урок в неделю в 9 классе, то это не позволяет закрепить изучаемый материал. </w:t>
      </w:r>
    </w:p>
    <w:p w:rsidR="00B6297B" w:rsidRPr="00B6297B" w:rsidRDefault="00B6297B" w:rsidP="00C31465">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Кроме 6, 15, 16, 19 и 20 заданий, все остальные следует признать успешно решенными, так как с ними справилось более 50% сдававших экзамен. В целом школьники справились с заданиями. Процент их выполнения для всех заданий находится в пределах или выше «коридора» ожидаемой решаемости. Затруднения вызывают задания на алгоритмизацию и программирование, исполнение алгоритмов, записанных на естественном языке, обрабатывающих цепочки символов или списки.</w:t>
      </w:r>
    </w:p>
    <w:p w:rsidR="00B6297B" w:rsidRPr="00B6297B" w:rsidRDefault="00B6297B" w:rsidP="00B6297B">
      <w:pPr>
        <w:jc w:val="both"/>
        <w:rPr>
          <w:rFonts w:ascii="Times New Roman" w:hAnsi="Times New Roman" w:cs="Times New Roman"/>
          <w:b/>
          <w:sz w:val="28"/>
          <w:szCs w:val="28"/>
        </w:rPr>
      </w:pPr>
    </w:p>
    <w:p w:rsidR="00B6297B" w:rsidRPr="00B6297B" w:rsidRDefault="00B6297B" w:rsidP="00C31465">
      <w:pPr>
        <w:spacing w:after="0"/>
        <w:jc w:val="both"/>
        <w:rPr>
          <w:rFonts w:ascii="Times New Roman" w:hAnsi="Times New Roman" w:cs="Times New Roman"/>
          <w:b/>
          <w:sz w:val="28"/>
          <w:szCs w:val="28"/>
        </w:rPr>
      </w:pPr>
      <w:r w:rsidRPr="00B6297B">
        <w:rPr>
          <w:rFonts w:ascii="Times New Roman" w:hAnsi="Times New Roman" w:cs="Times New Roman"/>
          <w:b/>
          <w:sz w:val="28"/>
          <w:szCs w:val="28"/>
        </w:rPr>
        <w:t>РЕКОМЕНДАЦИИ:</w:t>
      </w:r>
    </w:p>
    <w:p w:rsidR="00B6297B" w:rsidRPr="00B6297B" w:rsidRDefault="00B6297B" w:rsidP="00C31465">
      <w:pPr>
        <w:numPr>
          <w:ilvl w:val="0"/>
          <w:numId w:val="7"/>
        </w:numPr>
        <w:tabs>
          <w:tab w:val="clear" w:pos="720"/>
          <w:tab w:val="num" w:pos="360"/>
        </w:tabs>
        <w:spacing w:after="0"/>
        <w:ind w:left="0" w:hanging="360"/>
        <w:jc w:val="both"/>
        <w:rPr>
          <w:rFonts w:ascii="Times New Roman" w:hAnsi="Times New Roman" w:cs="Times New Roman"/>
          <w:sz w:val="28"/>
          <w:szCs w:val="28"/>
        </w:rPr>
      </w:pPr>
      <w:r w:rsidRPr="00B6297B">
        <w:rPr>
          <w:rFonts w:ascii="Times New Roman" w:hAnsi="Times New Roman" w:cs="Times New Roman"/>
          <w:sz w:val="28"/>
          <w:szCs w:val="28"/>
        </w:rPr>
        <w:t xml:space="preserve">уделять внимание повторению материала; </w:t>
      </w:r>
    </w:p>
    <w:p w:rsidR="00B6297B" w:rsidRPr="00B6297B" w:rsidRDefault="00B6297B" w:rsidP="00C31465">
      <w:pPr>
        <w:numPr>
          <w:ilvl w:val="0"/>
          <w:numId w:val="7"/>
        </w:numPr>
        <w:tabs>
          <w:tab w:val="clear" w:pos="720"/>
          <w:tab w:val="num" w:pos="360"/>
        </w:tabs>
        <w:spacing w:after="0"/>
        <w:ind w:left="0" w:hanging="360"/>
        <w:jc w:val="both"/>
        <w:rPr>
          <w:rFonts w:ascii="Times New Roman" w:hAnsi="Times New Roman" w:cs="Times New Roman"/>
          <w:sz w:val="28"/>
          <w:szCs w:val="28"/>
        </w:rPr>
      </w:pPr>
      <w:r w:rsidRPr="00B6297B">
        <w:rPr>
          <w:rFonts w:ascii="Times New Roman" w:hAnsi="Times New Roman" w:cs="Times New Roman"/>
          <w:sz w:val="28"/>
          <w:szCs w:val="28"/>
        </w:rPr>
        <w:t xml:space="preserve">проводить тренировочные тестирования, используя материалы ФИПИ для того, чтобы учащиеся имели представление об уровне сложности и были готовы к изменению заданий; </w:t>
      </w:r>
    </w:p>
    <w:p w:rsidR="00B6297B" w:rsidRPr="00B6297B" w:rsidRDefault="00B6297B" w:rsidP="00C31465">
      <w:pPr>
        <w:numPr>
          <w:ilvl w:val="0"/>
          <w:numId w:val="7"/>
        </w:numPr>
        <w:tabs>
          <w:tab w:val="clear" w:pos="720"/>
          <w:tab w:val="num" w:pos="360"/>
        </w:tabs>
        <w:spacing w:after="0"/>
        <w:ind w:left="0" w:hanging="360"/>
        <w:jc w:val="both"/>
        <w:rPr>
          <w:rFonts w:ascii="Times New Roman" w:hAnsi="Times New Roman" w:cs="Times New Roman"/>
          <w:sz w:val="28"/>
          <w:szCs w:val="28"/>
        </w:rPr>
      </w:pPr>
      <w:r w:rsidRPr="00B6297B">
        <w:rPr>
          <w:rFonts w:ascii="Times New Roman" w:hAnsi="Times New Roman" w:cs="Times New Roman"/>
          <w:sz w:val="28"/>
          <w:szCs w:val="28"/>
        </w:rPr>
        <w:t>увеличить время на практическую работу по алгоритмизации и программированию;</w:t>
      </w:r>
    </w:p>
    <w:p w:rsidR="00B6297B" w:rsidRPr="00B6297B" w:rsidRDefault="00B6297B" w:rsidP="00C31465">
      <w:pPr>
        <w:numPr>
          <w:ilvl w:val="0"/>
          <w:numId w:val="7"/>
        </w:numPr>
        <w:tabs>
          <w:tab w:val="clear" w:pos="720"/>
          <w:tab w:val="num" w:pos="0"/>
        </w:tabs>
        <w:spacing w:after="0"/>
        <w:ind w:left="0" w:hanging="360"/>
        <w:jc w:val="both"/>
        <w:rPr>
          <w:rFonts w:ascii="Times New Roman" w:hAnsi="Times New Roman" w:cs="Times New Roman"/>
          <w:sz w:val="28"/>
          <w:szCs w:val="28"/>
        </w:rPr>
      </w:pPr>
      <w:r w:rsidRPr="00B6297B">
        <w:rPr>
          <w:rFonts w:ascii="Times New Roman" w:hAnsi="Times New Roman" w:cs="Times New Roman"/>
          <w:sz w:val="28"/>
          <w:szCs w:val="28"/>
        </w:rPr>
        <w:t>увеличить время на практическую работу по выполнению анализа данных в электронных таблицах с применением функций и фильтров, форматирования ячеек, построению различных диаграмм;</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учить экзаменующихся анализировать результаты выполнения алгоритмов;</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большее внимание уделять решению задач на умение определять скорость передачи информации;</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 xml:space="preserve">развивать умения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 xml:space="preserve">большее внимание уделять алгоритмизации и программированию, </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рассматривать различные формулировки заданий.</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активнее использовать дополнительные учебные пособия;</w:t>
      </w:r>
    </w:p>
    <w:p w:rsidR="00B6297B" w:rsidRPr="00B6297B" w:rsidRDefault="00B6297B" w:rsidP="00C31465">
      <w:pPr>
        <w:numPr>
          <w:ilvl w:val="0"/>
          <w:numId w:val="7"/>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привлекать школьников к участию в олимпиадах по информатике и программированию.</w:t>
      </w:r>
    </w:p>
    <w:p w:rsidR="00B6297B" w:rsidRPr="00B6297B" w:rsidRDefault="00B6297B" w:rsidP="00C31465">
      <w:pPr>
        <w:spacing w:after="0"/>
        <w:ind w:firstLine="539"/>
        <w:jc w:val="both"/>
        <w:rPr>
          <w:rFonts w:ascii="Times New Roman" w:hAnsi="Times New Roman" w:cs="Times New Roman"/>
          <w:sz w:val="28"/>
          <w:szCs w:val="28"/>
        </w:rPr>
      </w:pPr>
    </w:p>
    <w:p w:rsidR="00B6297B" w:rsidRPr="00C31465" w:rsidRDefault="00B6297B" w:rsidP="00C31465">
      <w:pPr>
        <w:jc w:val="both"/>
        <w:rPr>
          <w:rFonts w:ascii="Times New Roman" w:hAnsi="Times New Roman" w:cs="Times New Roman"/>
          <w:b/>
          <w:sz w:val="28"/>
          <w:szCs w:val="28"/>
          <w:u w:val="single"/>
          <w:lang w:eastAsia="en-US"/>
        </w:rPr>
      </w:pPr>
      <w:r w:rsidRPr="00B6297B">
        <w:rPr>
          <w:rFonts w:ascii="Times New Roman" w:hAnsi="Times New Roman" w:cs="Times New Roman"/>
          <w:b/>
          <w:sz w:val="28"/>
          <w:szCs w:val="28"/>
          <w:lang w:eastAsia="en-US"/>
        </w:rPr>
        <w:t>Меры методической поддержки изучения учебного предмета в 2018-2019 учебный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75"/>
        <w:gridCol w:w="1593"/>
        <w:gridCol w:w="7371"/>
      </w:tblGrid>
      <w:tr w:rsidR="00B6297B" w:rsidRPr="00B6297B" w:rsidTr="00B6297B">
        <w:tc>
          <w:tcPr>
            <w:tcW w:w="675"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w:t>
            </w:r>
          </w:p>
        </w:tc>
        <w:tc>
          <w:tcPr>
            <w:tcW w:w="1593"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Дата</w:t>
            </w:r>
          </w:p>
        </w:tc>
        <w:tc>
          <w:tcPr>
            <w:tcW w:w="7371"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Мероприятие</w:t>
            </w:r>
          </w:p>
          <w:p w:rsidR="00B6297B" w:rsidRPr="00B6297B" w:rsidRDefault="00B6297B" w:rsidP="00C31465">
            <w:pPr>
              <w:spacing w:after="0"/>
              <w:jc w:val="center"/>
              <w:rPr>
                <w:rFonts w:ascii="Times New Roman" w:hAnsi="Times New Roman" w:cs="Times New Roman"/>
                <w:i/>
                <w:sz w:val="24"/>
                <w:szCs w:val="24"/>
                <w:lang w:eastAsia="en-US"/>
              </w:rPr>
            </w:pPr>
            <w:r w:rsidRPr="00B6297B">
              <w:rPr>
                <w:rFonts w:ascii="Times New Roman" w:hAnsi="Times New Roman" w:cs="Times New Roman"/>
                <w:i/>
                <w:sz w:val="24"/>
                <w:szCs w:val="24"/>
                <w:lang w:eastAsia="en-US"/>
              </w:rPr>
              <w:t>(указать тему и организацию, проводившую мероприятие)</w:t>
            </w:r>
          </w:p>
        </w:tc>
      </w:tr>
      <w:tr w:rsidR="00B6297B" w:rsidRPr="00B6297B" w:rsidTr="00B6297B">
        <w:tc>
          <w:tcPr>
            <w:tcW w:w="675"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593"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t>2018-2019 учебный год</w:t>
            </w:r>
          </w:p>
        </w:tc>
        <w:tc>
          <w:tcPr>
            <w:tcW w:w="7371" w:type="dxa"/>
            <w:tcBorders>
              <w:top w:val="single" w:sz="4" w:space="0" w:color="auto"/>
              <w:left w:val="single" w:sz="4" w:space="0" w:color="auto"/>
              <w:bottom w:val="single" w:sz="4" w:space="0" w:color="auto"/>
              <w:right w:val="single" w:sz="4" w:space="0" w:color="auto"/>
            </w:tcBorders>
          </w:tcPr>
          <w:p w:rsidR="00B6297B" w:rsidRPr="00B6297B" w:rsidRDefault="00B6297B" w:rsidP="00C31465">
            <w:pPr>
              <w:spacing w:after="0"/>
              <w:jc w:val="both"/>
              <w:rPr>
                <w:rFonts w:ascii="Times New Roman" w:hAnsi="Times New Roman" w:cs="Times New Roman"/>
                <w:sz w:val="24"/>
                <w:szCs w:val="24"/>
                <w:lang w:eastAsia="en-US"/>
              </w:rPr>
            </w:pPr>
            <w:r w:rsidRPr="00B6297B">
              <w:rPr>
                <w:rFonts w:ascii="Times New Roman" w:hAnsi="Times New Roman" w:cs="Times New Roman"/>
                <w:sz w:val="24"/>
                <w:szCs w:val="24"/>
              </w:rPr>
              <w:t>Мастер-классы учителей-предметников по методике выполнения заданий, решение которых вызывает наибольшие затруднения при сдаче ОГЭ по информатике.</w:t>
            </w:r>
          </w:p>
        </w:tc>
      </w:tr>
    </w:tbl>
    <w:p w:rsidR="00B6297B" w:rsidRPr="00B6297B" w:rsidRDefault="00B6297B" w:rsidP="00B6297B">
      <w:pPr>
        <w:rPr>
          <w:rFonts w:ascii="Times New Roman" w:hAnsi="Times New Roman" w:cs="Times New Roman"/>
          <w:sz w:val="28"/>
          <w:szCs w:val="28"/>
          <w:lang w:eastAsia="en-US"/>
        </w:rPr>
      </w:pPr>
    </w:p>
    <w:p w:rsidR="00B6297B" w:rsidRPr="00A05AC1" w:rsidRDefault="00B6297B" w:rsidP="00A05AC1">
      <w:pPr>
        <w:jc w:val="both"/>
        <w:rPr>
          <w:rFonts w:ascii="Times New Roman" w:hAnsi="Times New Roman" w:cs="Times New Roman"/>
          <w:b/>
          <w:sz w:val="28"/>
          <w:szCs w:val="28"/>
          <w:u w:val="single"/>
          <w:lang w:eastAsia="en-US"/>
        </w:rPr>
      </w:pPr>
      <w:r w:rsidRPr="00B6297B">
        <w:rPr>
          <w:rFonts w:ascii="Times New Roman" w:hAnsi="Times New Roman" w:cs="Times New Roman"/>
          <w:b/>
          <w:sz w:val="28"/>
          <w:szCs w:val="28"/>
          <w:lang w:eastAsia="en-US"/>
        </w:rPr>
        <w:t>Предложения по методической поддержке изучения учебного предмета в 2018-2019 учебном  году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34"/>
        <w:gridCol w:w="1842"/>
        <w:gridCol w:w="7263"/>
      </w:tblGrid>
      <w:tr w:rsidR="00B6297B" w:rsidRPr="00B6297B" w:rsidTr="00B6297B">
        <w:tc>
          <w:tcPr>
            <w:tcW w:w="53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Дата</w:t>
            </w:r>
          </w:p>
        </w:tc>
        <w:tc>
          <w:tcPr>
            <w:tcW w:w="7263"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Мероприятие</w:t>
            </w:r>
          </w:p>
          <w:p w:rsidR="00B6297B" w:rsidRPr="00B6297B" w:rsidRDefault="00B6297B" w:rsidP="00A05AC1">
            <w:pPr>
              <w:spacing w:after="0"/>
              <w:jc w:val="center"/>
              <w:rPr>
                <w:rFonts w:ascii="Times New Roman" w:hAnsi="Times New Roman" w:cs="Times New Roman"/>
                <w:i/>
                <w:sz w:val="24"/>
                <w:szCs w:val="24"/>
                <w:lang w:eastAsia="en-US"/>
              </w:rPr>
            </w:pPr>
            <w:r w:rsidRPr="00B6297B">
              <w:rPr>
                <w:rFonts w:ascii="Times New Roman" w:hAnsi="Times New Roman" w:cs="Times New Roman"/>
                <w:i/>
                <w:sz w:val="24"/>
                <w:szCs w:val="24"/>
                <w:lang w:eastAsia="en-US"/>
              </w:rPr>
              <w:t>(указать тему и организацию, проводившую мероприятие)</w:t>
            </w:r>
          </w:p>
        </w:tc>
      </w:tr>
      <w:tr w:rsidR="00B6297B" w:rsidRPr="00B6297B" w:rsidTr="00B6297B">
        <w:tc>
          <w:tcPr>
            <w:tcW w:w="53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t>Сентябрь-декабрь 2018 г.</w:t>
            </w:r>
          </w:p>
        </w:tc>
        <w:tc>
          <w:tcPr>
            <w:tcW w:w="7263"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5"/>
              </w:numPr>
              <w:spacing w:after="0"/>
              <w:ind w:left="0" w:firstLine="0"/>
              <w:jc w:val="both"/>
              <w:rPr>
                <w:rFonts w:ascii="Times New Roman" w:hAnsi="Times New Roman" w:cs="Times New Roman"/>
                <w:sz w:val="24"/>
                <w:szCs w:val="24"/>
              </w:rPr>
            </w:pPr>
            <w:r w:rsidRPr="00B6297B">
              <w:rPr>
                <w:rFonts w:ascii="Times New Roman" w:hAnsi="Times New Roman" w:cs="Times New Roman"/>
                <w:sz w:val="24"/>
                <w:szCs w:val="24"/>
              </w:rPr>
              <w:t>«ОГЭ: методика подготовки» - курсы повышения квалификации учителей предметников</w:t>
            </w:r>
          </w:p>
        </w:tc>
      </w:tr>
    </w:tbl>
    <w:p w:rsidR="00B6297B" w:rsidRPr="00B6297B" w:rsidRDefault="00B6297B" w:rsidP="00B6297B">
      <w:pPr>
        <w:rPr>
          <w:rFonts w:ascii="Times New Roman" w:hAnsi="Times New Roman" w:cs="Times New Roman"/>
          <w:sz w:val="28"/>
          <w:szCs w:val="28"/>
          <w:lang w:eastAsia="en-US"/>
        </w:rPr>
      </w:pPr>
    </w:p>
    <w:p w:rsidR="00B6297B" w:rsidRPr="00B6297B" w:rsidRDefault="00B6297B" w:rsidP="00A05AC1">
      <w:pPr>
        <w:spacing w:after="0"/>
        <w:jc w:val="both"/>
        <w:rPr>
          <w:rFonts w:ascii="Times New Roman" w:hAnsi="Times New Roman" w:cs="Times New Roman"/>
          <w:b/>
          <w:sz w:val="28"/>
          <w:szCs w:val="28"/>
        </w:rPr>
      </w:pPr>
      <w:r w:rsidRPr="00B6297B">
        <w:rPr>
          <w:rFonts w:ascii="Times New Roman" w:hAnsi="Times New Roman" w:cs="Times New Roman"/>
          <w:b/>
          <w:sz w:val="28"/>
          <w:szCs w:val="28"/>
        </w:rPr>
        <w:t xml:space="preserve">ВЫВОДЫ: </w:t>
      </w:r>
    </w:p>
    <w:p w:rsidR="00B6297B" w:rsidRPr="00B6297B" w:rsidRDefault="00B6297B" w:rsidP="00A05AC1">
      <w:pPr>
        <w:tabs>
          <w:tab w:val="left" w:pos="180"/>
        </w:tabs>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Элементы содержания / умений и видов деятельности, усвоение которых всеми школьниками АТЕ в целом можно считать достаточным:</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оценивать количественные параметры информационных объектов;</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определять значение логического выражения;</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знание о файловой системе организации данных;</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представлять формульную зависимость в графическом виде;</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кодировать и декодировать информацию;</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исполнить линейный алгоритм, записанный на алгоритмическом языке;</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исполнить простейший циклический алгоритм, записанный на алгоритмическом языке;</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анализировать информацию, представленную в виде схем;</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осуществлять поиск в готовой базе данных по сформулированному условию;</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знание о дискретной форме представления числовой, текстовой, графической и звуковой информации;</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записать простой линейный алгоритм для формального исполнителя;</w:t>
      </w:r>
    </w:p>
    <w:p w:rsidR="00B6297B" w:rsidRPr="00B6297B" w:rsidRDefault="00B6297B" w:rsidP="00A05AC1">
      <w:pPr>
        <w:numPr>
          <w:ilvl w:val="0"/>
          <w:numId w:val="8"/>
        </w:numPr>
        <w:tabs>
          <w:tab w:val="clear" w:pos="720"/>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использовать информационно-коммуникационные технологии;</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Элементы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анализировать формальные описания реальных объектов и процессов;</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исполнить алгоритм для конкретного исполнителя с фиксированным набором команд;</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исполнить циклический алгоритм обработки массива чисел, записанный на алгоритмическом языке;</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определять скорость передачи информации;</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lastRenderedPageBreak/>
        <w:t>умение исполнить алгоритм, записанный на естественном языке, обрабатывающий цепочки символов или списки;</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осуществлять поиск информации в Интернете;</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проводить обработку большого массива данных с использованием средств электронной таблицы или базы данных;</w:t>
      </w:r>
    </w:p>
    <w:p w:rsidR="00B6297B" w:rsidRPr="00B6297B" w:rsidRDefault="00B6297B" w:rsidP="00A05AC1">
      <w:pPr>
        <w:numPr>
          <w:ilvl w:val="0"/>
          <w:numId w:val="9"/>
        </w:numPr>
        <w:tabs>
          <w:tab w:val="num" w:pos="360"/>
        </w:tabs>
        <w:spacing w:after="0"/>
        <w:ind w:left="360"/>
        <w:jc w:val="both"/>
        <w:rPr>
          <w:rFonts w:ascii="Times New Roman" w:hAnsi="Times New Roman" w:cs="Times New Roman"/>
          <w:sz w:val="28"/>
          <w:szCs w:val="28"/>
        </w:rPr>
      </w:pPr>
      <w:r w:rsidRPr="00B6297B">
        <w:rPr>
          <w:rFonts w:ascii="Times New Roman" w:hAnsi="Times New Roman" w:cs="Times New Roman"/>
          <w:sz w:val="28"/>
          <w:szCs w:val="28"/>
        </w:rPr>
        <w:t>умение написать короткий алгоритм в среде формального исполнителя или на языке программирования.</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Сравнивая этот результат с прошлым годом, можно сделать вывод, что задания №№ 1, 2, 7, 8, 12, 13 и 17 из года в год имеют высокий процент выполнения обучающимися. Успех выполнения этих заданий объясняется тем, что они непосредственно направлены на проверку усвоения основных понятий, а, следовательно, предполагают их многократную отработку при изучении различных тем на уроках информатики.</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По сравнению с прошлым учебным годом значительно снижен результат выполнения задания № 3 (на 50,8%). Это задание направлено на проверку умения анализировать формальные описания реальных объектов и процессов. Также снижен результат выполнения заданий №№ 6, 14, 15, 16 - на умение исполнить циклический алгоритм обработки массива чисел, записанный на алгоритмическом языке, на умение определять скорость передачи информации и задание, проверяющее умения исполнить алгоритм, записанный на естественном языке, обрабатывающий цепочки символов или списки. </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Вырос процент выполнения заданий №№ 5, 10 и 11 и 6 от 6% до 8%, что свидетельствует о </w:t>
      </w:r>
      <w:proofErr w:type="spellStart"/>
      <w:r w:rsidRPr="00B6297B">
        <w:rPr>
          <w:rFonts w:ascii="Times New Roman" w:hAnsi="Times New Roman" w:cs="Times New Roman"/>
          <w:sz w:val="28"/>
          <w:szCs w:val="28"/>
        </w:rPr>
        <w:t>сформированности</w:t>
      </w:r>
      <w:proofErr w:type="spellEnd"/>
      <w:r w:rsidRPr="00B6297B">
        <w:rPr>
          <w:rFonts w:ascii="Times New Roman" w:hAnsi="Times New Roman" w:cs="Times New Roman"/>
          <w:sz w:val="28"/>
          <w:szCs w:val="28"/>
        </w:rPr>
        <w:t xml:space="preserve"> у школьников умений представлять формульную зависимость в графическом виде, исполнить циклический алгоритм обработки массива чисел, записанный на алгоритмическом языке, анализировать информацию, представленную в виде схем</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Проводя анализ степени выполнения заданий тестовой части следует отметить, что успешность выполнения заданий значительно возросла по сравнению с результативностью выполнения аналогичных заданий ОГЭ 2017.</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 xml:space="preserve">Уровень выполнения заданий второй части (высокий уровень) в среднем составило 15%, это говорит о том, что выпускники в не подготовлены к работе с практической частью. </w:t>
      </w:r>
    </w:p>
    <w:p w:rsidR="00B6297B" w:rsidRPr="00B6297B" w:rsidRDefault="00B6297B" w:rsidP="00A05AC1">
      <w:pPr>
        <w:spacing w:after="0"/>
        <w:ind w:firstLine="360"/>
        <w:jc w:val="both"/>
        <w:rPr>
          <w:rFonts w:ascii="Times New Roman" w:hAnsi="Times New Roman" w:cs="Times New Roman"/>
          <w:sz w:val="28"/>
          <w:szCs w:val="28"/>
        </w:rPr>
      </w:pPr>
      <w:r w:rsidRPr="00B6297B">
        <w:rPr>
          <w:rFonts w:ascii="Times New Roman" w:hAnsi="Times New Roman" w:cs="Times New Roman"/>
          <w:sz w:val="28"/>
          <w:szCs w:val="28"/>
        </w:rPr>
        <w:t>Общая тенденция в увеличении процента выполнения КИМ ОГЭ по информатике не должна снижать особого внимания к подготовке обучающихся к ГИА в 9 классах. Необходимо не снижать, а удерживать, в отдельных случаях и повышать, планку уровня изучения предмета информатика, начиная с 7 класса.</w:t>
      </w:r>
    </w:p>
    <w:p w:rsidR="00B6297B" w:rsidRPr="00B6297B" w:rsidRDefault="00B6297B" w:rsidP="00B6297B">
      <w:pPr>
        <w:keepNext/>
        <w:keepLines/>
        <w:outlineLvl w:val="0"/>
        <w:rPr>
          <w:rFonts w:ascii="Times New Roman" w:hAnsi="Times New Roman" w:cs="Times New Roman"/>
          <w:b/>
          <w:bCs/>
          <w:sz w:val="28"/>
          <w:szCs w:val="28"/>
        </w:rPr>
      </w:pPr>
    </w:p>
    <w:p w:rsidR="00B6297B" w:rsidRPr="00B6297B" w:rsidRDefault="00B6297B" w:rsidP="00A05AC1">
      <w:pPr>
        <w:keepNext/>
        <w:keepLines/>
        <w:spacing w:after="0"/>
        <w:outlineLvl w:val="0"/>
        <w:rPr>
          <w:rFonts w:ascii="Times New Roman" w:hAnsi="Times New Roman" w:cs="Times New Roman"/>
          <w:b/>
          <w:bCs/>
          <w:sz w:val="28"/>
          <w:szCs w:val="28"/>
        </w:rPr>
      </w:pPr>
      <w:r w:rsidRPr="00B6297B">
        <w:rPr>
          <w:rFonts w:ascii="Times New Roman" w:hAnsi="Times New Roman" w:cs="Times New Roman"/>
          <w:b/>
          <w:bCs/>
          <w:sz w:val="28"/>
          <w:szCs w:val="28"/>
        </w:rPr>
        <w:t>5. РЕКОМЕНДАЦИИ:</w:t>
      </w:r>
    </w:p>
    <w:p w:rsidR="00B6297B" w:rsidRPr="00B6297B" w:rsidRDefault="00B6297B" w:rsidP="00A05AC1">
      <w:pPr>
        <w:spacing w:after="0"/>
        <w:ind w:firstLine="539"/>
        <w:jc w:val="both"/>
        <w:rPr>
          <w:rFonts w:ascii="Times New Roman" w:hAnsi="Times New Roman" w:cs="Times New Roman"/>
          <w:sz w:val="28"/>
          <w:szCs w:val="28"/>
        </w:rPr>
      </w:pPr>
      <w:r w:rsidRPr="00B6297B">
        <w:rPr>
          <w:rFonts w:ascii="Times New Roman" w:hAnsi="Times New Roman" w:cs="Times New Roman"/>
          <w:sz w:val="28"/>
          <w:szCs w:val="28"/>
        </w:rPr>
        <w:t>Для совершенствования преподавания информатики в необходимо:</w:t>
      </w:r>
    </w:p>
    <w:p w:rsidR="00B6297B" w:rsidRPr="00B6297B" w:rsidRDefault="00A05AC1" w:rsidP="00A05AC1">
      <w:pPr>
        <w:numPr>
          <w:ilvl w:val="0"/>
          <w:numId w:val="10"/>
        </w:numPr>
        <w:tabs>
          <w:tab w:val="clear" w:pos="720"/>
        </w:tabs>
        <w:spacing w:after="0"/>
        <w:ind w:left="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6297B" w:rsidRPr="00B6297B">
        <w:rPr>
          <w:rFonts w:ascii="Times New Roman" w:hAnsi="Times New Roman" w:cs="Times New Roman"/>
          <w:sz w:val="28"/>
          <w:szCs w:val="28"/>
        </w:rPr>
        <w:t>учитывать в преподавании информатики приоритеты современного образования, ориентированного на саморазвитие и самореализацию личности выпускника и формирование ключевых компетенций, УУД;</w:t>
      </w:r>
    </w:p>
    <w:p w:rsidR="00B6297B" w:rsidRPr="00B6297B" w:rsidRDefault="00A05AC1" w:rsidP="00A05AC1">
      <w:pPr>
        <w:numPr>
          <w:ilvl w:val="0"/>
          <w:numId w:val="10"/>
        </w:numPr>
        <w:tabs>
          <w:tab w:val="clear" w:pos="720"/>
          <w:tab w:val="num" w:pos="360"/>
        </w:tabs>
        <w:spacing w:after="0"/>
        <w:ind w:left="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6297B" w:rsidRPr="00B6297B">
        <w:rPr>
          <w:rFonts w:ascii="Times New Roman" w:hAnsi="Times New Roman" w:cs="Times New Roman"/>
          <w:sz w:val="28"/>
          <w:szCs w:val="28"/>
        </w:rPr>
        <w:t xml:space="preserve">продолжать работу по совершенствованию педагогического мастерства, внедрению в учебный процесс передового педагогического опыта, внедрению новых форм, методов и средств обучения и воспитания, новых информационных технологий, отвечающих современному состоянию науки, требованиям психологии и педагогики; </w:t>
      </w:r>
    </w:p>
    <w:p w:rsidR="00B6297B" w:rsidRPr="00B6297B" w:rsidRDefault="00A05AC1" w:rsidP="00A05AC1">
      <w:pPr>
        <w:numPr>
          <w:ilvl w:val="0"/>
          <w:numId w:val="10"/>
        </w:numPr>
        <w:tabs>
          <w:tab w:val="clear" w:pos="720"/>
          <w:tab w:val="num" w:pos="360"/>
        </w:tabs>
        <w:spacing w:after="0"/>
        <w:ind w:left="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6297B" w:rsidRPr="00B6297B">
        <w:rPr>
          <w:rFonts w:ascii="Times New Roman" w:hAnsi="Times New Roman" w:cs="Times New Roman"/>
          <w:sz w:val="28"/>
          <w:szCs w:val="28"/>
        </w:rPr>
        <w:t xml:space="preserve">совершенствовать работу по выявлению пробелов в знаниях и проведению коррекционной работы на основании анализа результатов </w:t>
      </w:r>
      <w:proofErr w:type="spellStart"/>
      <w:r w:rsidR="00B6297B" w:rsidRPr="00B6297B">
        <w:rPr>
          <w:rFonts w:ascii="Times New Roman" w:hAnsi="Times New Roman" w:cs="Times New Roman"/>
          <w:sz w:val="28"/>
          <w:szCs w:val="28"/>
        </w:rPr>
        <w:t>обученности</w:t>
      </w:r>
      <w:proofErr w:type="spellEnd"/>
      <w:r w:rsidR="00B6297B" w:rsidRPr="00B6297B">
        <w:rPr>
          <w:rFonts w:ascii="Times New Roman" w:hAnsi="Times New Roman" w:cs="Times New Roman"/>
          <w:sz w:val="28"/>
          <w:szCs w:val="28"/>
        </w:rPr>
        <w:t xml:space="preserve"> обучающихся;</w:t>
      </w:r>
    </w:p>
    <w:p w:rsidR="00B6297B" w:rsidRPr="00B6297B" w:rsidRDefault="00A05AC1" w:rsidP="00A05AC1">
      <w:pPr>
        <w:numPr>
          <w:ilvl w:val="0"/>
          <w:numId w:val="10"/>
        </w:numPr>
        <w:tabs>
          <w:tab w:val="clear" w:pos="720"/>
          <w:tab w:val="num" w:pos="360"/>
        </w:tabs>
        <w:spacing w:after="0"/>
        <w:ind w:left="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6297B" w:rsidRPr="00B6297B">
        <w:rPr>
          <w:rFonts w:ascii="Times New Roman" w:hAnsi="Times New Roman" w:cs="Times New Roman"/>
          <w:sz w:val="28"/>
          <w:szCs w:val="28"/>
        </w:rPr>
        <w:t>осуществлять систематическую работу с одаренными обучающимися в области информатики, оказывать развитие и поддержку одаренных учащихся в урочной и внеурочной деятельности;</w:t>
      </w:r>
    </w:p>
    <w:p w:rsidR="00B6297B" w:rsidRPr="00B6297B" w:rsidRDefault="00A05AC1" w:rsidP="00A05AC1">
      <w:pPr>
        <w:numPr>
          <w:ilvl w:val="0"/>
          <w:numId w:val="10"/>
        </w:numPr>
        <w:tabs>
          <w:tab w:val="clear" w:pos="720"/>
          <w:tab w:val="num" w:pos="0"/>
        </w:tabs>
        <w:spacing w:after="0"/>
        <w:ind w:left="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6297B" w:rsidRPr="00B6297B">
        <w:rPr>
          <w:rFonts w:ascii="Times New Roman" w:hAnsi="Times New Roman" w:cs="Times New Roman"/>
          <w:sz w:val="28"/>
          <w:szCs w:val="28"/>
        </w:rPr>
        <w:t>обучать каждого ученика на уровне его возможностей и способностей, создавая ситуацию успеха; использовать технологию дифференцированного обучения для развития творческого потенциала каждого ученика.</w:t>
      </w:r>
    </w:p>
    <w:p w:rsidR="00B6297B" w:rsidRPr="00B6297B" w:rsidRDefault="00B6297B" w:rsidP="00B6297B">
      <w:pPr>
        <w:keepNext/>
        <w:keepLines/>
        <w:spacing w:before="480"/>
        <w:ind w:hanging="567"/>
        <w:outlineLvl w:val="0"/>
        <w:rPr>
          <w:rFonts w:ascii="Times New Roman" w:hAnsi="Times New Roman" w:cs="Times New Roman"/>
          <w:b/>
          <w:bCs/>
          <w:sz w:val="28"/>
          <w:szCs w:val="28"/>
        </w:rPr>
      </w:pPr>
      <w:r w:rsidRPr="00B6297B">
        <w:rPr>
          <w:rFonts w:ascii="Times New Roman" w:hAnsi="Times New Roman" w:cs="Times New Roman"/>
          <w:b/>
          <w:bCs/>
          <w:sz w:val="28"/>
          <w:szCs w:val="28"/>
        </w:rPr>
        <w:t xml:space="preserve">7. СОСТАВИТЕЛИ ОТЧЕТА   ПО ПРЕДМЕТУ: </w:t>
      </w:r>
    </w:p>
    <w:p w:rsidR="00B6297B" w:rsidRPr="00B6297B" w:rsidRDefault="00B6297B" w:rsidP="00B6297B">
      <w:pPr>
        <w:spacing w:before="240" w:after="240"/>
        <w:ind w:left="284" w:right="-284" w:hanging="851"/>
        <w:rPr>
          <w:rFonts w:ascii="Times New Roman" w:hAnsi="Times New Roman" w:cs="Times New Roman"/>
          <w:sz w:val="28"/>
          <w:szCs w:val="28"/>
        </w:rPr>
      </w:pPr>
      <w:r w:rsidRPr="00B6297B">
        <w:rPr>
          <w:rFonts w:ascii="Times New Roman" w:hAnsi="Times New Roman" w:cs="Times New Roman"/>
          <w:sz w:val="28"/>
          <w:szCs w:val="28"/>
        </w:rPr>
        <w:t>Наименование организации, проводящей анализ результатов ОГЭ по предмету</w:t>
      </w:r>
    </w:p>
    <w:tbl>
      <w:tblPr>
        <w:tblW w:w="973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501"/>
        <w:gridCol w:w="6237"/>
      </w:tblGrid>
      <w:tr w:rsidR="00B6297B" w:rsidRPr="00B6297B" w:rsidTr="00A05AC1">
        <w:tc>
          <w:tcPr>
            <w:tcW w:w="3501"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both"/>
              <w:rPr>
                <w:rFonts w:ascii="Times New Roman" w:hAnsi="Times New Roman" w:cs="Times New Roman"/>
                <w:sz w:val="24"/>
                <w:szCs w:val="24"/>
                <w:lang w:eastAsia="en-US"/>
              </w:rPr>
            </w:pPr>
            <w:r w:rsidRPr="00B6297B">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6237"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both"/>
              <w:rPr>
                <w:rFonts w:ascii="Times New Roman" w:hAnsi="Times New Roman" w:cs="Times New Roman"/>
                <w:sz w:val="24"/>
                <w:szCs w:val="24"/>
                <w:lang w:eastAsia="en-US"/>
              </w:rPr>
            </w:pPr>
            <w:r w:rsidRPr="00B6297B">
              <w:rPr>
                <w:rFonts w:ascii="Times New Roman" w:hAnsi="Times New Roman" w:cs="Times New Roman"/>
                <w:sz w:val="24"/>
                <w:szCs w:val="24"/>
                <w:lang w:eastAsia="en-US"/>
              </w:rPr>
              <w:t>Турок Елена Ивановна,  учитель информатики МКОУ СОШ №256 городского округа ЗАТО город Фокино, заместитель председателя предметной комиссии по информатике</w:t>
            </w:r>
          </w:p>
        </w:tc>
      </w:tr>
    </w:tbl>
    <w:p w:rsidR="00B6297B" w:rsidRPr="00B6297B" w:rsidRDefault="00B6297B" w:rsidP="00B6297B">
      <w:pPr>
        <w:rPr>
          <w:rFonts w:ascii="Times New Roman" w:hAnsi="Times New Roman" w:cs="Times New Roman"/>
          <w:b/>
          <w:bCs/>
          <w:sz w:val="28"/>
          <w:szCs w:val="28"/>
        </w:rPr>
      </w:pPr>
    </w:p>
    <w:p w:rsidR="00B6297B" w:rsidRPr="00B6297B" w:rsidRDefault="00B6297B" w:rsidP="00B6297B">
      <w:pPr>
        <w:jc w:val="center"/>
        <w:rPr>
          <w:rFonts w:ascii="Times New Roman" w:hAnsi="Times New Roman" w:cs="Times New Roman"/>
          <w:sz w:val="28"/>
          <w:szCs w:val="28"/>
        </w:rPr>
      </w:pPr>
      <w:r w:rsidRPr="00B6297B">
        <w:rPr>
          <w:rFonts w:ascii="Times New Roman" w:hAnsi="Times New Roman" w:cs="Times New Roman"/>
          <w:b/>
          <w:bCs/>
          <w:sz w:val="28"/>
          <w:szCs w:val="28"/>
        </w:rPr>
        <w:t xml:space="preserve">Часть 3. Предложения в ДОРОЖНУЮ КАРТУ по развитию муниципальной  системы образования </w:t>
      </w: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3.1. Работа с ОО с аномально низкими результатами ОГЭ 2018 г.</w:t>
      </w:r>
    </w:p>
    <w:p w:rsidR="00B6297B" w:rsidRPr="00A05AC1" w:rsidRDefault="00B6297B" w:rsidP="00A05AC1">
      <w:pPr>
        <w:rPr>
          <w:rFonts w:ascii="Times New Roman" w:hAnsi="Times New Roman" w:cs="Times New Roman"/>
          <w:sz w:val="28"/>
          <w:szCs w:val="28"/>
          <w:lang w:eastAsia="en-US"/>
        </w:rPr>
      </w:pPr>
      <w:r w:rsidRPr="00B6297B">
        <w:rPr>
          <w:rFonts w:ascii="Times New Roman" w:hAnsi="Times New Roman" w:cs="Times New Roman"/>
          <w:sz w:val="28"/>
          <w:szCs w:val="28"/>
          <w:lang w:eastAsia="en-US"/>
        </w:rPr>
        <w:t>3.1.1  П</w:t>
      </w:r>
      <w:r w:rsidR="00A05AC1">
        <w:rPr>
          <w:rFonts w:ascii="Times New Roman" w:hAnsi="Times New Roman" w:cs="Times New Roman"/>
          <w:sz w:val="28"/>
          <w:szCs w:val="28"/>
          <w:lang w:eastAsia="en-US"/>
        </w:rPr>
        <w:t xml:space="preserve">овышение квалификации учителей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77"/>
        <w:gridCol w:w="4556"/>
        <w:gridCol w:w="4648"/>
      </w:tblGrid>
      <w:tr w:rsidR="00B6297B" w:rsidRPr="00B6297B" w:rsidTr="00A05AC1">
        <w:tc>
          <w:tcPr>
            <w:tcW w:w="577" w:type="dxa"/>
            <w:tcBorders>
              <w:top w:val="single" w:sz="4" w:space="0" w:color="auto"/>
              <w:left w:val="single" w:sz="4" w:space="0" w:color="auto"/>
              <w:bottom w:val="single" w:sz="4" w:space="0" w:color="auto"/>
              <w:right w:val="single" w:sz="4" w:space="0" w:color="auto"/>
            </w:tcBorders>
          </w:tcPr>
          <w:p w:rsidR="00B6297B" w:rsidRPr="00A05AC1" w:rsidRDefault="00B6297B" w:rsidP="00A05AC1">
            <w:pPr>
              <w:spacing w:after="0"/>
              <w:jc w:val="center"/>
              <w:rPr>
                <w:rFonts w:ascii="Times New Roman" w:hAnsi="Times New Roman" w:cs="Times New Roman"/>
                <w:b/>
                <w:sz w:val="24"/>
                <w:szCs w:val="24"/>
                <w:lang w:eastAsia="en-US"/>
              </w:rPr>
            </w:pPr>
            <w:r w:rsidRPr="00A05AC1">
              <w:rPr>
                <w:rFonts w:ascii="Times New Roman" w:hAnsi="Times New Roman" w:cs="Times New Roman"/>
                <w:b/>
                <w:sz w:val="24"/>
                <w:szCs w:val="24"/>
                <w:lang w:eastAsia="en-US"/>
              </w:rPr>
              <w:t>№</w:t>
            </w:r>
          </w:p>
        </w:tc>
        <w:tc>
          <w:tcPr>
            <w:tcW w:w="4556" w:type="dxa"/>
            <w:tcBorders>
              <w:top w:val="single" w:sz="4" w:space="0" w:color="auto"/>
              <w:left w:val="single" w:sz="4" w:space="0" w:color="auto"/>
              <w:bottom w:val="single" w:sz="4" w:space="0" w:color="auto"/>
              <w:right w:val="single" w:sz="4" w:space="0" w:color="auto"/>
            </w:tcBorders>
          </w:tcPr>
          <w:p w:rsidR="00B6297B" w:rsidRPr="00A05AC1" w:rsidRDefault="00B6297B" w:rsidP="00A05AC1">
            <w:pPr>
              <w:spacing w:after="0"/>
              <w:jc w:val="center"/>
              <w:rPr>
                <w:rFonts w:ascii="Times New Roman" w:hAnsi="Times New Roman" w:cs="Times New Roman"/>
                <w:b/>
                <w:sz w:val="24"/>
                <w:szCs w:val="24"/>
                <w:lang w:eastAsia="en-US"/>
              </w:rPr>
            </w:pPr>
            <w:r w:rsidRPr="00A05AC1">
              <w:rPr>
                <w:rFonts w:ascii="Times New Roman" w:hAnsi="Times New Roman" w:cs="Times New Roman"/>
                <w:b/>
                <w:sz w:val="24"/>
                <w:szCs w:val="24"/>
                <w:lang w:eastAsia="en-US"/>
              </w:rPr>
              <w:t>Программа (тема программы) повышения квалификации</w:t>
            </w:r>
          </w:p>
        </w:tc>
        <w:tc>
          <w:tcPr>
            <w:tcW w:w="4648" w:type="dxa"/>
            <w:tcBorders>
              <w:top w:val="single" w:sz="4" w:space="0" w:color="auto"/>
              <w:left w:val="single" w:sz="4" w:space="0" w:color="auto"/>
              <w:bottom w:val="single" w:sz="4" w:space="0" w:color="auto"/>
              <w:right w:val="single" w:sz="4" w:space="0" w:color="auto"/>
            </w:tcBorders>
          </w:tcPr>
          <w:p w:rsidR="00B6297B" w:rsidRPr="00A05AC1" w:rsidRDefault="00A05AC1" w:rsidP="00A05AC1">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Перечень ОО, учителям, которым</w:t>
            </w:r>
            <w:r w:rsidR="00B6297B" w:rsidRPr="00A05AC1">
              <w:rPr>
                <w:rFonts w:ascii="Times New Roman" w:hAnsi="Times New Roman" w:cs="Times New Roman"/>
                <w:b/>
                <w:sz w:val="24"/>
                <w:szCs w:val="24"/>
                <w:lang w:eastAsia="en-US"/>
              </w:rPr>
              <w:t xml:space="preserve"> рекомендуется обучение по данной программе</w:t>
            </w:r>
          </w:p>
        </w:tc>
      </w:tr>
      <w:tr w:rsidR="00B6297B" w:rsidRPr="00B6297B" w:rsidTr="00A05AC1">
        <w:tc>
          <w:tcPr>
            <w:tcW w:w="57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455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spacing w:after="0"/>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r w:rsidRPr="00B6297B">
              <w:rPr>
                <w:rFonts w:ascii="Times New Roman" w:hAnsi="Times New Roman" w:cs="Times New Roman"/>
                <w:sz w:val="24"/>
                <w:szCs w:val="24"/>
                <w:lang w:eastAsia="en-US"/>
              </w:rPr>
              <w:t xml:space="preserve"> по информатике</w:t>
            </w:r>
          </w:p>
        </w:tc>
        <w:tc>
          <w:tcPr>
            <w:tcW w:w="4648" w:type="dxa"/>
            <w:tcBorders>
              <w:top w:val="single" w:sz="4" w:space="0" w:color="auto"/>
              <w:left w:val="single" w:sz="4" w:space="0" w:color="auto"/>
              <w:bottom w:val="single" w:sz="4" w:space="0" w:color="auto"/>
              <w:right w:val="single" w:sz="4" w:space="0" w:color="auto"/>
            </w:tcBorders>
          </w:tcPr>
          <w:p w:rsidR="00B6297B" w:rsidRPr="00B6297B" w:rsidRDefault="00A05AC1" w:rsidP="00A05AC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6297B" w:rsidRPr="00B6297B">
              <w:rPr>
                <w:rFonts w:ascii="Times New Roman" w:hAnsi="Times New Roman" w:cs="Times New Roman"/>
                <w:sz w:val="24"/>
                <w:szCs w:val="24"/>
                <w:lang w:eastAsia="en-US"/>
              </w:rPr>
              <w:t>МКОУ СОШ № 253</w:t>
            </w:r>
          </w:p>
        </w:tc>
      </w:tr>
    </w:tbl>
    <w:p w:rsidR="00B6297B" w:rsidRPr="00B6297B" w:rsidRDefault="00B6297B" w:rsidP="00B6297B">
      <w:pPr>
        <w:rPr>
          <w:rFonts w:ascii="Times New Roman" w:hAnsi="Times New Roman" w:cs="Times New Roman"/>
          <w:sz w:val="28"/>
          <w:szCs w:val="28"/>
          <w:lang w:eastAsia="en-US"/>
        </w:rPr>
      </w:pPr>
    </w:p>
    <w:p w:rsidR="00B6297B" w:rsidRPr="00A05AC1" w:rsidRDefault="00B6297B" w:rsidP="00A05AC1">
      <w:pPr>
        <w:jc w:val="both"/>
        <w:rPr>
          <w:rFonts w:ascii="Times New Roman" w:hAnsi="Times New Roman" w:cs="Times New Roman"/>
          <w:sz w:val="28"/>
          <w:szCs w:val="28"/>
          <w:lang w:eastAsia="en-US"/>
        </w:rPr>
      </w:pPr>
      <w:r w:rsidRPr="00B6297B">
        <w:rPr>
          <w:rFonts w:ascii="Times New Roman" w:hAnsi="Times New Roman" w:cs="Times New Roman"/>
          <w:sz w:val="28"/>
          <w:szCs w:val="28"/>
          <w:lang w:eastAsia="en-US"/>
        </w:rPr>
        <w:t xml:space="preserve">3.1.3 Планируемые меры методической поддержки изучения учебных предметов в 2018-2019 </w:t>
      </w:r>
      <w:proofErr w:type="spellStart"/>
      <w:r w:rsidRPr="00B6297B">
        <w:rPr>
          <w:rFonts w:ascii="Times New Roman" w:hAnsi="Times New Roman" w:cs="Times New Roman"/>
          <w:sz w:val="28"/>
          <w:szCs w:val="28"/>
          <w:lang w:eastAsia="en-US"/>
        </w:rPr>
        <w:t>уч.г</w:t>
      </w:r>
      <w:proofErr w:type="spellEnd"/>
      <w:r w:rsidRPr="00B6297B">
        <w:rPr>
          <w:rFonts w:ascii="Times New Roman" w:hAnsi="Times New Roman" w:cs="Times New Roman"/>
          <w:sz w:val="28"/>
          <w:szCs w:val="28"/>
          <w:lang w:eastAsia="en-US"/>
        </w:rPr>
        <w:t>. на муниципальном/ре</w:t>
      </w:r>
      <w:r w:rsidR="00A05AC1">
        <w:rPr>
          <w:rFonts w:ascii="Times New Roman" w:hAnsi="Times New Roman" w:cs="Times New Roman"/>
          <w:sz w:val="28"/>
          <w:szCs w:val="28"/>
          <w:lang w:eastAsia="en-US"/>
        </w:rPr>
        <w:t>гиональном уровне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9"/>
        <w:gridCol w:w="1560"/>
        <w:gridCol w:w="7512"/>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Дата</w:t>
            </w:r>
          </w:p>
          <w:p w:rsidR="00B6297B" w:rsidRPr="00B6297B" w:rsidRDefault="00B6297B" w:rsidP="00B6297B">
            <w:pPr>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Мероприятие (указать тему и организацию, которая планирует проведение мероприятия)</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2018-2019 учебный год</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both"/>
              <w:rPr>
                <w:rFonts w:ascii="Times New Roman" w:hAnsi="Times New Roman" w:cs="Times New Roman"/>
                <w:sz w:val="24"/>
                <w:szCs w:val="24"/>
                <w:lang w:eastAsia="en-US"/>
              </w:rPr>
            </w:pPr>
            <w:r w:rsidRPr="00B6297B">
              <w:rPr>
                <w:rFonts w:ascii="Times New Roman" w:hAnsi="Times New Roman" w:cs="Times New Roman"/>
                <w:sz w:val="24"/>
                <w:szCs w:val="24"/>
              </w:rPr>
              <w:t>Мастер-классы учителей-предметников по методике выполнения заданий, решение которых вызывает наибольшие затруднения при сдаче ОГЭ по информатике.</w:t>
            </w:r>
          </w:p>
        </w:tc>
      </w:tr>
    </w:tbl>
    <w:p w:rsidR="00B6297B" w:rsidRPr="00B6297B" w:rsidRDefault="00B6297B" w:rsidP="00B6297B">
      <w:pPr>
        <w:rPr>
          <w:rFonts w:ascii="Times New Roman" w:hAnsi="Times New Roman" w:cs="Times New Roman"/>
          <w:sz w:val="28"/>
          <w:szCs w:val="28"/>
          <w:lang w:eastAsia="en-US"/>
        </w:rPr>
      </w:pPr>
    </w:p>
    <w:p w:rsidR="00B6297B" w:rsidRPr="00B6297B" w:rsidRDefault="00B6297B" w:rsidP="00B6297B">
      <w:pPr>
        <w:spacing w:line="20" w:lineRule="atLeast"/>
        <w:rPr>
          <w:rFonts w:ascii="Times New Roman" w:hAnsi="Times New Roman" w:cs="Times New Roman"/>
          <w:bCs/>
          <w:sz w:val="28"/>
          <w:szCs w:val="28"/>
        </w:rPr>
      </w:pPr>
      <w:r w:rsidRPr="00B6297B">
        <w:rPr>
          <w:rFonts w:ascii="Times New Roman" w:hAnsi="Times New Roman" w:cs="Times New Roman"/>
          <w:b/>
          <w:bCs/>
          <w:sz w:val="28"/>
          <w:szCs w:val="28"/>
        </w:rPr>
        <w:t xml:space="preserve">Часть 4. Отчет о работе муниципальной предметной комиссии </w:t>
      </w:r>
      <w:r w:rsidRPr="00B6297B">
        <w:rPr>
          <w:rFonts w:ascii="Times New Roman" w:hAnsi="Times New Roman" w:cs="Times New Roman"/>
          <w:bCs/>
          <w:sz w:val="28"/>
          <w:szCs w:val="28"/>
        </w:rPr>
        <w:t xml:space="preserve"> </w:t>
      </w:r>
    </w:p>
    <w:p w:rsidR="00B6297B" w:rsidRPr="00B6297B" w:rsidRDefault="00B6297B" w:rsidP="00B6297B">
      <w:pPr>
        <w:tabs>
          <w:tab w:val="left" w:pos="0"/>
        </w:tabs>
        <w:jc w:val="both"/>
        <w:rPr>
          <w:rFonts w:ascii="Times New Roman" w:eastAsia="Times New Roman" w:hAnsi="Times New Roman" w:cs="Times New Roman"/>
          <w:bCs/>
          <w:sz w:val="28"/>
          <w:szCs w:val="28"/>
        </w:rPr>
      </w:pPr>
      <w:r w:rsidRPr="00B6297B">
        <w:rPr>
          <w:rFonts w:ascii="Times New Roman" w:eastAsia="Times New Roman" w:hAnsi="Times New Roman" w:cs="Times New Roman"/>
          <w:bCs/>
          <w:sz w:val="28"/>
          <w:szCs w:val="28"/>
        </w:rPr>
        <w:t>Результаты работы ПК в 2018 году:</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74"/>
        <w:gridCol w:w="5246"/>
        <w:gridCol w:w="851"/>
        <w:gridCol w:w="992"/>
        <w:gridCol w:w="1807"/>
      </w:tblGrid>
      <w:tr w:rsidR="00B6297B" w:rsidRPr="00B6297B" w:rsidTr="00B6297B">
        <w:trPr>
          <w:trHeight w:val="247"/>
        </w:trPr>
        <w:tc>
          <w:tcPr>
            <w:tcW w:w="674"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
                <w:bCs/>
              </w:rPr>
            </w:pPr>
            <w:r w:rsidRPr="00B6297B">
              <w:rPr>
                <w:rFonts w:ascii="Times New Roman" w:hAnsi="Times New Roman" w:cs="Times New Roman"/>
                <w:b/>
                <w:bCs/>
              </w:rPr>
              <w:t>№ п/п</w:t>
            </w:r>
          </w:p>
        </w:tc>
        <w:tc>
          <w:tcPr>
            <w:tcW w:w="5246"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
                <w:bCs/>
              </w:rPr>
            </w:pPr>
            <w:r w:rsidRPr="00B6297B">
              <w:rPr>
                <w:rFonts w:ascii="Times New Roman" w:hAnsi="Times New Roman" w:cs="Times New Roman"/>
                <w:b/>
                <w:bCs/>
              </w:rPr>
              <w:t>Вид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
                <w:bCs/>
              </w:rPr>
            </w:pPr>
            <w:r w:rsidRPr="00B6297B">
              <w:rPr>
                <w:rFonts w:ascii="Times New Roman" w:hAnsi="Times New Roman" w:cs="Times New Roman"/>
                <w:b/>
                <w:bCs/>
              </w:rPr>
              <w:t>Реализация</w:t>
            </w:r>
          </w:p>
        </w:tc>
        <w:tc>
          <w:tcPr>
            <w:tcW w:w="1807"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
                <w:bCs/>
              </w:rPr>
            </w:pPr>
            <w:r w:rsidRPr="00B6297B">
              <w:rPr>
                <w:rFonts w:ascii="Times New Roman" w:hAnsi="Times New Roman" w:cs="Times New Roman"/>
                <w:b/>
                <w:bCs/>
              </w:rPr>
              <w:t>Примечание</w:t>
            </w:r>
          </w:p>
          <w:p w:rsidR="00B6297B" w:rsidRPr="00B6297B" w:rsidRDefault="00B6297B" w:rsidP="00A05AC1">
            <w:pPr>
              <w:tabs>
                <w:tab w:val="left" w:pos="900"/>
              </w:tabs>
              <w:spacing w:after="0"/>
              <w:jc w:val="center"/>
              <w:rPr>
                <w:rFonts w:ascii="Times New Roman" w:hAnsi="Times New Roman" w:cs="Times New Roman"/>
                <w:b/>
                <w:bCs/>
              </w:rPr>
            </w:pPr>
            <w:r w:rsidRPr="00B6297B">
              <w:rPr>
                <w:rFonts w:ascii="Times New Roman" w:hAnsi="Times New Roman" w:cs="Times New Roman"/>
                <w:b/>
                <w:bCs/>
              </w:rPr>
              <w:t xml:space="preserve"> </w:t>
            </w:r>
          </w:p>
        </w:tc>
      </w:tr>
      <w:tr w:rsidR="00B6297B" w:rsidRPr="00B6297B" w:rsidTr="00B6297B">
        <w:trPr>
          <w:trHeight w:val="163"/>
        </w:trPr>
        <w:tc>
          <w:tcPr>
            <w:tcW w:w="674" w:type="dxa"/>
            <w:vMerge/>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spacing w:after="0"/>
              <w:rPr>
                <w:rFonts w:ascii="Times New Roman" w:hAnsi="Times New Roman" w:cs="Times New Roman"/>
                <w:b/>
                <w:bCs/>
                <w:sz w:val="24"/>
                <w:szCs w:val="24"/>
              </w:rPr>
            </w:pPr>
          </w:p>
        </w:tc>
        <w:tc>
          <w:tcPr>
            <w:tcW w:w="5246" w:type="dxa"/>
            <w:vMerge/>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spacing w:after="0"/>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
                <w:bCs/>
                <w:sz w:val="24"/>
                <w:szCs w:val="24"/>
              </w:rPr>
            </w:pPr>
            <w:r w:rsidRPr="00B6297B">
              <w:rPr>
                <w:rFonts w:ascii="Times New Roman" w:hAnsi="Times New Roman" w:cs="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
                <w:bCs/>
                <w:sz w:val="24"/>
                <w:szCs w:val="24"/>
                <w:highlight w:val="cyan"/>
              </w:rPr>
            </w:pPr>
            <w:r w:rsidRPr="00B6297B">
              <w:rPr>
                <w:rFonts w:ascii="Times New Roman" w:hAnsi="Times New Roman" w:cs="Times New Roman"/>
                <w:b/>
                <w:bCs/>
                <w:sz w:val="24"/>
                <w:szCs w:val="24"/>
              </w:rPr>
              <w:t>ГВЭ-9</w:t>
            </w:r>
          </w:p>
        </w:tc>
        <w:tc>
          <w:tcPr>
            <w:tcW w:w="1807" w:type="dxa"/>
            <w:vMerge/>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spacing w:after="0"/>
              <w:rPr>
                <w:rFonts w:ascii="Times New Roman" w:hAnsi="Times New Roman" w:cs="Times New Roman"/>
                <w:b/>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1.</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Работа ПК при проверке развернутых ответов</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1.1.</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2"/>
              </w:numPr>
              <w:tabs>
                <w:tab w:val="left" w:pos="607"/>
              </w:tabs>
              <w:spacing w:after="0"/>
              <w:ind w:left="607" w:hanging="425"/>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общее количество работ</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1.2.</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2"/>
              </w:numPr>
              <w:tabs>
                <w:tab w:val="left" w:pos="607"/>
              </w:tabs>
              <w:spacing w:after="0"/>
              <w:ind w:left="607" w:hanging="425"/>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общее количество третьих проверок</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lang w:val="en-US"/>
              </w:rPr>
            </w:pPr>
            <w:r w:rsidRPr="00B6297B">
              <w:rPr>
                <w:rFonts w:ascii="Times New Roman" w:hAnsi="Times New Roman" w:cs="Times New Roman"/>
                <w:bCs/>
                <w:sz w:val="24"/>
                <w:szCs w:val="24"/>
                <w:lang w:val="en-US"/>
              </w:rPr>
              <w:t>1.</w:t>
            </w:r>
            <w:r w:rsidRPr="00B6297B">
              <w:rPr>
                <w:rFonts w:ascii="Times New Roman" w:hAnsi="Times New Roman" w:cs="Times New Roman"/>
                <w:bCs/>
                <w:sz w:val="24"/>
                <w:szCs w:val="24"/>
              </w:rPr>
              <w:t>3</w:t>
            </w:r>
            <w:r w:rsidRPr="00B6297B">
              <w:rPr>
                <w:rFonts w:ascii="Times New Roman" w:hAnsi="Times New Roman" w:cs="Times New Roman"/>
                <w:bCs/>
                <w:sz w:val="24"/>
                <w:szCs w:val="24"/>
                <w:lang w:val="en-US"/>
              </w:rPr>
              <w:t>.</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2"/>
              </w:numPr>
              <w:tabs>
                <w:tab w:val="left" w:pos="607"/>
              </w:tabs>
              <w:spacing w:after="0"/>
              <w:ind w:left="607" w:hanging="425"/>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количество экспертов, осуществлявших третьи проверки</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rPr>
          <w:trHeight w:val="417"/>
        </w:trPr>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 xml:space="preserve">2. </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Общее количество экспертов ПК,  задействованных при проверке работ на разных этапах проведения ГИА</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rPr>
          <w:trHeight w:val="609"/>
        </w:trPr>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3.</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rPr>
                <w:rFonts w:ascii="Times New Roman" w:hAnsi="Times New Roman" w:cs="Times New Roman"/>
                <w:b/>
                <w:bCs/>
                <w:sz w:val="24"/>
                <w:szCs w:val="24"/>
              </w:rPr>
            </w:pPr>
            <w:r w:rsidRPr="00B6297B">
              <w:rPr>
                <w:rFonts w:ascii="Times New Roman" w:hAnsi="Times New Roman" w:cs="Times New Roman"/>
                <w:b/>
                <w:bCs/>
                <w:sz w:val="24"/>
                <w:szCs w:val="24"/>
              </w:rPr>
              <w:t>Общее количество экспертов ПК, задействованных при проверке  апелляционных работ</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4.</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
                <w:bCs/>
                <w:sz w:val="24"/>
                <w:szCs w:val="24"/>
              </w:rPr>
            </w:pPr>
            <w:r w:rsidRPr="00B6297B">
              <w:rPr>
                <w:rFonts w:ascii="Times New Roman" w:hAnsi="Times New Roman" w:cs="Times New Roman"/>
                <w:b/>
                <w:bCs/>
                <w:sz w:val="24"/>
                <w:szCs w:val="24"/>
              </w:rPr>
              <w:t>Работа ПК при рассмотрении апелляций</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4.1.</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2"/>
              </w:numPr>
              <w:tabs>
                <w:tab w:val="left" w:pos="6"/>
              </w:tabs>
              <w:spacing w:after="0"/>
              <w:ind w:left="6" w:firstLine="0"/>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общее количество поданных апелляций</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4.2.</w:t>
            </w:r>
          </w:p>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2"/>
              </w:numPr>
              <w:tabs>
                <w:tab w:val="left" w:pos="6"/>
              </w:tabs>
              <w:spacing w:after="0"/>
              <w:ind w:left="6" w:firstLine="0"/>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4.2.1.</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3"/>
              </w:numPr>
              <w:tabs>
                <w:tab w:val="left" w:pos="388"/>
              </w:tabs>
              <w:spacing w:after="0"/>
              <w:ind w:left="6" w:firstLine="0"/>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количество работ с понижением баллов по результатам  апелляции (указать основные причины изменений)</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4.2.2</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3"/>
              </w:numPr>
              <w:tabs>
                <w:tab w:val="left" w:pos="388"/>
              </w:tabs>
              <w:spacing w:after="0"/>
              <w:ind w:left="6" w:firstLine="0"/>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количество работ с повышением баллов по результатам  апелляции (указать основные причины изменений)</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3"/>
              </w:numPr>
              <w:tabs>
                <w:tab w:val="left" w:pos="388"/>
              </w:tabs>
              <w:spacing w:after="0"/>
              <w:ind w:left="6" w:firstLine="0"/>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r w:rsidRPr="00B6297B">
              <w:rPr>
                <w:rFonts w:ascii="Times New Roman" w:hAnsi="Times New Roman" w:cs="Times New Roman"/>
                <w:bCs/>
                <w:sz w:val="24"/>
                <w:szCs w:val="24"/>
              </w:rPr>
              <w:t>4.3.</w:t>
            </w:r>
          </w:p>
        </w:tc>
        <w:tc>
          <w:tcPr>
            <w:tcW w:w="5246"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numPr>
                <w:ilvl w:val="0"/>
                <w:numId w:val="2"/>
              </w:numPr>
              <w:tabs>
                <w:tab w:val="left" w:pos="6"/>
              </w:tabs>
              <w:spacing w:after="0"/>
              <w:ind w:left="6" w:firstLine="176"/>
              <w:jc w:val="both"/>
              <w:rPr>
                <w:rFonts w:ascii="Times New Roman" w:hAnsi="Times New Roman" w:cs="Times New Roman"/>
                <w:bCs/>
                <w:sz w:val="24"/>
                <w:szCs w:val="24"/>
                <w:lang w:eastAsia="en-US"/>
              </w:rPr>
            </w:pPr>
            <w:r w:rsidRPr="00B6297B">
              <w:rPr>
                <w:rFonts w:ascii="Times New Roman" w:hAnsi="Times New Roman" w:cs="Times New Roman"/>
                <w:bCs/>
                <w:sz w:val="24"/>
                <w:szCs w:val="24"/>
                <w:lang w:eastAsia="en-US"/>
              </w:rPr>
              <w:t xml:space="preserve">минимальное и максимальное изменение </w:t>
            </w:r>
            <w:r w:rsidRPr="00B6297B">
              <w:rPr>
                <w:rFonts w:ascii="Times New Roman" w:hAnsi="Times New Roman" w:cs="Times New Roman"/>
                <w:bCs/>
                <w:sz w:val="24"/>
                <w:szCs w:val="24"/>
                <w:lang w:eastAsia="en-US"/>
              </w:rPr>
              <w:lastRenderedPageBreak/>
              <w:t>количества баллов (указать причины изменений)</w:t>
            </w:r>
          </w:p>
        </w:tc>
        <w:tc>
          <w:tcPr>
            <w:tcW w:w="851"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center"/>
              <w:rPr>
                <w:rFonts w:ascii="Times New Roman" w:hAnsi="Times New Roman" w:cs="Times New Roman"/>
                <w:bCs/>
                <w:sz w:val="24"/>
                <w:szCs w:val="24"/>
              </w:rPr>
            </w:pPr>
            <w:r w:rsidRPr="00B6297B">
              <w:rPr>
                <w:rFonts w:ascii="Times New Roman" w:hAnsi="Times New Roman" w:cs="Times New Roman"/>
                <w:bCs/>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B6297B" w:rsidRPr="00B6297B" w:rsidRDefault="00B6297B" w:rsidP="00A05AC1">
            <w:pPr>
              <w:tabs>
                <w:tab w:val="left" w:pos="900"/>
              </w:tabs>
              <w:spacing w:after="0"/>
              <w:jc w:val="both"/>
              <w:rPr>
                <w:rFonts w:ascii="Times New Roman" w:hAnsi="Times New Roman" w:cs="Times New Roman"/>
                <w:bCs/>
                <w:sz w:val="24"/>
                <w:szCs w:val="24"/>
              </w:rPr>
            </w:pPr>
          </w:p>
        </w:tc>
      </w:tr>
    </w:tbl>
    <w:p w:rsidR="00B6297B" w:rsidRPr="00B6297B" w:rsidRDefault="00B6297B" w:rsidP="00A05AC1">
      <w:pPr>
        <w:tabs>
          <w:tab w:val="left" w:pos="900"/>
        </w:tabs>
        <w:spacing w:after="0"/>
        <w:ind w:left="775"/>
        <w:jc w:val="both"/>
        <w:rPr>
          <w:rFonts w:ascii="Times New Roman" w:eastAsia="Times New Roman" w:hAnsi="Times New Roman" w:cs="Times New Roman"/>
          <w:bCs/>
          <w:sz w:val="28"/>
          <w:szCs w:val="28"/>
        </w:rPr>
      </w:pPr>
    </w:p>
    <w:p w:rsidR="00B6297B" w:rsidRPr="00B6297B" w:rsidRDefault="00B6297B" w:rsidP="00B6297B">
      <w:pPr>
        <w:rPr>
          <w:rFonts w:ascii="Times New Roman" w:hAnsi="Times New Roman" w:cs="Times New Roman"/>
        </w:rPr>
      </w:pPr>
    </w:p>
    <w:p w:rsidR="00B6297B" w:rsidRPr="00B6297B" w:rsidRDefault="00A05AC1" w:rsidP="00B6297B">
      <w:pPr>
        <w:keepNext/>
        <w:keepLines/>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B6297B" w:rsidRPr="00B6297B">
        <w:rPr>
          <w:rFonts w:ascii="Times New Roman" w:hAnsi="Times New Roman" w:cs="Times New Roman"/>
          <w:b/>
          <w:bCs/>
          <w:sz w:val="28"/>
          <w:szCs w:val="28"/>
        </w:rPr>
        <w:t xml:space="preserve">   1.4 ИСТОРИЯ</w:t>
      </w: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1. ХАРАКТЕРИСТИКА УЧАСТНИКОВ ОГЭ ПО УЧЕБНОМУ ПРЕДМЕТУ</w:t>
      </w:r>
    </w:p>
    <w:p w:rsidR="00B6297B" w:rsidRPr="00B6297B" w:rsidRDefault="00B6297B" w:rsidP="00A05AC1">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1.1. Количество учас</w:t>
      </w:r>
      <w:r w:rsidR="00A05AC1">
        <w:rPr>
          <w:rFonts w:ascii="Times New Roman" w:eastAsia="Calibri" w:hAnsi="Times New Roman" w:cs="Times New Roman"/>
          <w:sz w:val="28"/>
          <w:szCs w:val="28"/>
        </w:rPr>
        <w:t>тников ОГЭ по учебному предмету</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087"/>
        <w:gridCol w:w="931"/>
        <w:gridCol w:w="1545"/>
        <w:gridCol w:w="908"/>
        <w:gridCol w:w="1617"/>
        <w:gridCol w:w="832"/>
        <w:gridCol w:w="2010"/>
      </w:tblGrid>
      <w:tr w:rsidR="00B6297B" w:rsidRPr="00B6297B" w:rsidTr="00B6297B">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2018</w:t>
            </w:r>
          </w:p>
        </w:tc>
      </w:tr>
      <w:tr w:rsidR="00B6297B" w:rsidRPr="00B6297B" w:rsidTr="00B6297B">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spacing w:after="0"/>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r>
      <w:tr w:rsidR="00B6297B" w:rsidRPr="00B6297B" w:rsidTr="00B6297B">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A05AC1">
            <w:pPr>
              <w:tabs>
                <w:tab w:val="left" w:pos="10320"/>
              </w:tabs>
              <w:spacing w:after="0"/>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Обществознание</w:t>
            </w:r>
          </w:p>
        </w:tc>
        <w:tc>
          <w:tcPr>
            <w:tcW w:w="46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17</w:t>
            </w:r>
          </w:p>
        </w:tc>
        <w:tc>
          <w:tcPr>
            <w:tcW w:w="778"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w:t>
            </w:r>
          </w:p>
        </w:tc>
        <w:tc>
          <w:tcPr>
            <w:tcW w:w="457"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w:t>
            </w:r>
          </w:p>
        </w:tc>
        <w:tc>
          <w:tcPr>
            <w:tcW w:w="814"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2,2</w:t>
            </w:r>
          </w:p>
        </w:tc>
        <w:tc>
          <w:tcPr>
            <w:tcW w:w="41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w:t>
            </w:r>
          </w:p>
        </w:tc>
        <w:tc>
          <w:tcPr>
            <w:tcW w:w="1012"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3,5</w:t>
            </w:r>
          </w:p>
        </w:tc>
      </w:tr>
    </w:tbl>
    <w:p w:rsidR="00B6297B" w:rsidRPr="00B6297B" w:rsidRDefault="00B6297B" w:rsidP="00B6297B">
      <w:pPr>
        <w:ind w:left="-426" w:firstLine="426"/>
        <w:jc w:val="right"/>
        <w:rPr>
          <w:rFonts w:ascii="Times New Roman" w:eastAsia="Calibri" w:hAnsi="Times New Roman" w:cs="Times New Roman"/>
          <w:color w:val="FF0000"/>
          <w:sz w:val="28"/>
          <w:szCs w:val="28"/>
          <w:lang w:eastAsia="en-US"/>
        </w:rPr>
      </w:pPr>
    </w:p>
    <w:p w:rsidR="00B6297B" w:rsidRPr="00A05AC1" w:rsidRDefault="00B6297B" w:rsidP="00A05AC1">
      <w:pPr>
        <w:ind w:left="-426" w:firstLine="426"/>
        <w:jc w:val="right"/>
        <w:rPr>
          <w:rFonts w:ascii="Times New Roman" w:eastAsia="Calibri" w:hAnsi="Times New Roman" w:cs="Times New Roman"/>
          <w:sz w:val="28"/>
          <w:szCs w:val="28"/>
        </w:rPr>
      </w:pPr>
      <w:r w:rsidRPr="00B6297B">
        <w:rPr>
          <w:rFonts w:ascii="Times New Roman" w:eastAsia="Calibri" w:hAnsi="Times New Roman" w:cs="Times New Roman"/>
          <w:sz w:val="28"/>
          <w:szCs w:val="28"/>
        </w:rPr>
        <w:t>1.2 Доля юношей и девушек, участву</w:t>
      </w:r>
      <w:r w:rsidR="00A05AC1">
        <w:rPr>
          <w:rFonts w:ascii="Times New Roman" w:eastAsia="Calibri" w:hAnsi="Times New Roman" w:cs="Times New Roman"/>
          <w:sz w:val="28"/>
          <w:szCs w:val="28"/>
        </w:rPr>
        <w:t>ющих в ОГЭ по учебному предмету</w:t>
      </w:r>
    </w:p>
    <w:tbl>
      <w:tblPr>
        <w:tblW w:w="9930" w:type="dxa"/>
        <w:jc w:val="center"/>
        <w:tblLayout w:type="fixed"/>
        <w:tblCellMar>
          <w:left w:w="10" w:type="dxa"/>
          <w:right w:w="10" w:type="dxa"/>
        </w:tblCellMar>
        <w:tblLook w:val="04A0" w:firstRow="1" w:lastRow="0" w:firstColumn="1" w:lastColumn="0" w:noHBand="0" w:noVBand="1"/>
      </w:tblPr>
      <w:tblGrid>
        <w:gridCol w:w="3117"/>
        <w:gridCol w:w="1333"/>
        <w:gridCol w:w="1976"/>
        <w:gridCol w:w="1528"/>
        <w:gridCol w:w="1976"/>
      </w:tblGrid>
      <w:tr w:rsidR="00B6297B" w:rsidRPr="00B6297B" w:rsidTr="00B6297B">
        <w:trPr>
          <w:trHeight w:val="300"/>
          <w:jc w:val="center"/>
        </w:trPr>
        <w:tc>
          <w:tcPr>
            <w:tcW w:w="3117" w:type="dxa"/>
            <w:vMerge w:val="restart"/>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Учебный предмет</w:t>
            </w:r>
          </w:p>
        </w:tc>
        <w:tc>
          <w:tcPr>
            <w:tcW w:w="3309"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юноши</w:t>
            </w:r>
          </w:p>
        </w:tc>
        <w:tc>
          <w:tcPr>
            <w:tcW w:w="3504"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девушки</w:t>
            </w:r>
          </w:p>
        </w:tc>
      </w:tr>
      <w:tr w:rsidR="00B6297B" w:rsidRPr="00B6297B" w:rsidTr="00B6297B">
        <w:trPr>
          <w:trHeight w:val="600"/>
          <w:jc w:val="center"/>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A05AC1">
            <w:pPr>
              <w:spacing w:after="0"/>
              <w:rPr>
                <w:rFonts w:ascii="Times New Roman" w:hAnsi="Times New Roman" w:cs="Times New Roman"/>
                <w:sz w:val="28"/>
                <w:szCs w:val="28"/>
                <w:lang w:eastAsia="en-US"/>
              </w:rPr>
            </w:pPr>
          </w:p>
        </w:tc>
        <w:tc>
          <w:tcPr>
            <w:tcW w:w="1333" w:type="dxa"/>
            <w:tcBorders>
              <w:top w:val="single" w:sz="4" w:space="0" w:color="auto"/>
              <w:left w:val="nil"/>
              <w:bottom w:val="single" w:sz="4" w:space="0" w:color="auto"/>
              <w:right w:val="single" w:sz="4" w:space="0" w:color="auto"/>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чел.</w:t>
            </w:r>
          </w:p>
        </w:tc>
        <w:tc>
          <w:tcPr>
            <w:tcW w:w="1976" w:type="dxa"/>
            <w:tcBorders>
              <w:top w:val="single" w:sz="4" w:space="0" w:color="auto"/>
              <w:left w:val="nil"/>
              <w:bottom w:val="single" w:sz="4" w:space="0" w:color="auto"/>
              <w:right w:val="single" w:sz="4" w:space="0" w:color="auto"/>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 от общего числа участников</w:t>
            </w:r>
          </w:p>
        </w:tc>
        <w:tc>
          <w:tcPr>
            <w:tcW w:w="1528"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чел.</w:t>
            </w:r>
          </w:p>
        </w:tc>
        <w:tc>
          <w:tcPr>
            <w:tcW w:w="1976"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spacing w:after="0"/>
              <w:jc w:val="center"/>
              <w:rPr>
                <w:rFonts w:ascii="Times New Roman" w:hAnsi="Times New Roman" w:cs="Times New Roman"/>
                <w:sz w:val="28"/>
                <w:szCs w:val="28"/>
                <w:lang w:eastAsia="en-US"/>
              </w:rPr>
            </w:pPr>
            <w:r w:rsidRPr="00B6297B">
              <w:rPr>
                <w:rFonts w:ascii="Times New Roman" w:hAnsi="Times New Roman" w:cs="Times New Roman"/>
                <w:sz w:val="28"/>
                <w:szCs w:val="28"/>
                <w:lang w:eastAsia="en-US"/>
              </w:rPr>
              <w:t>% от общего числа участников</w:t>
            </w:r>
          </w:p>
        </w:tc>
      </w:tr>
      <w:tr w:rsidR="00B6297B" w:rsidRPr="00B6297B" w:rsidTr="00B6297B">
        <w:trPr>
          <w:trHeight w:val="300"/>
          <w:jc w:val="center"/>
        </w:trPr>
        <w:tc>
          <w:tcPr>
            <w:tcW w:w="3117" w:type="dxa"/>
            <w:tcBorders>
              <w:top w:val="nil"/>
              <w:left w:val="single" w:sz="4" w:space="0" w:color="auto"/>
              <w:bottom w:val="single" w:sz="4" w:space="0" w:color="auto"/>
              <w:right w:val="single" w:sz="4" w:space="0" w:color="auto"/>
            </w:tcBorders>
            <w:noWrap/>
            <w:vAlign w:val="bottom"/>
            <w:hideMark/>
          </w:tcPr>
          <w:p w:rsidR="00B6297B" w:rsidRPr="00B6297B" w:rsidRDefault="00B6297B" w:rsidP="00A05AC1">
            <w:pPr>
              <w:tabs>
                <w:tab w:val="left" w:pos="10320"/>
              </w:tabs>
              <w:spacing w:after="0"/>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история</w:t>
            </w:r>
          </w:p>
        </w:tc>
        <w:tc>
          <w:tcPr>
            <w:tcW w:w="1333" w:type="dxa"/>
            <w:tcBorders>
              <w:top w:val="single" w:sz="4" w:space="0" w:color="auto"/>
              <w:left w:val="nil"/>
              <w:bottom w:val="single" w:sz="4" w:space="0" w:color="auto"/>
              <w:right w:val="single" w:sz="4" w:space="0" w:color="auto"/>
            </w:tcBorders>
            <w:noWrap/>
            <w:vAlign w:val="bottom"/>
          </w:tcPr>
          <w:p w:rsidR="00B6297B" w:rsidRPr="00B6297B" w:rsidRDefault="00B6297B" w:rsidP="00A05AC1">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7</w:t>
            </w:r>
          </w:p>
        </w:tc>
        <w:tc>
          <w:tcPr>
            <w:tcW w:w="1976" w:type="dxa"/>
            <w:tcBorders>
              <w:top w:val="nil"/>
              <w:left w:val="nil"/>
              <w:bottom w:val="single" w:sz="4" w:space="0" w:color="auto"/>
              <w:right w:val="single" w:sz="4" w:space="0" w:color="auto"/>
            </w:tcBorders>
            <w:noWrap/>
            <w:vAlign w:val="bottom"/>
          </w:tcPr>
          <w:p w:rsidR="00B6297B" w:rsidRPr="00B6297B" w:rsidRDefault="00B6297B" w:rsidP="00A05AC1">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70</w:t>
            </w:r>
          </w:p>
        </w:tc>
        <w:tc>
          <w:tcPr>
            <w:tcW w:w="1528" w:type="dxa"/>
            <w:tcBorders>
              <w:top w:val="nil"/>
              <w:left w:val="nil"/>
              <w:bottom w:val="single" w:sz="4" w:space="0" w:color="auto"/>
              <w:right w:val="single" w:sz="4" w:space="0" w:color="auto"/>
            </w:tcBorders>
            <w:noWrap/>
            <w:vAlign w:val="bottom"/>
          </w:tcPr>
          <w:p w:rsidR="00B6297B" w:rsidRPr="00B6297B" w:rsidRDefault="00B6297B" w:rsidP="00A05AC1">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3</w:t>
            </w:r>
          </w:p>
        </w:tc>
        <w:tc>
          <w:tcPr>
            <w:tcW w:w="1976" w:type="dxa"/>
            <w:tcBorders>
              <w:top w:val="nil"/>
              <w:left w:val="nil"/>
              <w:bottom w:val="single" w:sz="4" w:space="0" w:color="auto"/>
              <w:right w:val="single" w:sz="4" w:space="0" w:color="auto"/>
            </w:tcBorders>
            <w:noWrap/>
            <w:vAlign w:val="bottom"/>
          </w:tcPr>
          <w:p w:rsidR="00B6297B" w:rsidRPr="00B6297B" w:rsidRDefault="00B6297B" w:rsidP="00A05AC1">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30</w:t>
            </w:r>
          </w:p>
        </w:tc>
      </w:tr>
    </w:tbl>
    <w:p w:rsidR="00B6297B" w:rsidRPr="00B6297B" w:rsidRDefault="00B6297B" w:rsidP="00B6297B">
      <w:pPr>
        <w:rPr>
          <w:rFonts w:ascii="Times New Roman" w:hAnsi="Times New Roman" w:cs="Times New Roman"/>
          <w:sz w:val="28"/>
          <w:szCs w:val="28"/>
        </w:rPr>
      </w:pPr>
    </w:p>
    <w:p w:rsidR="00B6297B" w:rsidRPr="00B6297B" w:rsidRDefault="00B6297B" w:rsidP="00A05AC1">
      <w:pPr>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1.3. Количество участников ОГЭ по учебному предмету по ти</w:t>
      </w:r>
      <w:r w:rsidR="00A05AC1">
        <w:rPr>
          <w:rFonts w:ascii="Times New Roman" w:eastAsia="Calibri" w:hAnsi="Times New Roman" w:cs="Times New Roman"/>
          <w:sz w:val="28"/>
          <w:szCs w:val="28"/>
        </w:rPr>
        <w:t>пам образовательных организаций</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01"/>
        <w:gridCol w:w="2404"/>
      </w:tblGrid>
      <w:tr w:rsidR="00B6297B" w:rsidRPr="00B6297B" w:rsidTr="00B6297B">
        <w:trPr>
          <w:trHeight w:val="831"/>
          <w:tblHeader/>
          <w:jc w:val="center"/>
        </w:trPr>
        <w:tc>
          <w:tcPr>
            <w:tcW w:w="6701"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A05AC1">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Количество участников ОГЭ</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A05AC1">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Гимназия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A05AC1">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Средняя общеобразовательная школа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7</w:t>
            </w:r>
          </w:p>
        </w:tc>
      </w:tr>
      <w:tr w:rsidR="00B6297B" w:rsidRPr="00B6297B" w:rsidTr="00B6297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A05AC1">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Средняя общеобразовательная школа с углубленным изучением отдельных предметов </w:t>
            </w:r>
          </w:p>
        </w:tc>
        <w:tc>
          <w:tcPr>
            <w:tcW w:w="2404"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A05AC1">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r>
    </w:tbl>
    <w:p w:rsidR="00B6297B" w:rsidRPr="00B6297B" w:rsidRDefault="00B6297B" w:rsidP="00B6297B">
      <w:pPr>
        <w:keepNext/>
        <w:keepLines/>
        <w:jc w:val="center"/>
        <w:outlineLvl w:val="2"/>
        <w:rPr>
          <w:rFonts w:ascii="Times New Roman" w:hAnsi="Times New Roman" w:cs="Times New Roman"/>
          <w:b/>
          <w:bCs/>
          <w:smallCaps/>
          <w:color w:val="FF0000"/>
          <w:sz w:val="28"/>
          <w:szCs w:val="28"/>
        </w:rPr>
      </w:pPr>
    </w:p>
    <w:p w:rsidR="00B6297B" w:rsidRPr="00B6297B" w:rsidRDefault="00B6297B" w:rsidP="00B6297B">
      <w:pPr>
        <w:keepNext/>
        <w:keepLines/>
        <w:jc w:val="center"/>
        <w:outlineLvl w:val="2"/>
        <w:rPr>
          <w:rFonts w:ascii="Times New Roman" w:hAnsi="Times New Roman" w:cs="Times New Roman"/>
          <w:b/>
          <w:bCs/>
          <w:smallCaps/>
          <w:sz w:val="28"/>
          <w:szCs w:val="28"/>
        </w:rPr>
      </w:pPr>
      <w:r w:rsidRPr="00B6297B">
        <w:rPr>
          <w:rFonts w:ascii="Times New Roman" w:hAnsi="Times New Roman" w:cs="Times New Roman"/>
          <w:b/>
          <w:bCs/>
          <w:smallCaps/>
          <w:sz w:val="28"/>
          <w:szCs w:val="28"/>
        </w:rPr>
        <w:t>2.  ОСНОВНЫЕ РЕЗУЛЬТАТЫ ОГЭ ПО УЧЕБНОМУ ПРЕДМЕТУ</w:t>
      </w:r>
    </w:p>
    <w:p w:rsidR="00B6297B" w:rsidRP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noProof/>
          <w:sz w:val="28"/>
          <w:szCs w:val="28"/>
        </w:rPr>
        <w:drawing>
          <wp:inline distT="0" distB="0" distL="0" distR="0" wp14:anchorId="3F0C7E55" wp14:editId="5D5766FB">
            <wp:extent cx="5488057" cy="1987826"/>
            <wp:effectExtent l="0" t="0" r="1778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297B" w:rsidRPr="00B6297B" w:rsidRDefault="00B6297B" w:rsidP="003773B4">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2.2. Динамика результатов ОГЭ по уче</w:t>
      </w:r>
      <w:r w:rsidR="003773B4">
        <w:rPr>
          <w:rFonts w:ascii="Times New Roman" w:eastAsia="Calibri" w:hAnsi="Times New Roman" w:cs="Times New Roman"/>
          <w:sz w:val="28"/>
          <w:szCs w:val="28"/>
        </w:rPr>
        <w:t>бному предмету за 2016–2018 гг.</w:t>
      </w:r>
    </w:p>
    <w:tbl>
      <w:tblPr>
        <w:tblW w:w="9045" w:type="dxa"/>
        <w:tblLayout w:type="fixed"/>
        <w:tblCellMar>
          <w:left w:w="10" w:type="dxa"/>
          <w:right w:w="10" w:type="dxa"/>
        </w:tblCellMar>
        <w:tblLook w:val="00A0" w:firstRow="1" w:lastRow="0" w:firstColumn="1" w:lastColumn="0" w:noHBand="0" w:noVBand="0"/>
      </w:tblPr>
      <w:tblGrid>
        <w:gridCol w:w="4799"/>
        <w:gridCol w:w="1410"/>
        <w:gridCol w:w="1418"/>
        <w:gridCol w:w="1418"/>
      </w:tblGrid>
      <w:tr w:rsidR="00B6297B" w:rsidRPr="00B6297B" w:rsidTr="00B6297B">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Calibri" w:hAnsi="Times New Roman" w:cs="Times New Roman"/>
                <w:sz w:val="24"/>
                <w:szCs w:val="28"/>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Calibri" w:hAnsi="Times New Roman" w:cs="Times New Roman"/>
                <w:sz w:val="24"/>
                <w:szCs w:val="28"/>
              </w:rPr>
            </w:pPr>
            <w:r w:rsidRPr="00B6297B">
              <w:rPr>
                <w:rFonts w:ascii="Times New Roman" w:eastAsia="MS Mincho" w:hAnsi="Times New Roman" w:cs="Times New Roman"/>
                <w:sz w:val="24"/>
                <w:szCs w:val="28"/>
              </w:rPr>
              <w:t>Год</w:t>
            </w:r>
          </w:p>
        </w:tc>
      </w:tr>
      <w:tr w:rsidR="00B6297B" w:rsidRPr="00B6297B" w:rsidTr="00B6297B">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rPr>
                <w:rFonts w:ascii="Times New Roman" w:eastAsia="Calibri" w:hAnsi="Times New Roman" w:cs="Times New Roman"/>
                <w:sz w:val="24"/>
                <w:szCs w:val="28"/>
              </w:rPr>
            </w:pPr>
          </w:p>
        </w:tc>
        <w:tc>
          <w:tcPr>
            <w:tcW w:w="14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2016</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2017</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4"/>
                <w:szCs w:val="28"/>
              </w:rPr>
            </w:pPr>
            <w:r w:rsidRPr="00B6297B">
              <w:rPr>
                <w:rFonts w:ascii="Times New Roman" w:eastAsia="MS Mincho" w:hAnsi="Times New Roman" w:cs="Times New Roman"/>
                <w:sz w:val="24"/>
                <w:szCs w:val="28"/>
              </w:rPr>
              <w:t>2018</w:t>
            </w:r>
          </w:p>
        </w:tc>
      </w:tr>
      <w:tr w:rsidR="00B6297B" w:rsidRPr="00B6297B" w:rsidTr="00B6297B">
        <w:trPr>
          <w:trHeight w:val="413"/>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«2»</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0</w:t>
            </w:r>
          </w:p>
        </w:tc>
      </w:tr>
      <w:tr w:rsidR="00B6297B" w:rsidRPr="00B6297B" w:rsidTr="00B6297B">
        <w:trPr>
          <w:trHeight w:val="362"/>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«3»</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7</w:t>
            </w:r>
          </w:p>
        </w:tc>
      </w:tr>
      <w:tr w:rsidR="00B6297B" w:rsidRPr="00B6297B" w:rsidTr="00B6297B">
        <w:trPr>
          <w:trHeight w:val="325"/>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«4»</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3</w:t>
            </w:r>
          </w:p>
        </w:tc>
      </w:tr>
      <w:tr w:rsidR="00B6297B" w:rsidRPr="00B6297B" w:rsidTr="00B6297B">
        <w:trPr>
          <w:trHeight w:val="287"/>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Оценка «5»</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MS Mincho" w:hAnsi="Times New Roman" w:cs="Times New Roman"/>
                <w:sz w:val="28"/>
                <w:szCs w:val="28"/>
              </w:rPr>
            </w:pPr>
            <w:r w:rsidRPr="00B6297B">
              <w:rPr>
                <w:rFonts w:ascii="Times New Roman" w:eastAsia="MS Mincho" w:hAnsi="Times New Roman" w:cs="Times New Roman"/>
                <w:sz w:val="28"/>
                <w:szCs w:val="28"/>
              </w:rPr>
              <w:t>0</w:t>
            </w:r>
          </w:p>
        </w:tc>
      </w:tr>
    </w:tbl>
    <w:p w:rsidR="00B6297B" w:rsidRPr="00B6297B" w:rsidRDefault="00B6297B" w:rsidP="00B6297B">
      <w:pPr>
        <w:tabs>
          <w:tab w:val="left" w:pos="709"/>
        </w:tabs>
        <w:ind w:firstLine="567"/>
        <w:jc w:val="center"/>
        <w:rPr>
          <w:rFonts w:ascii="Times New Roman" w:eastAsia="Calibri" w:hAnsi="Times New Roman" w:cs="Times New Roman"/>
          <w:color w:val="FF0000"/>
          <w:sz w:val="28"/>
          <w:szCs w:val="28"/>
        </w:rPr>
      </w:pPr>
    </w:p>
    <w:p w:rsidR="00B6297B" w:rsidRPr="003773B4" w:rsidRDefault="00B6297B" w:rsidP="003773B4">
      <w:pPr>
        <w:tabs>
          <w:tab w:val="left" w:pos="709"/>
        </w:tabs>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2.3. Результаты ОГЭ по группам участников и ти</w:t>
      </w:r>
      <w:r w:rsidR="003773B4">
        <w:rPr>
          <w:rFonts w:ascii="Times New Roman" w:eastAsia="Calibri" w:hAnsi="Times New Roman" w:cs="Times New Roman"/>
          <w:sz w:val="28"/>
          <w:szCs w:val="28"/>
        </w:rPr>
        <w:t>пам образовательных организаций</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4"/>
        <w:gridCol w:w="1429"/>
        <w:gridCol w:w="1429"/>
        <w:gridCol w:w="1429"/>
        <w:gridCol w:w="1429"/>
      </w:tblGrid>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Типы ОО</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3773B4">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Кол-во участников, получивших оценку «2»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3773B4">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Кол-во участников, получивших оценку «3»</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3773B4">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Кол-во участников, получивших оценку «4»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3773B4">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Кол-во участников, получивших оценку «5»</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3773B4">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Гимназия</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3773B4">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7</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3773B4">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 с углубленным изучением отдельных предметов</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w:t>
            </w:r>
          </w:p>
        </w:tc>
      </w:tr>
    </w:tbl>
    <w:p w:rsidR="00B6297B" w:rsidRPr="00B6297B" w:rsidRDefault="00B6297B" w:rsidP="00B6297B">
      <w:pPr>
        <w:spacing w:after="120"/>
        <w:contextualSpacing/>
        <w:jc w:val="both"/>
        <w:rPr>
          <w:rFonts w:ascii="Times New Roman" w:hAnsi="Times New Roman" w:cs="Times New Roman"/>
          <w:color w:val="FF0000"/>
          <w:sz w:val="24"/>
          <w:szCs w:val="28"/>
        </w:rPr>
      </w:pPr>
    </w:p>
    <w:p w:rsidR="00B6297B" w:rsidRPr="003773B4" w:rsidRDefault="00B6297B" w:rsidP="003773B4">
      <w:pPr>
        <w:jc w:val="center"/>
        <w:rPr>
          <w:rFonts w:ascii="Times New Roman" w:hAnsi="Times New Roman" w:cs="Times New Roman"/>
          <w:sz w:val="28"/>
          <w:szCs w:val="28"/>
        </w:rPr>
      </w:pPr>
      <w:r w:rsidRPr="00B6297B">
        <w:rPr>
          <w:rFonts w:ascii="Times New Roman" w:hAnsi="Times New Roman" w:cs="Times New Roman"/>
          <w:sz w:val="28"/>
          <w:szCs w:val="28"/>
        </w:rPr>
        <w:t xml:space="preserve">2.4. Основные результаты ОГЭ по </w:t>
      </w:r>
      <w:r w:rsidR="003773B4">
        <w:rPr>
          <w:rFonts w:ascii="Times New Roman" w:hAnsi="Times New Roman" w:cs="Times New Roman"/>
          <w:sz w:val="28"/>
          <w:szCs w:val="28"/>
        </w:rPr>
        <w:t>предметам в сравнении по ОО АТЕ</w:t>
      </w:r>
    </w:p>
    <w:tbl>
      <w:tblPr>
        <w:tblW w:w="9930" w:type="dxa"/>
        <w:jc w:val="center"/>
        <w:tblLayout w:type="fixed"/>
        <w:tblCellMar>
          <w:left w:w="10" w:type="dxa"/>
          <w:right w:w="10" w:type="dxa"/>
        </w:tblCellMar>
        <w:tblLook w:val="04A0" w:firstRow="1" w:lastRow="0" w:firstColumn="1" w:lastColumn="0" w:noHBand="0" w:noVBand="1"/>
      </w:tblPr>
      <w:tblGrid>
        <w:gridCol w:w="3123"/>
        <w:gridCol w:w="1702"/>
        <w:gridCol w:w="1702"/>
        <w:gridCol w:w="1702"/>
        <w:gridCol w:w="1701"/>
      </w:tblGrid>
      <w:tr w:rsidR="00B6297B" w:rsidRPr="00B6297B" w:rsidTr="00B6297B">
        <w:trPr>
          <w:tblHeader/>
          <w:jc w:val="center"/>
        </w:trPr>
        <w:tc>
          <w:tcPr>
            <w:tcW w:w="312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3773B4">
            <w:pPr>
              <w:spacing w:after="0"/>
              <w:contextualSpacing/>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Наименование ОО</w:t>
            </w:r>
          </w:p>
          <w:p w:rsidR="00B6297B" w:rsidRPr="00B6297B" w:rsidRDefault="00B6297B" w:rsidP="003773B4">
            <w:pPr>
              <w:spacing w:after="0"/>
              <w:contextualSpacing/>
              <w:jc w:val="center"/>
              <w:rPr>
                <w:rFonts w:ascii="Times New Roman" w:eastAsia="Calibri" w:hAnsi="Times New Roman" w:cs="Times New Roman"/>
                <w:sz w:val="24"/>
                <w:szCs w:val="28"/>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 251</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№258</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7</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гимназия № 259</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bl>
    <w:p w:rsidR="00B6297B" w:rsidRPr="00B6297B" w:rsidRDefault="00B6297B" w:rsidP="00B6297B">
      <w:pPr>
        <w:jc w:val="both"/>
        <w:rPr>
          <w:rFonts w:ascii="Times New Roman" w:eastAsia="Calibri" w:hAnsi="Times New Roman" w:cs="Times New Roman"/>
          <w:color w:val="FF0000"/>
          <w:sz w:val="28"/>
          <w:szCs w:val="28"/>
        </w:rPr>
      </w:pPr>
    </w:p>
    <w:p w:rsidR="00B6297B" w:rsidRPr="003773B4" w:rsidRDefault="00B6297B" w:rsidP="003773B4">
      <w:pPr>
        <w:ind w:firstLine="567"/>
        <w:jc w:val="center"/>
        <w:rPr>
          <w:rFonts w:ascii="Times New Roman" w:eastAsia="Calibri" w:hAnsi="Times New Roman" w:cs="Times New Roman"/>
          <w:b/>
          <w:sz w:val="28"/>
          <w:szCs w:val="28"/>
        </w:rPr>
      </w:pPr>
      <w:r w:rsidRPr="00B6297B">
        <w:rPr>
          <w:rFonts w:ascii="Times New Roman" w:eastAsia="Calibri" w:hAnsi="Times New Roman" w:cs="Times New Roman"/>
          <w:sz w:val="28"/>
          <w:szCs w:val="28"/>
        </w:rPr>
        <w:t xml:space="preserve">2.5. Перечень образовательных организаций, продемонстрировавших наиболее высокие результаты ОГЭ по предмету </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 251</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гимназия № 259</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bl>
    <w:p w:rsidR="00B6297B" w:rsidRPr="00B6297B" w:rsidRDefault="00B6297B" w:rsidP="00B6297B">
      <w:pPr>
        <w:jc w:val="center"/>
        <w:rPr>
          <w:rFonts w:ascii="Times New Roman" w:hAnsi="Times New Roman" w:cs="Times New Roman"/>
          <w:sz w:val="28"/>
          <w:szCs w:val="28"/>
        </w:rPr>
      </w:pPr>
    </w:p>
    <w:p w:rsidR="00B6297B" w:rsidRPr="00B6297B" w:rsidRDefault="00B6297B" w:rsidP="003773B4">
      <w:pPr>
        <w:spacing w:after="0"/>
        <w:jc w:val="center"/>
        <w:rPr>
          <w:rFonts w:ascii="Times New Roman" w:hAnsi="Times New Roman" w:cs="Times New Roman"/>
          <w:sz w:val="28"/>
          <w:szCs w:val="28"/>
        </w:rPr>
      </w:pPr>
      <w:r w:rsidRPr="00B6297B">
        <w:rPr>
          <w:rFonts w:ascii="Times New Roman" w:hAnsi="Times New Roman" w:cs="Times New Roman"/>
          <w:sz w:val="28"/>
          <w:szCs w:val="28"/>
        </w:rPr>
        <w:t>2.6. Перечень образовательных организаций,</w:t>
      </w:r>
    </w:p>
    <w:p w:rsidR="00B6297B" w:rsidRPr="003773B4" w:rsidRDefault="00B6297B" w:rsidP="003773B4">
      <w:pPr>
        <w:spacing w:after="0"/>
        <w:jc w:val="center"/>
        <w:rPr>
          <w:rFonts w:ascii="Times New Roman" w:hAnsi="Times New Roman" w:cs="Times New Roman"/>
          <w:sz w:val="28"/>
          <w:szCs w:val="28"/>
        </w:rPr>
      </w:pPr>
      <w:r w:rsidRPr="00B6297B">
        <w:rPr>
          <w:rFonts w:ascii="Times New Roman" w:hAnsi="Times New Roman" w:cs="Times New Roman"/>
          <w:sz w:val="28"/>
          <w:szCs w:val="28"/>
        </w:rPr>
        <w:t>продемонстрировавших низк</w:t>
      </w:r>
      <w:r w:rsidR="003773B4">
        <w:rPr>
          <w:rFonts w:ascii="Times New Roman" w:hAnsi="Times New Roman" w:cs="Times New Roman"/>
          <w:sz w:val="28"/>
          <w:szCs w:val="28"/>
        </w:rPr>
        <w:t xml:space="preserve">ие результаты ОГЭ по предметам </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hAnsi="Times New Roman" w:cs="Times New Roman"/>
                <w:sz w:val="24"/>
                <w:szCs w:val="28"/>
              </w:rPr>
            </w:pPr>
            <w:r w:rsidRPr="00B6297B">
              <w:rPr>
                <w:rFonts w:ascii="Times New Roman" w:hAnsi="Times New Roman" w:cs="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№258</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7</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w:t>
            </w:r>
          </w:p>
        </w:tc>
      </w:tr>
    </w:tbl>
    <w:p w:rsidR="00B6297B" w:rsidRPr="00B6297B" w:rsidRDefault="00B6297B" w:rsidP="00B6297B">
      <w:pPr>
        <w:ind w:left="360"/>
        <w:contextualSpacing/>
        <w:jc w:val="both"/>
        <w:rPr>
          <w:rFonts w:ascii="Times New Roman" w:hAnsi="Times New Roman" w:cs="Times New Roman"/>
          <w:b/>
          <w:color w:val="FF0000"/>
          <w:sz w:val="28"/>
          <w:szCs w:val="28"/>
        </w:rPr>
      </w:pPr>
    </w:p>
    <w:p w:rsidR="003773B4" w:rsidRDefault="003773B4" w:rsidP="00B6297B">
      <w:pPr>
        <w:rPr>
          <w:rFonts w:ascii="Times New Roman" w:eastAsia="Calibri" w:hAnsi="Times New Roman" w:cs="Times New Roman"/>
          <w:b/>
          <w:sz w:val="28"/>
          <w:szCs w:val="28"/>
        </w:rPr>
      </w:pPr>
    </w:p>
    <w:p w:rsidR="00B6297B" w:rsidRPr="00B6297B" w:rsidRDefault="00B6297B" w:rsidP="00B6297B">
      <w:pP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ВЫВОД о характере изменения результатов ОГЭ по предмету</w:t>
      </w:r>
    </w:p>
    <w:p w:rsidR="00B6297B" w:rsidRPr="00B6297B" w:rsidRDefault="00B6297B" w:rsidP="003773B4">
      <w:pPr>
        <w:spacing w:after="0"/>
        <w:ind w:firstLine="708"/>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В целом с 2016 года  наблюдается  стойкое увеличение количества учащихся, сдавших предмет «история» на «4». Относительно стабильным остается количество учащихся, получивших отметку «3». В 2018 году отсутствуют учащиеся,  не сдавшие предмет.</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Показатели выполнения заданий  свидетельствуют о том, что базовые знания по обществознанию по программе основной школы  являются удовлетворительными и системными. Качество знаний    30%.</w:t>
      </w:r>
    </w:p>
    <w:p w:rsidR="00B6297B" w:rsidRPr="00B6297B" w:rsidRDefault="00B6297B" w:rsidP="00B6297B">
      <w:pPr>
        <w:rPr>
          <w:rFonts w:ascii="Times New Roman" w:eastAsia="Calibri" w:hAnsi="Times New Roman" w:cs="Times New Roman"/>
          <w:b/>
          <w:color w:val="FF0000"/>
          <w:sz w:val="28"/>
          <w:szCs w:val="28"/>
        </w:rPr>
      </w:pPr>
    </w:p>
    <w:p w:rsidR="00B6297B" w:rsidRPr="00B6297B" w:rsidRDefault="00B6297B" w:rsidP="00B6297B">
      <w:pPr>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b/>
          <w:sz w:val="28"/>
          <w:szCs w:val="28"/>
          <w:lang w:eastAsia="en-US"/>
        </w:rPr>
        <w:t>3. Краткая характеристика КИМ по истории</w:t>
      </w:r>
      <w:r w:rsidRPr="00B6297B">
        <w:rPr>
          <w:rFonts w:ascii="Times New Roman" w:eastAsiaTheme="minorHAnsi" w:hAnsi="Times New Roman" w:cs="Times New Roman"/>
          <w:sz w:val="28"/>
          <w:szCs w:val="28"/>
          <w:lang w:eastAsia="en-US"/>
        </w:rPr>
        <w:t xml:space="preserve">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Содержание экзаменационной работы определялось на основе Федерального компонента государственного стандарта общего образования (приказ Минобразования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и Историко культурного стандарта. Экзаменационная работа ОГЭ по истории охватывала содержание курса истории с древности по настоящее время, в ней были представлены задания, ориентированные на проверку знаний по истории России с включением элементов всеобщей истории (темы по истории </w:t>
      </w:r>
      <w:r w:rsidRPr="00B6297B">
        <w:rPr>
          <w:rFonts w:ascii="Times New Roman" w:eastAsiaTheme="minorHAnsi" w:hAnsi="Times New Roman" w:cs="Times New Roman"/>
          <w:sz w:val="28"/>
          <w:szCs w:val="28"/>
          <w:lang w:eastAsia="en-US"/>
        </w:rPr>
        <w:lastRenderedPageBreak/>
        <w:t xml:space="preserve">международных отношений и внешней политики России, по истории войн, отдельные вопросы истории экономики и культуры и др.).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Все варианты КИМ содержали задания базового, повышенного, высокого уровней. Каждый вариант экзаменационной работы состоял из 2 частей и включал 35 заданий.</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Часть I содержала 30 заданий с кратким ответом. В части I задания были разделены на тематические блоки, относящиеся к одному из четырех периодов истории: VIII-XVII вв.; XVIII в. – начало </w:t>
      </w:r>
      <w:proofErr w:type="spellStart"/>
      <w:r w:rsidRPr="00B6297B">
        <w:rPr>
          <w:rFonts w:ascii="Times New Roman" w:eastAsiaTheme="minorHAnsi" w:hAnsi="Times New Roman" w:cs="Times New Roman"/>
          <w:sz w:val="28"/>
          <w:szCs w:val="28"/>
          <w:lang w:eastAsia="en-US"/>
        </w:rPr>
        <w:t>XXв</w:t>
      </w:r>
      <w:proofErr w:type="spellEnd"/>
      <w:r w:rsidRPr="00B6297B">
        <w:rPr>
          <w:rFonts w:ascii="Times New Roman" w:eastAsiaTheme="minorHAnsi" w:hAnsi="Times New Roman" w:cs="Times New Roman"/>
          <w:sz w:val="28"/>
          <w:szCs w:val="28"/>
          <w:lang w:eastAsia="en-US"/>
        </w:rPr>
        <w:t xml:space="preserve">.; 1914 – 1945 гг.; 1945 – 2012 гг.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Часть II содержала 5 заданий с развернутым ответом. Все задания были связаны с анализом предложенного текстового фрагмента. </w:t>
      </w:r>
    </w:p>
    <w:p w:rsidR="00B6297B" w:rsidRPr="00B6297B" w:rsidRDefault="00B6297B" w:rsidP="003773B4">
      <w:pPr>
        <w:jc w:val="both"/>
        <w:rPr>
          <w:rFonts w:ascii="Times New Roman" w:eastAsiaTheme="minorHAnsi" w:hAnsi="Times New Roman" w:cs="Times New Roman"/>
          <w:sz w:val="28"/>
          <w:szCs w:val="28"/>
          <w:lang w:eastAsia="en-US"/>
        </w:rPr>
      </w:pPr>
    </w:p>
    <w:p w:rsidR="00B6297B" w:rsidRDefault="00B6297B" w:rsidP="00B6297B">
      <w:pPr>
        <w:ind w:firstLine="708"/>
        <w:jc w:val="center"/>
        <w:rPr>
          <w:rFonts w:ascii="Times New Roman" w:eastAsiaTheme="minorHAnsi" w:hAnsi="Times New Roman" w:cs="Times New Roman"/>
          <w:b/>
          <w:bCs/>
          <w:sz w:val="28"/>
          <w:szCs w:val="28"/>
          <w:lang w:eastAsia="en-US"/>
        </w:rPr>
      </w:pPr>
      <w:r w:rsidRPr="00B6297B">
        <w:rPr>
          <w:rFonts w:ascii="Times New Roman" w:eastAsiaTheme="minorHAnsi" w:hAnsi="Times New Roman" w:cs="Times New Roman"/>
          <w:b/>
          <w:bCs/>
          <w:sz w:val="28"/>
          <w:szCs w:val="28"/>
          <w:lang w:eastAsia="en-US"/>
        </w:rPr>
        <w:t>4. АНАЛИЗ РЕЗУЛЬТАТОВ ВЫПОЛНЕНИЯ ОТДЕЛЬНЫХ ЗАДАНИЙ ИЛИ ГРУПП ЗАДАНИЙ</w:t>
      </w:r>
    </w:p>
    <w:p w:rsidR="003773B4" w:rsidRPr="00B6297B" w:rsidRDefault="003773B4" w:rsidP="00B6297B">
      <w:pPr>
        <w:ind w:firstLine="708"/>
        <w:jc w:val="center"/>
        <w:rPr>
          <w:rFonts w:ascii="Times New Roman" w:eastAsiaTheme="minorHAnsi" w:hAnsi="Times New Roman" w:cs="Times New Roman"/>
          <w:b/>
          <w:bCs/>
          <w:sz w:val="28"/>
          <w:szCs w:val="28"/>
          <w:lang w:eastAsia="en-US"/>
        </w:rPr>
      </w:pPr>
    </w:p>
    <w:p w:rsidR="00B6297B" w:rsidRPr="00B6297B" w:rsidRDefault="00B6297B" w:rsidP="00B6297B">
      <w:pPr>
        <w:ind w:left="1985"/>
        <w:contextualSpacing/>
        <w:jc w:val="right"/>
        <w:rPr>
          <w:rFonts w:ascii="Times New Roman" w:eastAsia="Calibri" w:hAnsi="Times New Roman" w:cs="Times New Roman"/>
          <w:i/>
          <w:sz w:val="28"/>
          <w:szCs w:val="28"/>
          <w:lang w:eastAsia="en-US"/>
        </w:rPr>
      </w:pPr>
    </w:p>
    <w:tbl>
      <w:tblPr>
        <w:tblW w:w="5209" w:type="pct"/>
        <w:tblInd w:w="-34" w:type="dxa"/>
        <w:tblLayout w:type="fixed"/>
        <w:tblCellMar>
          <w:left w:w="10" w:type="dxa"/>
          <w:right w:w="10" w:type="dxa"/>
        </w:tblCellMar>
        <w:tblLook w:val="04A0" w:firstRow="1" w:lastRow="0" w:firstColumn="1" w:lastColumn="0" w:noHBand="0" w:noVBand="1"/>
      </w:tblPr>
      <w:tblGrid>
        <w:gridCol w:w="902"/>
        <w:gridCol w:w="4251"/>
        <w:gridCol w:w="990"/>
        <w:gridCol w:w="707"/>
        <w:gridCol w:w="707"/>
        <w:gridCol w:w="783"/>
        <w:gridCol w:w="693"/>
        <w:gridCol w:w="734"/>
      </w:tblGrid>
      <w:tr w:rsidR="00B6297B" w:rsidRPr="00B6297B" w:rsidTr="003773B4">
        <w:trPr>
          <w:cantSplit/>
          <w:trHeight w:val="649"/>
          <w:tblHeader/>
        </w:trPr>
        <w:tc>
          <w:tcPr>
            <w:tcW w:w="461"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proofErr w:type="spellStart"/>
            <w:r w:rsidRPr="00B6297B">
              <w:rPr>
                <w:rFonts w:ascii="Times New Roman" w:eastAsia="Calibri" w:hAnsi="Times New Roman" w:cs="Times New Roman"/>
                <w:bCs/>
                <w:szCs w:val="28"/>
                <w:lang w:eastAsia="en-US"/>
              </w:rPr>
              <w:t>Обознач</w:t>
            </w:r>
            <w:proofErr w:type="spellEnd"/>
            <w:r w:rsidRPr="00B6297B">
              <w:rPr>
                <w:rFonts w:ascii="Times New Roman" w:eastAsia="Calibri" w:hAnsi="Times New Roman" w:cs="Times New Roman"/>
                <w:bCs/>
                <w:szCs w:val="28"/>
                <w:lang w:eastAsia="en-US"/>
              </w:rPr>
              <w:t>.</w:t>
            </w:r>
          </w:p>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Cs w:val="28"/>
                <w:lang w:eastAsia="en-US"/>
              </w:rPr>
              <w:t>задания в работе</w:t>
            </w:r>
          </w:p>
        </w:tc>
        <w:tc>
          <w:tcPr>
            <w:tcW w:w="2176"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bCs/>
                <w:sz w:val="24"/>
                <w:szCs w:val="28"/>
                <w:lang w:eastAsia="en-US"/>
              </w:rPr>
            </w:pPr>
            <w:r w:rsidRPr="00B6297B">
              <w:rPr>
                <w:rFonts w:ascii="Times New Roman" w:eastAsia="Calibri" w:hAnsi="Times New Roman" w:cs="Times New Roman"/>
                <w:bCs/>
                <w:sz w:val="24"/>
                <w:szCs w:val="28"/>
                <w:lang w:eastAsia="en-US"/>
              </w:rPr>
              <w:t xml:space="preserve">Проверяемые элементы </w:t>
            </w:r>
          </w:p>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 w:val="24"/>
                <w:szCs w:val="28"/>
                <w:lang w:eastAsia="en-US"/>
              </w:rPr>
              <w:t>содержания / умения</w:t>
            </w:r>
          </w:p>
        </w:tc>
        <w:tc>
          <w:tcPr>
            <w:tcW w:w="507"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Cs w:val="28"/>
                <w:lang w:eastAsia="en-US"/>
              </w:rPr>
              <w:t>Уровень сложности задания</w:t>
            </w:r>
          </w:p>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p>
        </w:tc>
        <w:tc>
          <w:tcPr>
            <w:tcW w:w="1856" w:type="pct"/>
            <w:gridSpan w:val="5"/>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 xml:space="preserve">Процент </w:t>
            </w:r>
          </w:p>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выполнения по АТЕ</w:t>
            </w:r>
          </w:p>
        </w:tc>
      </w:tr>
      <w:tr w:rsidR="00B6297B" w:rsidRPr="00B6297B" w:rsidTr="003773B4">
        <w:trPr>
          <w:cantSplit/>
          <w:trHeight w:val="1112"/>
          <w:tblHeader/>
        </w:trPr>
        <w:tc>
          <w:tcPr>
            <w:tcW w:w="461"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rPr>
                <w:rFonts w:ascii="Times New Roman" w:eastAsia="Calibri" w:hAnsi="Times New Roman" w:cs="Times New Roman"/>
                <w:sz w:val="24"/>
                <w:szCs w:val="28"/>
                <w:lang w:eastAsia="en-US"/>
              </w:rPr>
            </w:pPr>
          </w:p>
        </w:tc>
        <w:tc>
          <w:tcPr>
            <w:tcW w:w="2176"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rPr>
                <w:rFonts w:ascii="Times New Roman" w:eastAsia="Calibri" w:hAnsi="Times New Roman" w:cs="Times New Roman"/>
                <w:sz w:val="24"/>
                <w:szCs w:val="28"/>
                <w:lang w:eastAsia="en-US"/>
              </w:rPr>
            </w:pPr>
          </w:p>
        </w:tc>
        <w:tc>
          <w:tcPr>
            <w:tcW w:w="507"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rPr>
                <w:rFonts w:ascii="Times New Roman" w:eastAsia="Calibri" w:hAnsi="Times New Roman" w:cs="Times New Roman"/>
                <w:sz w:val="24"/>
                <w:szCs w:val="28"/>
                <w:lang w:eastAsia="en-US"/>
              </w:rPr>
            </w:pPr>
          </w:p>
        </w:tc>
        <w:tc>
          <w:tcPr>
            <w:tcW w:w="362" w:type="pct"/>
            <w:tcBorders>
              <w:top w:val="single" w:sz="8" w:space="0" w:color="000000"/>
              <w:left w:val="single" w:sz="8" w:space="0" w:color="000000"/>
              <w:bottom w:val="single" w:sz="8" w:space="0" w:color="000000"/>
              <w:right w:val="single" w:sz="8" w:space="0" w:color="000000"/>
            </w:tcBorders>
            <w:hideMark/>
          </w:tcPr>
          <w:p w:rsidR="00B6297B" w:rsidRPr="003773B4" w:rsidRDefault="00B6297B" w:rsidP="003773B4">
            <w:pPr>
              <w:spacing w:after="0"/>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средний</w:t>
            </w:r>
          </w:p>
        </w:tc>
        <w:tc>
          <w:tcPr>
            <w:tcW w:w="362" w:type="pct"/>
            <w:tcBorders>
              <w:top w:val="single" w:sz="8" w:space="0" w:color="000000"/>
              <w:left w:val="single" w:sz="8" w:space="0" w:color="000000"/>
              <w:bottom w:val="single" w:sz="8" w:space="0" w:color="000000"/>
              <w:right w:val="single" w:sz="8" w:space="0" w:color="000000"/>
            </w:tcBorders>
            <w:hideMark/>
          </w:tcPr>
          <w:p w:rsidR="00B6297B" w:rsidRPr="003773B4" w:rsidRDefault="003773B4" w:rsidP="003773B4">
            <w:pPr>
              <w:autoSpaceDE w:val="0"/>
              <w:autoSpaceDN w:val="0"/>
              <w:adjustRightInd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групп</w:t>
            </w:r>
          </w:p>
          <w:p w:rsidR="00B6297B" w:rsidRPr="003773B4" w:rsidRDefault="00B6297B" w:rsidP="003773B4">
            <w:pPr>
              <w:autoSpaceDE w:val="0"/>
              <w:autoSpaceDN w:val="0"/>
              <w:adjustRightInd w:val="0"/>
              <w:spacing w:after="0"/>
              <w:jc w:val="center"/>
              <w:rPr>
                <w:rFonts w:ascii="Times New Roman" w:eastAsia="Calibri" w:hAnsi="Times New Roman" w:cs="Times New Roman"/>
                <w:bCs/>
                <w:sz w:val="24"/>
                <w:szCs w:val="24"/>
                <w:lang w:eastAsia="en-US"/>
              </w:rPr>
            </w:pPr>
            <w:r w:rsidRPr="003773B4">
              <w:rPr>
                <w:rFonts w:ascii="Times New Roman" w:eastAsia="Calibri" w:hAnsi="Times New Roman" w:cs="Times New Roman"/>
                <w:bCs/>
                <w:sz w:val="24"/>
                <w:szCs w:val="24"/>
                <w:lang w:eastAsia="en-US"/>
              </w:rPr>
              <w:t>«2»</w:t>
            </w:r>
          </w:p>
        </w:tc>
        <w:tc>
          <w:tcPr>
            <w:tcW w:w="401" w:type="pct"/>
            <w:tcBorders>
              <w:top w:val="single" w:sz="8" w:space="0" w:color="000000"/>
              <w:left w:val="single" w:sz="8" w:space="0" w:color="000000"/>
              <w:bottom w:val="single" w:sz="8" w:space="0" w:color="000000"/>
              <w:right w:val="single" w:sz="8" w:space="0" w:color="000000"/>
            </w:tcBorders>
            <w:hideMark/>
          </w:tcPr>
          <w:p w:rsidR="00B6297B" w:rsidRPr="003773B4" w:rsidRDefault="00B6297B" w:rsidP="003773B4">
            <w:pPr>
              <w:autoSpaceDE w:val="0"/>
              <w:autoSpaceDN w:val="0"/>
              <w:adjustRightInd w:val="0"/>
              <w:spacing w:after="0"/>
              <w:jc w:val="center"/>
              <w:rPr>
                <w:rFonts w:ascii="Times New Roman" w:eastAsia="Calibri" w:hAnsi="Times New Roman" w:cs="Times New Roman"/>
                <w:bCs/>
                <w:sz w:val="24"/>
                <w:szCs w:val="24"/>
                <w:lang w:eastAsia="en-US"/>
              </w:rPr>
            </w:pPr>
            <w:r w:rsidRPr="003773B4">
              <w:rPr>
                <w:rFonts w:ascii="Times New Roman" w:eastAsia="Calibri" w:hAnsi="Times New Roman" w:cs="Times New Roman"/>
                <w:bCs/>
                <w:sz w:val="24"/>
                <w:szCs w:val="24"/>
                <w:lang w:eastAsia="en-US"/>
              </w:rPr>
              <w:t>в группе «3»</w:t>
            </w:r>
          </w:p>
        </w:tc>
        <w:tc>
          <w:tcPr>
            <w:tcW w:w="355" w:type="pct"/>
            <w:tcBorders>
              <w:top w:val="single" w:sz="8" w:space="0" w:color="000000"/>
              <w:left w:val="single" w:sz="8" w:space="0" w:color="000000"/>
              <w:bottom w:val="single" w:sz="8" w:space="0" w:color="000000"/>
              <w:right w:val="single" w:sz="8" w:space="0" w:color="000000"/>
            </w:tcBorders>
            <w:hideMark/>
          </w:tcPr>
          <w:p w:rsidR="00B6297B" w:rsidRPr="003773B4" w:rsidRDefault="003773B4" w:rsidP="003773B4">
            <w:pPr>
              <w:autoSpaceDE w:val="0"/>
              <w:autoSpaceDN w:val="0"/>
              <w:adjustRightInd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групп</w:t>
            </w:r>
            <w:r w:rsidR="00B6297B" w:rsidRPr="003773B4">
              <w:rPr>
                <w:rFonts w:ascii="Times New Roman" w:eastAsia="Calibri" w:hAnsi="Times New Roman" w:cs="Times New Roman"/>
                <w:bCs/>
                <w:sz w:val="24"/>
                <w:szCs w:val="24"/>
                <w:lang w:eastAsia="en-US"/>
              </w:rPr>
              <w:t xml:space="preserve"> «4»</w:t>
            </w:r>
          </w:p>
        </w:tc>
        <w:tc>
          <w:tcPr>
            <w:tcW w:w="375" w:type="pct"/>
            <w:tcBorders>
              <w:top w:val="single" w:sz="8" w:space="0" w:color="000000"/>
              <w:left w:val="single" w:sz="8" w:space="0" w:color="000000"/>
              <w:bottom w:val="single" w:sz="8" w:space="0" w:color="000000"/>
              <w:right w:val="single" w:sz="8" w:space="0" w:color="000000"/>
            </w:tcBorders>
            <w:hideMark/>
          </w:tcPr>
          <w:p w:rsidR="00B6297B" w:rsidRPr="003773B4" w:rsidRDefault="00B6297B" w:rsidP="003773B4">
            <w:pPr>
              <w:autoSpaceDE w:val="0"/>
              <w:autoSpaceDN w:val="0"/>
              <w:adjustRightInd w:val="0"/>
              <w:spacing w:after="0"/>
              <w:jc w:val="center"/>
              <w:rPr>
                <w:rFonts w:ascii="Times New Roman" w:eastAsia="Calibri" w:hAnsi="Times New Roman" w:cs="Times New Roman"/>
                <w:bCs/>
                <w:sz w:val="24"/>
                <w:szCs w:val="24"/>
                <w:lang w:eastAsia="en-US"/>
              </w:rPr>
            </w:pPr>
            <w:r w:rsidRPr="003773B4">
              <w:rPr>
                <w:rFonts w:ascii="Times New Roman" w:eastAsia="Calibri" w:hAnsi="Times New Roman" w:cs="Times New Roman"/>
                <w:bCs/>
                <w:sz w:val="24"/>
                <w:szCs w:val="24"/>
                <w:lang w:eastAsia="en-US"/>
              </w:rPr>
              <w:t>в группе «5»</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both"/>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Проверку дат, этапов, ключевых событий истории</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both"/>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фактов</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43</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3</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both"/>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 xml:space="preserve">Умение устанавливать причинно 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4</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both"/>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 xml:space="preserve">Умение находить информацию в тексте; </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5</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both"/>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 xml:space="preserve">Знание  дат; </w:t>
            </w:r>
          </w:p>
          <w:p w:rsidR="00B6297B" w:rsidRPr="00B6297B" w:rsidRDefault="00B6297B" w:rsidP="003773B4">
            <w:pPr>
              <w:spacing w:after="0"/>
              <w:rPr>
                <w:rFonts w:ascii="Times New Roman" w:eastAsiaTheme="minorHAnsi" w:hAnsi="Times New Roman" w:cs="Times New Roman"/>
                <w:sz w:val="24"/>
                <w:szCs w:val="24"/>
                <w:lang w:eastAsia="en-US"/>
              </w:rPr>
            </w:pP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6</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 xml:space="preserve">Знание фактов </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w:t>
            </w: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rPr>
              <w:t>-</w:t>
            </w: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7</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 xml:space="preserve">Знание причин и следствий </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8</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искать информацию в источнике</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71</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9</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выдающихся деятелей отечественной истории</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71</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lastRenderedPageBreak/>
              <w:t>10</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основных фактов истории культуры России</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43</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11</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дат</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43</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12</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фактов</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13</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причин и следствий</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14</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фактов</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43</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15</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найти информацию в тексте</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16</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дат</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71</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17</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Знания фактов</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18</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искать информацию в источнике</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19</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выдающихся деятелей</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20</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Cs w:val="24"/>
                <w:lang w:eastAsia="en-US"/>
              </w:rPr>
            </w:pPr>
            <w:r w:rsidRPr="00B6297B">
              <w:rPr>
                <w:rFonts w:ascii="Times New Roman" w:eastAsiaTheme="minorHAnsi" w:hAnsi="Times New Roman" w:cs="Times New Roman"/>
                <w:szCs w:val="28"/>
                <w:lang w:eastAsia="en-US"/>
              </w:rPr>
              <w:t>Умение  работать с исторической картой, анализировать историческую информацию, представленную в разных знаковых системах; знание и 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14</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21</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основных фактов истории культуры России</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33</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22</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Знание фактов истории культуры, анализ исторической информации, представленной в разных знаковых системах</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23</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Установление последовательности событий</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П</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33</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24</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систематизировать историческую информацию</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П</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33</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25</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делать множественный выбор</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П</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14</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bCs/>
                <w:sz w:val="24"/>
                <w:szCs w:val="24"/>
                <w:lang w:eastAsia="en-US"/>
              </w:rPr>
            </w:pPr>
            <w:r w:rsidRPr="00B6297B">
              <w:rPr>
                <w:rFonts w:ascii="Times New Roman" w:eastAsiaTheme="minorHAnsi" w:hAnsi="Times New Roman" w:cs="Times New Roman"/>
                <w:bCs/>
                <w:sz w:val="24"/>
                <w:szCs w:val="24"/>
                <w:lang w:eastAsia="en-US"/>
              </w:rPr>
              <w:lastRenderedPageBreak/>
              <w:t>26</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Работа со статистическим источником информации</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71</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bCs/>
                <w:sz w:val="24"/>
                <w:szCs w:val="24"/>
                <w:lang w:eastAsia="en-US"/>
              </w:rPr>
            </w:pPr>
            <w:r w:rsidRPr="00B6297B">
              <w:rPr>
                <w:rFonts w:ascii="Times New Roman" w:eastAsiaTheme="minorHAnsi" w:hAnsi="Times New Roman" w:cs="Times New Roman"/>
                <w:bCs/>
                <w:sz w:val="24"/>
                <w:szCs w:val="24"/>
                <w:lang w:eastAsia="en-US"/>
              </w:rPr>
              <w:t>27</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Знание понятий, терминов</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П</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43</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bCs/>
                <w:sz w:val="24"/>
                <w:szCs w:val="24"/>
                <w:lang w:eastAsia="en-US"/>
              </w:rPr>
            </w:pPr>
            <w:r w:rsidRPr="00B6297B">
              <w:rPr>
                <w:rFonts w:ascii="Times New Roman" w:eastAsiaTheme="minorHAnsi" w:hAnsi="Times New Roman" w:cs="Times New Roman"/>
                <w:bCs/>
                <w:sz w:val="24"/>
                <w:szCs w:val="24"/>
                <w:lang w:eastAsia="en-US"/>
              </w:rPr>
              <w:t>28</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Сравнение исторических событий и явлений</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П</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33</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bCs/>
                <w:sz w:val="24"/>
                <w:szCs w:val="24"/>
                <w:lang w:eastAsia="en-US"/>
              </w:rPr>
            </w:pPr>
            <w:r w:rsidRPr="00B6297B">
              <w:rPr>
                <w:rFonts w:ascii="Times New Roman" w:eastAsiaTheme="minorHAnsi" w:hAnsi="Times New Roman" w:cs="Times New Roman"/>
                <w:bCs/>
                <w:sz w:val="24"/>
                <w:szCs w:val="24"/>
                <w:lang w:eastAsia="en-US"/>
              </w:rPr>
              <w:t>29</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Умение  работать с информацией, представленной в виде схемы</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П</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3773B4">
        <w:trPr>
          <w:trHeight w:val="481"/>
        </w:trPr>
        <w:tc>
          <w:tcPr>
            <w:tcW w:w="46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bCs/>
                <w:sz w:val="24"/>
                <w:szCs w:val="24"/>
                <w:lang w:eastAsia="en-US"/>
              </w:rPr>
            </w:pPr>
            <w:r w:rsidRPr="00B6297B">
              <w:rPr>
                <w:rFonts w:ascii="Times New Roman" w:eastAsiaTheme="minorHAnsi" w:hAnsi="Times New Roman" w:cs="Times New Roman"/>
                <w:bCs/>
                <w:sz w:val="24"/>
                <w:szCs w:val="24"/>
                <w:lang w:eastAsia="en-US"/>
              </w:rPr>
              <w:t>30</w:t>
            </w:r>
          </w:p>
        </w:tc>
        <w:tc>
          <w:tcPr>
            <w:tcW w:w="217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8"/>
                <w:lang w:eastAsia="en-US"/>
              </w:rPr>
            </w:pPr>
            <w:r w:rsidRPr="00B6297B">
              <w:rPr>
                <w:rFonts w:ascii="Times New Roman" w:eastAsiaTheme="minorHAnsi" w:hAnsi="Times New Roman" w:cs="Times New Roman"/>
                <w:sz w:val="24"/>
                <w:szCs w:val="28"/>
                <w:lang w:eastAsia="en-US"/>
              </w:rPr>
              <w:t>Выявление лишнего термина в данном ряду</w:t>
            </w:r>
          </w:p>
        </w:tc>
        <w:tc>
          <w:tcPr>
            <w:tcW w:w="50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hAnsi="Times New Roman" w:cs="Times New Roman"/>
                <w:bCs/>
                <w:sz w:val="24"/>
                <w:szCs w:val="24"/>
              </w:rPr>
              <w:t>Б</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40</w:t>
            </w:r>
          </w:p>
        </w:tc>
        <w:tc>
          <w:tcPr>
            <w:tcW w:w="362"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401"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14</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bl>
    <w:p w:rsidR="00B6297B" w:rsidRPr="00B6297B" w:rsidRDefault="00B6297B" w:rsidP="00B6297B">
      <w:pPr>
        <w:ind w:right="-426" w:firstLine="708"/>
        <w:jc w:val="both"/>
        <w:rPr>
          <w:rFonts w:ascii="Times New Roman" w:hAnsi="Times New Roman" w:cs="Times New Roman"/>
          <w:sz w:val="28"/>
        </w:rPr>
      </w:pPr>
    </w:p>
    <w:p w:rsidR="00B6297B" w:rsidRPr="00B6297B" w:rsidRDefault="00B6297B" w:rsidP="00B6297B">
      <w:pPr>
        <w:ind w:right="-426" w:firstLine="708"/>
        <w:jc w:val="both"/>
        <w:rPr>
          <w:rFonts w:ascii="Times New Roman" w:hAnsi="Times New Roman" w:cs="Times New Roman"/>
          <w:sz w:val="28"/>
        </w:rPr>
      </w:pPr>
      <w:r w:rsidRPr="00B6297B">
        <w:rPr>
          <w:rFonts w:ascii="Times New Roman" w:hAnsi="Times New Roman" w:cs="Times New Roman"/>
          <w:sz w:val="28"/>
        </w:rPr>
        <w:t xml:space="preserve">Наиболее успешно обучающиеся выполнили задания по периодам 1945-2012  гг. и VIII-XVII вв.: только по ним процент выполнения заданий превысил 50 %. Самые низкие показатели выполнения заданий обучающиеся показали по основным фактам истории культуры и по периоду XVIII-начало XX  в. Даже задания по периоду Великой Отечественной войны, на которые, обычно, отвечают лучше среднего  опустились в середину рейтинга. Что касается рейтинга успешности выполнения заданий по видам деятельности ОГЭ, то навыки работы с визуальными источниками  – исторической картой и иллюстративным материалом улучшились. На 12 % улучшилось и знание  фактов. Однако результаты заданий на знание дат, фактов, установление причинно-следственных связей и поиск информации в источнике несколько ухудшился. Задания на работу с картой и с иллюстративным материалом оказались сделанными лучше, чем традиционные задания на хронологию, понятия и причинно-следственные связи. Что касается конкретных заданий, то наибольшую тревогу вызывают установление последовательности событий (10 %), умение систематизировать историческую информацию (10 %), знание основных фактов культуры России (30 %), сравнение исторических событий и явлений (10 %), систематизация исторической информации (множественный выбор) (30 %). </w:t>
      </w:r>
    </w:p>
    <w:p w:rsidR="00B6297B" w:rsidRPr="003773B4" w:rsidRDefault="00B6297B" w:rsidP="003773B4">
      <w:pPr>
        <w:shd w:val="clear" w:color="auto" w:fill="FFFFFF"/>
        <w:autoSpaceDE w:val="0"/>
        <w:autoSpaceDN w:val="0"/>
        <w:adjustRightInd w:val="0"/>
        <w:spacing w:before="240"/>
        <w:ind w:right="737" w:firstLine="426"/>
        <w:jc w:val="center"/>
        <w:rPr>
          <w:rFonts w:ascii="Times New Roman" w:hAnsi="Times New Roman" w:cs="Times New Roman"/>
          <w:color w:val="000000"/>
          <w:sz w:val="28"/>
          <w:szCs w:val="28"/>
        </w:rPr>
      </w:pPr>
      <w:r w:rsidRPr="00B6297B">
        <w:rPr>
          <w:rFonts w:ascii="Times New Roman" w:hAnsi="Times New Roman" w:cs="Times New Roman"/>
          <w:color w:val="000000"/>
          <w:sz w:val="28"/>
          <w:szCs w:val="28"/>
        </w:rPr>
        <w:t>Анализ выполнения за</w:t>
      </w:r>
      <w:r w:rsidR="003773B4">
        <w:rPr>
          <w:rFonts w:ascii="Times New Roman" w:hAnsi="Times New Roman" w:cs="Times New Roman"/>
          <w:color w:val="000000"/>
          <w:sz w:val="28"/>
          <w:szCs w:val="28"/>
        </w:rPr>
        <w:t>даний части 2 по обществознанию</w:t>
      </w:r>
    </w:p>
    <w:tbl>
      <w:tblPr>
        <w:tblW w:w="5209" w:type="pct"/>
        <w:tblInd w:w="-34" w:type="dxa"/>
        <w:tblLayout w:type="fixed"/>
        <w:tblCellMar>
          <w:left w:w="10" w:type="dxa"/>
          <w:right w:w="10" w:type="dxa"/>
        </w:tblCellMar>
        <w:tblLook w:val="04A0" w:firstRow="1" w:lastRow="0" w:firstColumn="1" w:lastColumn="0" w:noHBand="0" w:noVBand="1"/>
      </w:tblPr>
      <w:tblGrid>
        <w:gridCol w:w="974"/>
        <w:gridCol w:w="4306"/>
        <w:gridCol w:w="971"/>
        <w:gridCol w:w="695"/>
        <w:gridCol w:w="695"/>
        <w:gridCol w:w="693"/>
        <w:gridCol w:w="693"/>
        <w:gridCol w:w="740"/>
      </w:tblGrid>
      <w:tr w:rsidR="00B6297B" w:rsidRPr="00B6297B" w:rsidTr="00B6297B">
        <w:trPr>
          <w:cantSplit/>
          <w:trHeight w:val="649"/>
          <w:tblHeader/>
        </w:trPr>
        <w:tc>
          <w:tcPr>
            <w:tcW w:w="498"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proofErr w:type="spellStart"/>
            <w:r w:rsidRPr="00B6297B">
              <w:rPr>
                <w:rFonts w:ascii="Times New Roman" w:eastAsia="Calibri" w:hAnsi="Times New Roman" w:cs="Times New Roman"/>
                <w:bCs/>
                <w:szCs w:val="28"/>
                <w:lang w:eastAsia="en-US"/>
              </w:rPr>
              <w:t>Обознач</w:t>
            </w:r>
            <w:proofErr w:type="spellEnd"/>
            <w:r w:rsidRPr="00B6297B">
              <w:rPr>
                <w:rFonts w:ascii="Times New Roman" w:eastAsia="Calibri" w:hAnsi="Times New Roman" w:cs="Times New Roman"/>
                <w:bCs/>
                <w:szCs w:val="28"/>
                <w:lang w:eastAsia="en-US"/>
              </w:rPr>
              <w:t>.</w:t>
            </w:r>
          </w:p>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Cs w:val="28"/>
                <w:lang w:eastAsia="en-US"/>
              </w:rPr>
              <w:t xml:space="preserve">задания в </w:t>
            </w:r>
            <w:r w:rsidRPr="00B6297B">
              <w:rPr>
                <w:rFonts w:ascii="Times New Roman" w:eastAsia="Calibri" w:hAnsi="Times New Roman" w:cs="Times New Roman"/>
                <w:bCs/>
                <w:szCs w:val="28"/>
                <w:lang w:eastAsia="en-US"/>
              </w:rPr>
              <w:lastRenderedPageBreak/>
              <w:t>работе</w:t>
            </w:r>
          </w:p>
        </w:tc>
        <w:tc>
          <w:tcPr>
            <w:tcW w:w="2204"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bCs/>
                <w:sz w:val="24"/>
                <w:szCs w:val="28"/>
                <w:lang w:eastAsia="en-US"/>
              </w:rPr>
            </w:pPr>
            <w:r w:rsidRPr="00B6297B">
              <w:rPr>
                <w:rFonts w:ascii="Times New Roman" w:eastAsia="Calibri" w:hAnsi="Times New Roman" w:cs="Times New Roman"/>
                <w:bCs/>
                <w:sz w:val="24"/>
                <w:szCs w:val="28"/>
                <w:lang w:eastAsia="en-US"/>
              </w:rPr>
              <w:lastRenderedPageBreak/>
              <w:t xml:space="preserve">Проверяемые элементы </w:t>
            </w:r>
          </w:p>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 w:val="24"/>
                <w:szCs w:val="28"/>
                <w:lang w:eastAsia="en-US"/>
              </w:rPr>
              <w:t>содержания / умения</w:t>
            </w:r>
          </w:p>
        </w:tc>
        <w:tc>
          <w:tcPr>
            <w:tcW w:w="497"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Cs w:val="28"/>
                <w:lang w:eastAsia="en-US"/>
              </w:rPr>
              <w:t>Уровень сложност</w:t>
            </w:r>
            <w:r w:rsidRPr="00B6297B">
              <w:rPr>
                <w:rFonts w:ascii="Times New Roman" w:eastAsia="Calibri" w:hAnsi="Times New Roman" w:cs="Times New Roman"/>
                <w:bCs/>
                <w:szCs w:val="28"/>
                <w:lang w:eastAsia="en-US"/>
              </w:rPr>
              <w:lastRenderedPageBreak/>
              <w:t>и задания</w:t>
            </w:r>
          </w:p>
          <w:p w:rsidR="00B6297B" w:rsidRPr="00B6297B" w:rsidRDefault="00B6297B" w:rsidP="003773B4">
            <w:pPr>
              <w:autoSpaceDE w:val="0"/>
              <w:autoSpaceDN w:val="0"/>
              <w:adjustRightInd w:val="0"/>
              <w:spacing w:after="0"/>
              <w:jc w:val="center"/>
              <w:rPr>
                <w:rFonts w:ascii="Times New Roman" w:eastAsia="Calibri" w:hAnsi="Times New Roman" w:cs="Times New Roman"/>
                <w:szCs w:val="28"/>
                <w:lang w:eastAsia="en-US"/>
              </w:rPr>
            </w:pPr>
          </w:p>
        </w:tc>
        <w:tc>
          <w:tcPr>
            <w:tcW w:w="1801" w:type="pct"/>
            <w:gridSpan w:val="5"/>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lastRenderedPageBreak/>
              <w:t xml:space="preserve">Процент </w:t>
            </w:r>
          </w:p>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выполнения по АТЕ</w:t>
            </w:r>
          </w:p>
        </w:tc>
      </w:tr>
      <w:tr w:rsidR="00B6297B" w:rsidRPr="00B6297B" w:rsidTr="003773B4">
        <w:trPr>
          <w:cantSplit/>
          <w:trHeight w:val="1112"/>
          <w:tblHeader/>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rPr>
                <w:rFonts w:ascii="Times New Roman" w:eastAsia="Calibri" w:hAnsi="Times New Roman" w:cs="Times New Roman"/>
                <w:sz w:val="24"/>
                <w:szCs w:val="28"/>
                <w:lang w:eastAsia="en-US"/>
              </w:rPr>
            </w:pPr>
          </w:p>
        </w:tc>
        <w:tc>
          <w:tcPr>
            <w:tcW w:w="2204"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rPr>
                <w:rFonts w:ascii="Times New Roman" w:eastAsia="Calibri" w:hAnsi="Times New Roman" w:cs="Times New Roman"/>
                <w:sz w:val="24"/>
                <w:szCs w:val="28"/>
                <w:lang w:eastAsia="en-US"/>
              </w:rPr>
            </w:pPr>
          </w:p>
        </w:tc>
        <w:tc>
          <w:tcPr>
            <w:tcW w:w="497"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3773B4">
            <w:pPr>
              <w:spacing w:after="0"/>
              <w:rPr>
                <w:rFonts w:ascii="Times New Roman" w:eastAsia="Calibri" w:hAnsi="Times New Roman" w:cs="Times New Roman"/>
                <w:sz w:val="24"/>
                <w:szCs w:val="28"/>
                <w:lang w:eastAsia="en-US"/>
              </w:rPr>
            </w:pPr>
          </w:p>
        </w:tc>
        <w:tc>
          <w:tcPr>
            <w:tcW w:w="356"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3773B4">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средний</w:t>
            </w:r>
          </w:p>
        </w:tc>
        <w:tc>
          <w:tcPr>
            <w:tcW w:w="356"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w:t>
            </w:r>
          </w:p>
          <w:p w:rsidR="00B6297B" w:rsidRPr="00B6297B" w:rsidRDefault="00B6297B" w:rsidP="003773B4">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«2»</w:t>
            </w:r>
          </w:p>
        </w:tc>
        <w:tc>
          <w:tcPr>
            <w:tcW w:w="355"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 «3»</w:t>
            </w:r>
          </w:p>
        </w:tc>
        <w:tc>
          <w:tcPr>
            <w:tcW w:w="355"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 «4»</w:t>
            </w:r>
          </w:p>
        </w:tc>
        <w:tc>
          <w:tcPr>
            <w:tcW w:w="379"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3773B4">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 «5»</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lastRenderedPageBreak/>
              <w:t>31</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Анализ источника, его атрибуцию</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П</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40</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32</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проводить логический анализ структуры текста</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П</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20</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33</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соотносить исторические процессы и отдельные факты на основе анализа исторической ситуации</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4"/>
                <w:lang w:eastAsia="en-US"/>
              </w:rPr>
              <w:t>В</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34</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сравнивать исторические события и явления</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4"/>
                <w:lang w:eastAsia="en-US"/>
              </w:rPr>
              <w:t>В</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20</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66</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bCs/>
                <w:sz w:val="24"/>
                <w:szCs w:val="24"/>
                <w:lang w:eastAsia="en-US"/>
              </w:rPr>
              <w:t>35</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8"/>
                <w:lang w:eastAsia="en-US"/>
              </w:rPr>
              <w:t>Умение составить план ответа на заданную тему</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Theme="minorHAnsi" w:hAnsi="Times New Roman" w:cs="Times New Roman"/>
                <w:sz w:val="24"/>
                <w:szCs w:val="24"/>
                <w:lang w:eastAsia="en-US"/>
              </w:rPr>
            </w:pPr>
            <w:r w:rsidRPr="00B6297B">
              <w:rPr>
                <w:rFonts w:ascii="Times New Roman" w:eastAsiaTheme="minorHAnsi" w:hAnsi="Times New Roman" w:cs="Times New Roman"/>
                <w:sz w:val="24"/>
                <w:szCs w:val="24"/>
                <w:lang w:eastAsia="en-US"/>
              </w:rPr>
              <w:t>В</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hAnsi="Times New Roman" w:cs="Times New Roman"/>
              </w:rPr>
            </w:pPr>
            <w:r w:rsidRPr="00B6297B">
              <w:rPr>
                <w:rFonts w:ascii="Times New Roman" w:eastAsia="Calibri" w:hAnsi="Times New Roman" w:cs="Times New Roman"/>
                <w:sz w:val="24"/>
                <w:szCs w:val="28"/>
                <w:lang w:eastAsia="en-US"/>
              </w:rPr>
              <w:t>33</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3773B4">
            <w:pPr>
              <w:spacing w:after="0"/>
              <w:jc w:val="center"/>
              <w:rPr>
                <w:rFonts w:ascii="Times New Roman" w:eastAsia="Calibri" w:hAnsi="Times New Roman" w:cs="Times New Roman"/>
                <w:sz w:val="24"/>
                <w:szCs w:val="28"/>
                <w:lang w:eastAsia="en-US"/>
              </w:rPr>
            </w:pPr>
          </w:p>
        </w:tc>
      </w:tr>
    </w:tbl>
    <w:p w:rsidR="00B6297B" w:rsidRPr="00B6297B" w:rsidRDefault="00B6297B" w:rsidP="00B6297B">
      <w:pPr>
        <w:ind w:firstLine="708"/>
        <w:jc w:val="both"/>
        <w:rPr>
          <w:rFonts w:ascii="Times New Roman" w:hAnsi="Times New Roman" w:cs="Times New Roman"/>
        </w:rPr>
      </w:pPr>
    </w:p>
    <w:p w:rsidR="00B6297B" w:rsidRPr="00B6297B" w:rsidRDefault="00B6297B" w:rsidP="003773B4">
      <w:pPr>
        <w:spacing w:after="0"/>
        <w:ind w:right="-426" w:firstLine="708"/>
        <w:jc w:val="both"/>
        <w:rPr>
          <w:rFonts w:ascii="Times New Roman" w:hAnsi="Times New Roman" w:cs="Times New Roman"/>
          <w:sz w:val="28"/>
        </w:rPr>
      </w:pPr>
      <w:r w:rsidRPr="00B6297B">
        <w:rPr>
          <w:rFonts w:ascii="Times New Roman" w:hAnsi="Times New Roman" w:cs="Times New Roman"/>
          <w:sz w:val="28"/>
        </w:rPr>
        <w:t>В части 2 представлены задания по всем периодам истории, которые в совокупности охватывают основные содержательные разделы курсов истории. Задания 31-35 направлены на выявление и оценку определенных комплексных умений выпускника.</w:t>
      </w:r>
    </w:p>
    <w:p w:rsidR="00B6297B" w:rsidRPr="00B6297B" w:rsidRDefault="00B6297B" w:rsidP="003773B4">
      <w:pPr>
        <w:spacing w:after="0"/>
        <w:ind w:right="-426" w:firstLine="708"/>
        <w:jc w:val="both"/>
        <w:rPr>
          <w:rFonts w:ascii="Times New Roman" w:hAnsi="Times New Roman" w:cs="Times New Roman"/>
          <w:color w:val="FF0000"/>
          <w:sz w:val="40"/>
        </w:rPr>
      </w:pPr>
      <w:r w:rsidRPr="00B6297B">
        <w:rPr>
          <w:rFonts w:ascii="Times New Roman" w:hAnsi="Times New Roman" w:cs="Times New Roman"/>
          <w:sz w:val="28"/>
        </w:rPr>
        <w:t>При анализе результатов части  2 следует обратить внимание, что 90% учащихся  не сумели набрать ни одного балла при составлении плана. 80% экзаменуемых не набрали ни одного балла при сравнении исторических событий и явлений. Даже задания, связанные с исторической атрибуцией текста и выделением его смысловых частей, не сумели сделать более половины (60 % не набрали ни одного балла в задании 31 и 80 % за задание 32). Это говорит о том, что школьники не любят и не умеют читать (видеть структуру текста и взаимосвязь его частей). Наиболее успешно было выполнено задание 33, но и его не выполнили половина: 50% не набрали ни одного балла. Такие результаты написания части два значительно ниже целевого интервала, что говорит о слабой мотивации и подготовке обучающихся.</w:t>
      </w:r>
    </w:p>
    <w:p w:rsidR="00B6297B" w:rsidRPr="00B6297B" w:rsidRDefault="00B6297B" w:rsidP="003773B4">
      <w:pPr>
        <w:spacing w:after="0"/>
        <w:ind w:right="-426" w:firstLine="708"/>
        <w:jc w:val="both"/>
        <w:rPr>
          <w:rFonts w:ascii="Times New Roman" w:eastAsia="Calibri" w:hAnsi="Times New Roman" w:cs="Times New Roman"/>
          <w:color w:val="FF0000"/>
          <w:sz w:val="36"/>
          <w:szCs w:val="28"/>
        </w:rPr>
      </w:pPr>
    </w:p>
    <w:p w:rsidR="00B6297B" w:rsidRPr="00B6297B" w:rsidRDefault="00B6297B" w:rsidP="00B6297B">
      <w:pPr>
        <w:ind w:firstLine="540"/>
        <w:rPr>
          <w:rFonts w:ascii="Times New Roman" w:eastAsia="Calibri" w:hAnsi="Times New Roman" w:cs="Times New Roman"/>
          <w:b/>
          <w:i/>
          <w:sz w:val="28"/>
          <w:szCs w:val="28"/>
        </w:rPr>
      </w:pPr>
      <w:r w:rsidRPr="00B6297B">
        <w:rPr>
          <w:rFonts w:ascii="Times New Roman" w:eastAsia="Calibri" w:hAnsi="Times New Roman" w:cs="Times New Roman"/>
          <w:b/>
          <w:sz w:val="28"/>
          <w:szCs w:val="28"/>
          <w:lang w:eastAsia="en-US"/>
        </w:rPr>
        <w:t xml:space="preserve">Основные УМК по предмету, которые использовались в ОО в 2017-2018 </w:t>
      </w:r>
      <w:proofErr w:type="spellStart"/>
      <w:r w:rsidRPr="00B6297B">
        <w:rPr>
          <w:rFonts w:ascii="Times New Roman" w:eastAsia="Calibri" w:hAnsi="Times New Roman" w:cs="Times New Roman"/>
          <w:b/>
          <w:sz w:val="28"/>
          <w:szCs w:val="28"/>
          <w:lang w:eastAsia="en-US"/>
        </w:rPr>
        <w:t>уч.г</w:t>
      </w:r>
      <w:proofErr w:type="spellEnd"/>
      <w:r w:rsidRPr="00B6297B">
        <w:rPr>
          <w:rFonts w:ascii="Times New Roman" w:eastAsia="Calibri" w:hAnsi="Times New Roman" w:cs="Times New Roman"/>
          <w:b/>
          <w:sz w:val="28"/>
          <w:szCs w:val="28"/>
          <w:lang w:eastAsia="en-US"/>
        </w:rPr>
        <w:t xml:space="preserve">.                                                                                                 </w:t>
      </w:r>
    </w:p>
    <w:tbl>
      <w:tblPr>
        <w:tblW w:w="9497" w:type="dxa"/>
        <w:tblInd w:w="108" w:type="dxa"/>
        <w:tblCellMar>
          <w:left w:w="10" w:type="dxa"/>
          <w:right w:w="10" w:type="dxa"/>
        </w:tblCellMar>
        <w:tblLook w:val="04A0" w:firstRow="1" w:lastRow="0" w:firstColumn="1" w:lastColumn="0" w:noHBand="0" w:noVBand="1"/>
      </w:tblPr>
      <w:tblGrid>
        <w:gridCol w:w="7088"/>
        <w:gridCol w:w="2409"/>
      </w:tblGrid>
      <w:tr w:rsidR="00B6297B" w:rsidRPr="00B6297B" w:rsidTr="00B6297B">
        <w:tc>
          <w:tcPr>
            <w:tcW w:w="708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Название УМК</w:t>
            </w:r>
          </w:p>
        </w:tc>
        <w:tc>
          <w:tcPr>
            <w:tcW w:w="24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Примерный процент ОО, в которых использовался данный УМК</w:t>
            </w:r>
          </w:p>
        </w:tc>
      </w:tr>
      <w:tr w:rsidR="00B6297B" w:rsidRPr="00B6297B" w:rsidTr="00B6297B">
        <w:tc>
          <w:tcPr>
            <w:tcW w:w="708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rPr>
                <w:rFonts w:ascii="Times New Roman" w:eastAsia="Calibri" w:hAnsi="Times New Roman" w:cs="Times New Roman"/>
                <w:kern w:val="36"/>
                <w:sz w:val="24"/>
                <w:szCs w:val="24"/>
                <w:lang w:eastAsia="en-US"/>
              </w:rPr>
            </w:pPr>
            <w:r w:rsidRPr="00B6297B">
              <w:rPr>
                <w:rFonts w:ascii="Times New Roman" w:eastAsia="Calibri" w:hAnsi="Times New Roman" w:cs="Times New Roman"/>
                <w:kern w:val="36"/>
                <w:sz w:val="24"/>
                <w:szCs w:val="24"/>
                <w:lang w:eastAsia="en-US"/>
              </w:rPr>
              <w:t xml:space="preserve">Всеобщая история 5 класс Г.И. </w:t>
            </w:r>
            <w:proofErr w:type="spellStart"/>
            <w:r w:rsidRPr="00B6297B">
              <w:rPr>
                <w:rFonts w:ascii="Times New Roman" w:eastAsia="Calibri" w:hAnsi="Times New Roman" w:cs="Times New Roman"/>
                <w:kern w:val="36"/>
                <w:sz w:val="24"/>
                <w:szCs w:val="24"/>
                <w:lang w:eastAsia="en-US"/>
              </w:rPr>
              <w:t>Годер</w:t>
            </w:r>
            <w:proofErr w:type="spellEnd"/>
          </w:p>
          <w:p w:rsidR="00B6297B" w:rsidRPr="00B6297B" w:rsidRDefault="00B6297B" w:rsidP="003773B4">
            <w:pPr>
              <w:spacing w:after="0"/>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 xml:space="preserve">Всеобщая история 6 класс Е.В. </w:t>
            </w:r>
            <w:proofErr w:type="spellStart"/>
            <w:r w:rsidRPr="00B6297B">
              <w:rPr>
                <w:rFonts w:ascii="Times New Roman" w:eastAsia="Calibri" w:hAnsi="Times New Roman" w:cs="Times New Roman"/>
                <w:bCs/>
                <w:sz w:val="24"/>
                <w:szCs w:val="24"/>
                <w:lang w:eastAsia="en-US"/>
              </w:rPr>
              <w:t>Агибалова</w:t>
            </w:r>
            <w:proofErr w:type="spellEnd"/>
            <w:r w:rsidRPr="00B6297B">
              <w:rPr>
                <w:rFonts w:ascii="Times New Roman" w:eastAsia="Calibri" w:hAnsi="Times New Roman" w:cs="Times New Roman"/>
                <w:bCs/>
                <w:sz w:val="24"/>
                <w:szCs w:val="24"/>
                <w:lang w:eastAsia="en-US"/>
              </w:rPr>
              <w:t>, Г.М. Донской</w:t>
            </w:r>
          </w:p>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t xml:space="preserve">Всеобщая история 7 класс А.Я. </w:t>
            </w:r>
            <w:proofErr w:type="spellStart"/>
            <w:r w:rsidRPr="00B6297B">
              <w:rPr>
                <w:rFonts w:ascii="Times New Roman" w:eastAsia="Calibri" w:hAnsi="Times New Roman" w:cs="Times New Roman"/>
                <w:bCs/>
                <w:sz w:val="24"/>
                <w:szCs w:val="24"/>
                <w:lang w:eastAsia="en-US"/>
              </w:rPr>
              <w:t>Юдовская</w:t>
            </w:r>
            <w:proofErr w:type="spellEnd"/>
            <w:r w:rsidRPr="00B6297B">
              <w:rPr>
                <w:rFonts w:ascii="Times New Roman" w:eastAsia="Calibri" w:hAnsi="Times New Roman" w:cs="Times New Roman"/>
                <w:bCs/>
                <w:sz w:val="24"/>
                <w:szCs w:val="24"/>
                <w:lang w:eastAsia="en-US"/>
              </w:rPr>
              <w:t>, П.А. Баранов, Л.М. Ванюшкина</w:t>
            </w:r>
          </w:p>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t xml:space="preserve">Всеобщая история 8 класс А.Я. </w:t>
            </w:r>
            <w:proofErr w:type="spellStart"/>
            <w:r w:rsidRPr="00B6297B">
              <w:rPr>
                <w:rFonts w:ascii="Times New Roman" w:eastAsia="Calibri" w:hAnsi="Times New Roman" w:cs="Times New Roman"/>
                <w:bCs/>
                <w:sz w:val="24"/>
                <w:szCs w:val="24"/>
                <w:lang w:eastAsia="en-US"/>
              </w:rPr>
              <w:t>Юдовская</w:t>
            </w:r>
            <w:proofErr w:type="spellEnd"/>
            <w:r w:rsidRPr="00B6297B">
              <w:rPr>
                <w:rFonts w:ascii="Times New Roman" w:eastAsia="Calibri" w:hAnsi="Times New Roman" w:cs="Times New Roman"/>
                <w:bCs/>
                <w:sz w:val="24"/>
                <w:szCs w:val="24"/>
                <w:lang w:eastAsia="en-US"/>
              </w:rPr>
              <w:t>, П.А. Баранов, Л.М. Ванюшкина</w:t>
            </w:r>
          </w:p>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lastRenderedPageBreak/>
              <w:t xml:space="preserve">Всеобщая история 9 класс Н.В. </w:t>
            </w:r>
            <w:proofErr w:type="spellStart"/>
            <w:r w:rsidRPr="00B6297B">
              <w:rPr>
                <w:rFonts w:ascii="Times New Roman" w:eastAsia="Calibri" w:hAnsi="Times New Roman" w:cs="Times New Roman"/>
                <w:bCs/>
                <w:sz w:val="24"/>
                <w:szCs w:val="24"/>
                <w:lang w:eastAsia="en-US"/>
              </w:rPr>
              <w:t>Загладин</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lastRenderedPageBreak/>
              <w:t>100</w:t>
            </w:r>
          </w:p>
        </w:tc>
      </w:tr>
      <w:tr w:rsidR="00B6297B" w:rsidRPr="00B6297B" w:rsidTr="00B6297B">
        <w:tc>
          <w:tcPr>
            <w:tcW w:w="708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rPr>
                <w:rFonts w:ascii="Times New Roman" w:eastAsia="Calibri" w:hAnsi="Times New Roman" w:cs="Times New Roman"/>
                <w:bCs/>
                <w:sz w:val="24"/>
                <w:szCs w:val="24"/>
                <w:lang w:eastAsia="en-US"/>
              </w:rPr>
            </w:pPr>
            <w:r w:rsidRPr="00B6297B">
              <w:rPr>
                <w:rFonts w:ascii="Times New Roman" w:eastAsia="Calibri" w:hAnsi="Times New Roman" w:cs="Times New Roman"/>
                <w:sz w:val="24"/>
                <w:szCs w:val="24"/>
                <w:shd w:val="clear" w:color="auto" w:fill="FFFFFF"/>
                <w:lang w:eastAsia="en-US"/>
              </w:rPr>
              <w:lastRenderedPageBreak/>
              <w:t xml:space="preserve">История России. 6-7 класс. Арсентьев, Данилов, Токарева, под редакцией </w:t>
            </w:r>
            <w:proofErr w:type="spellStart"/>
            <w:r w:rsidRPr="00B6297B">
              <w:rPr>
                <w:rFonts w:ascii="Times New Roman" w:eastAsia="Calibri" w:hAnsi="Times New Roman" w:cs="Times New Roman"/>
                <w:sz w:val="24"/>
                <w:szCs w:val="24"/>
                <w:shd w:val="clear" w:color="auto" w:fill="FFFFFF"/>
                <w:lang w:eastAsia="en-US"/>
              </w:rPr>
              <w:t>Торкунова</w:t>
            </w:r>
            <w:proofErr w:type="spellEnd"/>
            <w:r w:rsidRPr="00B6297B">
              <w:rPr>
                <w:rFonts w:ascii="Times New Roman" w:eastAsia="Calibri" w:hAnsi="Times New Roman" w:cs="Times New Roman"/>
                <w:sz w:val="24"/>
                <w:szCs w:val="24"/>
                <w:shd w:val="clear" w:color="auto" w:fill="FFFFFF"/>
                <w:lang w:eastAsia="en-US"/>
              </w:rPr>
              <w:t xml:space="preserve">  А.В.</w:t>
            </w:r>
          </w:p>
          <w:p w:rsidR="00B6297B" w:rsidRPr="00B6297B" w:rsidRDefault="00B6297B" w:rsidP="003773B4">
            <w:pPr>
              <w:spacing w:after="0"/>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История России 8 класс А.А. Данилов, Л.Г. Косулина </w:t>
            </w:r>
          </w:p>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bCs/>
                <w:sz w:val="24"/>
                <w:szCs w:val="24"/>
                <w:lang w:eastAsia="en-US"/>
              </w:rPr>
              <w:t>История России 9 класс А.А. Данилов, Л.Г. Косулина, М.Ю. Брандт </w:t>
            </w:r>
          </w:p>
        </w:tc>
        <w:tc>
          <w:tcPr>
            <w:tcW w:w="2409"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3773B4">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90</w:t>
            </w:r>
          </w:p>
        </w:tc>
      </w:tr>
    </w:tbl>
    <w:p w:rsidR="00B6297B" w:rsidRPr="00B6297B" w:rsidRDefault="00B6297B" w:rsidP="00B6297B">
      <w:pPr>
        <w:rPr>
          <w:rFonts w:ascii="Times New Roman" w:eastAsia="Calibri" w:hAnsi="Times New Roman" w:cs="Times New Roman"/>
          <w:color w:val="FF0000"/>
          <w:sz w:val="28"/>
          <w:szCs w:val="28"/>
          <w:lang w:eastAsia="en-US"/>
        </w:rPr>
      </w:pPr>
    </w:p>
    <w:p w:rsidR="00B6297B" w:rsidRPr="00B6297B" w:rsidRDefault="00B6297B" w:rsidP="00B6297B">
      <w:pPr>
        <w:jc w:val="both"/>
        <w:rPr>
          <w:rFonts w:ascii="Times New Roman" w:eastAsia="Calibri" w:hAnsi="Times New Roman" w:cs="Times New Roman"/>
          <w:b/>
          <w:sz w:val="28"/>
          <w:szCs w:val="28"/>
          <w:u w:val="single"/>
          <w:lang w:eastAsia="en-US"/>
        </w:rPr>
      </w:pPr>
      <w:r w:rsidRPr="00B6297B">
        <w:rPr>
          <w:rFonts w:ascii="Times New Roman" w:eastAsia="Calibri" w:hAnsi="Times New Roman" w:cs="Times New Roman"/>
          <w:b/>
          <w:sz w:val="28"/>
          <w:szCs w:val="28"/>
          <w:lang w:eastAsia="en-US"/>
        </w:rPr>
        <w:t xml:space="preserve">Меры методической поддержки изучения учебного предмета в 2018-2019 </w:t>
      </w:r>
      <w:proofErr w:type="spellStart"/>
      <w:r w:rsidRPr="00B6297B">
        <w:rPr>
          <w:rFonts w:ascii="Times New Roman" w:eastAsia="Calibri" w:hAnsi="Times New Roman" w:cs="Times New Roman"/>
          <w:b/>
          <w:sz w:val="28"/>
          <w:szCs w:val="28"/>
          <w:u w:val="single"/>
          <w:lang w:eastAsia="en-US"/>
        </w:rPr>
        <w:t>уч.г</w:t>
      </w:r>
      <w:proofErr w:type="spellEnd"/>
      <w:r w:rsidRPr="00B6297B">
        <w:rPr>
          <w:rFonts w:ascii="Times New Roman" w:eastAsia="Calibri" w:hAnsi="Times New Roman" w:cs="Times New Roman"/>
          <w:b/>
          <w:sz w:val="28"/>
          <w:szCs w:val="28"/>
          <w:u w:val="single"/>
          <w:lang w:eastAsia="en-US"/>
        </w:rPr>
        <w:t>.</w:t>
      </w:r>
    </w:p>
    <w:p w:rsidR="00B6297B" w:rsidRPr="003773B4" w:rsidRDefault="003773B4" w:rsidP="003773B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муниципальном уровне</w:t>
      </w:r>
    </w:p>
    <w:tbl>
      <w:tblPr>
        <w:tblW w:w="9463" w:type="dxa"/>
        <w:tblInd w:w="108" w:type="dxa"/>
        <w:tblCellMar>
          <w:left w:w="10" w:type="dxa"/>
          <w:right w:w="10" w:type="dxa"/>
        </w:tblCellMar>
        <w:tblLook w:val="04A0" w:firstRow="1" w:lastRow="0" w:firstColumn="1" w:lastColumn="0" w:noHBand="0" w:noVBand="1"/>
      </w:tblPr>
      <w:tblGrid>
        <w:gridCol w:w="1226"/>
        <w:gridCol w:w="6161"/>
        <w:gridCol w:w="2076"/>
      </w:tblGrid>
      <w:tr w:rsidR="00B6297B" w:rsidRPr="00B6297B" w:rsidTr="00B6297B">
        <w:tc>
          <w:tcPr>
            <w:tcW w:w="1226" w:type="dxa"/>
            <w:tcBorders>
              <w:top w:val="single" w:sz="4" w:space="0" w:color="auto"/>
              <w:left w:val="single" w:sz="4" w:space="0" w:color="auto"/>
              <w:bottom w:val="single" w:sz="4" w:space="0" w:color="auto"/>
              <w:right w:val="single" w:sz="4" w:space="0" w:color="auto"/>
            </w:tcBorders>
            <w:vAlign w:val="center"/>
            <w:hideMark/>
          </w:tcPr>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Дата</w:t>
            </w:r>
          </w:p>
        </w:tc>
        <w:tc>
          <w:tcPr>
            <w:tcW w:w="6161" w:type="dxa"/>
            <w:tcBorders>
              <w:top w:val="single" w:sz="4" w:space="0" w:color="auto"/>
              <w:left w:val="single" w:sz="4" w:space="0" w:color="auto"/>
              <w:bottom w:val="single" w:sz="4" w:space="0" w:color="auto"/>
              <w:right w:val="single" w:sz="4" w:space="0" w:color="auto"/>
            </w:tcBorders>
            <w:vAlign w:val="center"/>
            <w:hideMark/>
          </w:tcPr>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Мероприятие</w:t>
            </w:r>
          </w:p>
          <w:p w:rsidR="00B6297B" w:rsidRPr="003773B4" w:rsidRDefault="00B6297B" w:rsidP="00B6297B">
            <w:pPr>
              <w:jc w:val="center"/>
              <w:rPr>
                <w:rFonts w:ascii="Times New Roman" w:eastAsia="Calibri" w:hAnsi="Times New Roman" w:cs="Times New Roman"/>
                <w:i/>
                <w:sz w:val="24"/>
                <w:szCs w:val="24"/>
                <w:lang w:eastAsia="en-US"/>
              </w:rPr>
            </w:pPr>
            <w:r w:rsidRPr="003773B4">
              <w:rPr>
                <w:rFonts w:ascii="Times New Roman" w:eastAsia="Calibri" w:hAnsi="Times New Roman" w:cs="Times New Roman"/>
                <w:i/>
                <w:sz w:val="24"/>
                <w:szCs w:val="24"/>
                <w:lang w:eastAsia="en-US"/>
              </w:rPr>
              <w:t>(указать тему и)</w:t>
            </w:r>
          </w:p>
        </w:tc>
        <w:tc>
          <w:tcPr>
            <w:tcW w:w="2076"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i/>
                <w:sz w:val="24"/>
                <w:szCs w:val="24"/>
                <w:lang w:eastAsia="en-US"/>
              </w:rPr>
              <w:t>Организацию, проводившую  мероприятие</w:t>
            </w:r>
          </w:p>
        </w:tc>
      </w:tr>
      <w:tr w:rsidR="00B6297B" w:rsidRPr="00B6297B" w:rsidTr="00B6297B">
        <w:tc>
          <w:tcPr>
            <w:tcW w:w="1226"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Ноябрь</w:t>
            </w:r>
          </w:p>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2018</w:t>
            </w:r>
          </w:p>
        </w:tc>
        <w:tc>
          <w:tcPr>
            <w:tcW w:w="6161"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rPr>
                <w:rFonts w:ascii="Times New Roman" w:eastAsia="Calibri" w:hAnsi="Times New Roman" w:cs="Times New Roman"/>
                <w:sz w:val="24"/>
                <w:szCs w:val="24"/>
                <w:lang w:eastAsia="en-US"/>
              </w:rPr>
            </w:pPr>
            <w:r w:rsidRPr="003773B4">
              <w:rPr>
                <w:rFonts w:ascii="Times New Roman" w:hAnsi="Times New Roman" w:cs="Times New Roman"/>
                <w:sz w:val="24"/>
                <w:szCs w:val="24"/>
                <w:lang w:eastAsia="en-US"/>
              </w:rPr>
              <w:t>Обучающий семинар «Работа по повышению качества подготовки к ОГЭ через разбор типичных ошибок при выполнении заданий ОГЭ по истории»</w:t>
            </w:r>
          </w:p>
        </w:tc>
        <w:tc>
          <w:tcPr>
            <w:tcW w:w="2076" w:type="dxa"/>
            <w:tcBorders>
              <w:top w:val="single" w:sz="4" w:space="0" w:color="auto"/>
              <w:left w:val="single" w:sz="4" w:space="0" w:color="auto"/>
              <w:bottom w:val="single" w:sz="4" w:space="0" w:color="auto"/>
              <w:right w:val="single" w:sz="4" w:space="0" w:color="auto"/>
            </w:tcBorders>
            <w:vAlign w:val="center"/>
            <w:hideMark/>
          </w:tcPr>
          <w:p w:rsidR="00B6297B" w:rsidRPr="003773B4" w:rsidRDefault="00B6297B" w:rsidP="00B6297B">
            <w:pPr>
              <w:jc w:val="center"/>
              <w:rPr>
                <w:rFonts w:ascii="Times New Roman" w:hAnsi="Times New Roman" w:cs="Times New Roman"/>
                <w:sz w:val="24"/>
                <w:szCs w:val="24"/>
                <w:lang w:eastAsia="en-US"/>
              </w:rPr>
            </w:pPr>
            <w:r w:rsidRPr="003773B4">
              <w:rPr>
                <w:rFonts w:ascii="Times New Roman" w:hAnsi="Times New Roman" w:cs="Times New Roman"/>
                <w:sz w:val="24"/>
                <w:szCs w:val="24"/>
                <w:lang w:eastAsia="en-US"/>
              </w:rPr>
              <w:t>МКОУ СОШ №251</w:t>
            </w:r>
          </w:p>
        </w:tc>
      </w:tr>
      <w:tr w:rsidR="00B6297B" w:rsidRPr="00B6297B" w:rsidTr="00B6297B">
        <w:tc>
          <w:tcPr>
            <w:tcW w:w="1226"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Февраль</w:t>
            </w:r>
          </w:p>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2019</w:t>
            </w:r>
          </w:p>
        </w:tc>
        <w:tc>
          <w:tcPr>
            <w:tcW w:w="6161"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rPr>
                <w:rFonts w:ascii="Times New Roman" w:eastAsia="Calibri" w:hAnsi="Times New Roman" w:cs="Times New Roman"/>
                <w:sz w:val="24"/>
                <w:szCs w:val="24"/>
                <w:lang w:eastAsia="en-US"/>
              </w:rPr>
            </w:pPr>
            <w:r w:rsidRPr="003773B4">
              <w:rPr>
                <w:rFonts w:ascii="Times New Roman" w:hAnsi="Times New Roman" w:cs="Times New Roman"/>
                <w:sz w:val="24"/>
                <w:szCs w:val="24"/>
                <w:lang w:eastAsia="en-US"/>
              </w:rPr>
              <w:t>Обучающий семинар «Использование учебных пособий, дополнительных материалов и электронных образовательных ресурсов при подготовки к ОГЭ по истории»</w:t>
            </w:r>
          </w:p>
        </w:tc>
        <w:tc>
          <w:tcPr>
            <w:tcW w:w="2076" w:type="dxa"/>
            <w:tcBorders>
              <w:top w:val="single" w:sz="4" w:space="0" w:color="auto"/>
              <w:left w:val="single" w:sz="4" w:space="0" w:color="auto"/>
              <w:bottom w:val="single" w:sz="4" w:space="0" w:color="auto"/>
              <w:right w:val="single" w:sz="4" w:space="0" w:color="auto"/>
            </w:tcBorders>
            <w:vAlign w:val="center"/>
          </w:tcPr>
          <w:p w:rsidR="00B6297B" w:rsidRPr="003773B4" w:rsidRDefault="00B6297B" w:rsidP="00B6297B">
            <w:pPr>
              <w:jc w:val="center"/>
              <w:rPr>
                <w:rFonts w:ascii="Times New Roman" w:hAnsi="Times New Roman" w:cs="Times New Roman"/>
                <w:sz w:val="24"/>
                <w:szCs w:val="24"/>
                <w:lang w:eastAsia="en-US"/>
              </w:rPr>
            </w:pPr>
            <w:r w:rsidRPr="003773B4">
              <w:rPr>
                <w:rFonts w:ascii="Times New Roman" w:hAnsi="Times New Roman" w:cs="Times New Roman"/>
                <w:sz w:val="24"/>
                <w:szCs w:val="24"/>
                <w:lang w:eastAsia="en-US"/>
              </w:rPr>
              <w:t>МКОУ гимназия №259</w:t>
            </w:r>
          </w:p>
          <w:p w:rsidR="00B6297B" w:rsidRPr="003773B4" w:rsidRDefault="00B6297B" w:rsidP="00B6297B">
            <w:pPr>
              <w:jc w:val="center"/>
              <w:rPr>
                <w:rFonts w:ascii="Times New Roman" w:hAnsi="Times New Roman" w:cs="Times New Roman"/>
                <w:sz w:val="24"/>
                <w:szCs w:val="24"/>
                <w:lang w:eastAsia="en-US"/>
              </w:rPr>
            </w:pPr>
          </w:p>
        </w:tc>
      </w:tr>
      <w:tr w:rsidR="00B6297B" w:rsidRPr="00B6297B" w:rsidTr="00B6297B">
        <w:tc>
          <w:tcPr>
            <w:tcW w:w="1226"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jc w:val="center"/>
              <w:rPr>
                <w:rFonts w:ascii="Times New Roman" w:eastAsia="Calibri" w:hAnsi="Times New Roman" w:cs="Times New Roman"/>
                <w:sz w:val="24"/>
                <w:szCs w:val="24"/>
                <w:lang w:eastAsia="en-US"/>
              </w:rPr>
            </w:pPr>
            <w:r w:rsidRPr="003773B4">
              <w:rPr>
                <w:rFonts w:ascii="Times New Roman" w:eastAsia="Calibri" w:hAnsi="Times New Roman" w:cs="Times New Roman"/>
                <w:sz w:val="24"/>
                <w:szCs w:val="24"/>
                <w:lang w:eastAsia="en-US"/>
              </w:rPr>
              <w:t>Апрель 2019</w:t>
            </w:r>
          </w:p>
        </w:tc>
        <w:tc>
          <w:tcPr>
            <w:tcW w:w="6161" w:type="dxa"/>
            <w:tcBorders>
              <w:top w:val="single" w:sz="4" w:space="0" w:color="auto"/>
              <w:left w:val="single" w:sz="4" w:space="0" w:color="auto"/>
              <w:bottom w:val="single" w:sz="4" w:space="0" w:color="auto"/>
              <w:right w:val="single" w:sz="4" w:space="0" w:color="auto"/>
            </w:tcBorders>
            <w:hideMark/>
          </w:tcPr>
          <w:p w:rsidR="00B6297B" w:rsidRPr="003773B4" w:rsidRDefault="00B6297B" w:rsidP="00B6297B">
            <w:pPr>
              <w:rPr>
                <w:rFonts w:ascii="Times New Roman" w:hAnsi="Times New Roman" w:cs="Times New Roman"/>
                <w:sz w:val="24"/>
                <w:szCs w:val="24"/>
                <w:lang w:eastAsia="en-US"/>
              </w:rPr>
            </w:pPr>
            <w:r w:rsidRPr="003773B4">
              <w:rPr>
                <w:rFonts w:ascii="Times New Roman" w:hAnsi="Times New Roman" w:cs="Times New Roman"/>
                <w:sz w:val="24"/>
                <w:szCs w:val="24"/>
                <w:lang w:eastAsia="en-US"/>
              </w:rPr>
              <w:t>Проведение программы подготовки экспертов ОГЭ по истории</w:t>
            </w:r>
          </w:p>
        </w:tc>
        <w:tc>
          <w:tcPr>
            <w:tcW w:w="2076" w:type="dxa"/>
            <w:tcBorders>
              <w:top w:val="single" w:sz="4" w:space="0" w:color="auto"/>
              <w:left w:val="single" w:sz="4" w:space="0" w:color="auto"/>
              <w:bottom w:val="single" w:sz="4" w:space="0" w:color="auto"/>
              <w:right w:val="single" w:sz="4" w:space="0" w:color="auto"/>
            </w:tcBorders>
            <w:vAlign w:val="center"/>
            <w:hideMark/>
          </w:tcPr>
          <w:p w:rsidR="00B6297B" w:rsidRPr="003773B4" w:rsidRDefault="00B6297B" w:rsidP="00B6297B">
            <w:pPr>
              <w:rPr>
                <w:rFonts w:ascii="Times New Roman" w:hAnsi="Times New Roman" w:cs="Times New Roman"/>
                <w:sz w:val="24"/>
                <w:szCs w:val="24"/>
                <w:lang w:eastAsia="en-US"/>
              </w:rPr>
            </w:pPr>
            <w:r w:rsidRPr="003773B4">
              <w:rPr>
                <w:rFonts w:ascii="Times New Roman" w:hAnsi="Times New Roman" w:cs="Times New Roman"/>
                <w:sz w:val="24"/>
                <w:szCs w:val="24"/>
                <w:lang w:eastAsia="en-US"/>
              </w:rPr>
              <w:t>МКОУ ООШ №257</w:t>
            </w:r>
          </w:p>
        </w:tc>
      </w:tr>
    </w:tbl>
    <w:p w:rsidR="00B6297B" w:rsidRPr="00B6297B" w:rsidRDefault="00B6297B" w:rsidP="00B6297B">
      <w:pPr>
        <w:jc w:val="both"/>
        <w:rPr>
          <w:rFonts w:ascii="Times New Roman" w:eastAsia="Calibri" w:hAnsi="Times New Roman" w:cs="Times New Roman"/>
          <w:color w:val="FF0000"/>
          <w:sz w:val="40"/>
          <w:szCs w:val="28"/>
          <w:lang w:eastAsia="en-US"/>
        </w:rPr>
      </w:pPr>
    </w:p>
    <w:p w:rsidR="00B6297B" w:rsidRPr="00B6297B" w:rsidRDefault="00B6297B" w:rsidP="00B6297B">
      <w:pPr>
        <w:rPr>
          <w:rFonts w:ascii="Times New Roman" w:eastAsiaTheme="minorHAnsi" w:hAnsi="Times New Roman" w:cs="Times New Roman"/>
          <w:sz w:val="28"/>
          <w:lang w:eastAsia="en-US"/>
        </w:rPr>
      </w:pPr>
      <w:r w:rsidRPr="00B6297B">
        <w:rPr>
          <w:rFonts w:ascii="Times New Roman" w:eastAsiaTheme="minorHAnsi" w:hAnsi="Times New Roman" w:cs="Times New Roman"/>
          <w:sz w:val="28"/>
          <w:lang w:eastAsia="en-US"/>
        </w:rPr>
        <w:t>5. РЕКОМЕНДАЦИИ:</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Названные содержательные элементы вызывают трудности в силу различных причин, среди которых следует выделить: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несомненно, проблемы при выполнении заданий части 1 обусловлены слабой подготовкой учащихся в основной школе, где и осуществляется формирование базовых знаний и умений;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недостаточная эффективность работы по формированию универсальных учебных действий;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дефицит учебного времени (особенно это заметно на материале первой половины ХХ века, изучаемой в 9 классе);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недостаточный уровень методической подготовленности педагогов по данным вопросам.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Для оптимизации подготовки к выполнению заданий части  1 по истории рекомендуется планировать (включать в рабочие программы курсов школьной образовательной программы, в поурочно-тематическое планы) и </w:t>
      </w:r>
      <w:r w:rsidRPr="00B6297B">
        <w:rPr>
          <w:rFonts w:ascii="Times New Roman" w:eastAsiaTheme="minorHAnsi" w:hAnsi="Times New Roman" w:cs="Times New Roman"/>
          <w:sz w:val="28"/>
          <w:szCs w:val="28"/>
          <w:lang w:eastAsia="en-US"/>
        </w:rPr>
        <w:lastRenderedPageBreak/>
        <w:t xml:space="preserve">осуществлять следующие оперативные мероприятия в рамках как основного, так и дополнительного образования: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Менее формально подходить к разработке рабочих программ и их воплощению в обучении истории. Только тщательное планирование может помочь при нехватке учебного времени.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В рабочих программах производить тщательный отбор, систематическое обучение и строгий контроль дат и фактов, причем контроль не обязательно должен идти в тестовой форме (возможны различные формы опросов и другие формы контроля). Педагогу обязательно следует использовать задания повышенного уровня, что будет способствовать формированию у учащихся навыков их выполнения.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Особое внимание обратить на эпоху 1914-1941 гг. в связи с резким снижением успешно решенных задач.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Систематически проводить работу с учебником, источниками на установление причинно-следственных связей. Организовать работу учащихся по созданию дидактических материалов для систематизации учебного материала (карточек, тестов, конспектов, таблиц) с целью эффективного усвоения объектов проверки ОГЭ по предмету.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Персонифицировать историю при обучении, уделяя внимание деятелям отечественной истории не только во время докладов учащихся.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Для мотивации, облегчения усвоения использовать видео- и иллюстративный материал – работа с ним вызывает у школьников интерес и повышает общие показатели в решении заданий.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При подготовке к ОГЭ необходимо, чтобы ученики представляли себе возможные варианты типов заданий. Так установление последовательности может включать: события, исторические персоналии, понятия, общественные и политические организации, исторические документы, памятники культуры. Кроме того учитель может организовать разбор заданий, продумать к ним дополнительные вопросы для углубления знаний учеников.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Привлекать учащихся к составлению заданий, соответствующих требованиям части 1 КИМ по истории. </w:t>
      </w:r>
    </w:p>
    <w:p w:rsidR="00B6297B" w:rsidRPr="00B6297B" w:rsidRDefault="00B6297B" w:rsidP="003773B4">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Использовать учителю при подготовке к урокам и ученикам при организации самостоятельной работы материалы CD-дисков, системы «1С: Образование», программного комплекса «ЗНАК» (ПК «ЗНАК»), открытый сегмент банка тестовых заданий (ФБТЗ) Федерального института педагогических измерений http://opengia.ru/subjects/history-9/ </w:t>
      </w:r>
      <w:proofErr w:type="spellStart"/>
      <w:r w:rsidRPr="00B6297B">
        <w:rPr>
          <w:rFonts w:ascii="Times New Roman" w:eastAsiaTheme="minorHAnsi" w:hAnsi="Times New Roman" w:cs="Times New Roman"/>
          <w:sz w:val="28"/>
          <w:szCs w:val="28"/>
          <w:lang w:eastAsia="en-US"/>
        </w:rPr>
        <w:t>topics</w:t>
      </w:r>
      <w:proofErr w:type="spellEnd"/>
      <w:r w:rsidRPr="00B6297B">
        <w:rPr>
          <w:rFonts w:ascii="Times New Roman" w:eastAsiaTheme="minorHAnsi" w:hAnsi="Times New Roman" w:cs="Times New Roman"/>
          <w:sz w:val="28"/>
          <w:szCs w:val="28"/>
          <w:lang w:eastAsia="en-US"/>
        </w:rPr>
        <w:t>/1 и общедоступный образовательный сервер тестирования, сайт http://hist.sdamgia.ru/и др.</w:t>
      </w:r>
    </w:p>
    <w:p w:rsidR="00B6297B" w:rsidRPr="00B6297B" w:rsidRDefault="00B6297B" w:rsidP="00B6297B">
      <w:pPr>
        <w:ind w:firstLine="708"/>
        <w:jc w:val="both"/>
        <w:rPr>
          <w:rFonts w:ascii="Times New Roman" w:eastAsiaTheme="minorHAnsi" w:hAnsi="Times New Roman" w:cs="Times New Roman"/>
          <w:sz w:val="28"/>
          <w:szCs w:val="28"/>
          <w:lang w:eastAsia="en-US"/>
        </w:rPr>
      </w:pPr>
    </w:p>
    <w:p w:rsidR="00B6297B" w:rsidRPr="003773B4" w:rsidRDefault="00B6297B" w:rsidP="00B6297B">
      <w:pPr>
        <w:rPr>
          <w:rFonts w:ascii="Times New Roman" w:eastAsiaTheme="minorHAnsi" w:hAnsi="Times New Roman" w:cs="Times New Roman"/>
          <w:b/>
          <w:sz w:val="28"/>
          <w:lang w:eastAsia="en-US"/>
        </w:rPr>
      </w:pPr>
      <w:r w:rsidRPr="00B6297B">
        <w:rPr>
          <w:rFonts w:ascii="Times New Roman" w:eastAsiaTheme="minorHAnsi" w:hAnsi="Times New Roman" w:cs="Times New Roman"/>
          <w:b/>
          <w:sz w:val="28"/>
          <w:lang w:eastAsia="en-US"/>
        </w:rPr>
        <w:lastRenderedPageBreak/>
        <w:t>6. СОСТАВИТЕЛИ ОТЧЕТА (МЕТОД</w:t>
      </w:r>
      <w:r w:rsidR="003773B4">
        <w:rPr>
          <w:rFonts w:ascii="Times New Roman" w:eastAsiaTheme="minorHAnsi" w:hAnsi="Times New Roman" w:cs="Times New Roman"/>
          <w:b/>
          <w:sz w:val="28"/>
          <w:lang w:eastAsia="en-US"/>
        </w:rPr>
        <w:t xml:space="preserve">ИЧЕСКОГО АНАЛИЗА ПО ПРЕДМЕТУ):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403"/>
        <w:gridCol w:w="6237"/>
      </w:tblGrid>
      <w:tr w:rsidR="00B6297B" w:rsidRPr="00B6297B" w:rsidTr="00B6297B">
        <w:tc>
          <w:tcPr>
            <w:tcW w:w="3403"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both"/>
              <w:rPr>
                <w:rFonts w:ascii="Times New Roman" w:hAnsi="Times New Roman" w:cs="Times New Roman"/>
                <w:sz w:val="24"/>
                <w:szCs w:val="24"/>
                <w:lang w:eastAsia="en-US"/>
              </w:rPr>
            </w:pPr>
            <w:r w:rsidRPr="00B6297B">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6237" w:type="dxa"/>
            <w:tcBorders>
              <w:top w:val="single" w:sz="4" w:space="0" w:color="auto"/>
              <w:left w:val="single" w:sz="4" w:space="0" w:color="auto"/>
              <w:bottom w:val="single" w:sz="4" w:space="0" w:color="auto"/>
              <w:right w:val="single" w:sz="4" w:space="0" w:color="auto"/>
            </w:tcBorders>
          </w:tcPr>
          <w:p w:rsidR="00B6297B" w:rsidRPr="00B6297B" w:rsidRDefault="00B6297B" w:rsidP="00B6297B">
            <w:pPr>
              <w:jc w:val="both"/>
              <w:rPr>
                <w:rFonts w:ascii="Times New Roman" w:hAnsi="Times New Roman" w:cs="Times New Roman"/>
                <w:sz w:val="24"/>
                <w:szCs w:val="24"/>
                <w:lang w:eastAsia="en-US"/>
              </w:rPr>
            </w:pPr>
            <w:r w:rsidRPr="00B6297B">
              <w:rPr>
                <w:rFonts w:ascii="Times New Roman" w:hAnsi="Times New Roman" w:cs="Times New Roman"/>
                <w:sz w:val="24"/>
                <w:szCs w:val="24"/>
                <w:lang w:eastAsia="en-US"/>
              </w:rPr>
              <w:t>Непомнящих Любовь Николаевна  учитель обществознания и истории МКОУ ООШ №257 городского округа ЗАТО город Фокино, заместитель председателя предметной комиссии по истории</w:t>
            </w:r>
          </w:p>
        </w:tc>
      </w:tr>
    </w:tbl>
    <w:p w:rsidR="00B6297B" w:rsidRPr="00B6297B" w:rsidRDefault="00B6297B" w:rsidP="00B6297B">
      <w:pPr>
        <w:rPr>
          <w:rFonts w:ascii="Times New Roman" w:eastAsia="Calibri" w:hAnsi="Times New Roman" w:cs="Times New Roman"/>
          <w:b/>
          <w:bCs/>
          <w:color w:val="FF0000"/>
          <w:sz w:val="28"/>
          <w:szCs w:val="28"/>
        </w:rPr>
      </w:pPr>
    </w:p>
    <w:p w:rsidR="00B6297B" w:rsidRPr="00B6297B" w:rsidRDefault="00B6297B" w:rsidP="00B6297B">
      <w:pPr>
        <w:jc w:val="center"/>
        <w:rPr>
          <w:rFonts w:ascii="Times New Roman" w:eastAsia="Calibri" w:hAnsi="Times New Roman" w:cs="Times New Roman"/>
          <w:sz w:val="28"/>
          <w:szCs w:val="28"/>
        </w:rPr>
      </w:pPr>
      <w:r w:rsidRPr="00B6297B">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3.1. Работа с ОО с аномально низкими результатами ОГЭ 2018 г.</w:t>
      </w:r>
    </w:p>
    <w:p w:rsidR="00B6297B" w:rsidRPr="003773B4" w:rsidRDefault="00B6297B" w:rsidP="003773B4">
      <w:pP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3.1.1  П</w:t>
      </w:r>
      <w:r w:rsidR="003773B4">
        <w:rPr>
          <w:rFonts w:ascii="Times New Roman" w:eastAsia="Calibri" w:hAnsi="Times New Roman" w:cs="Times New Roman"/>
          <w:sz w:val="28"/>
          <w:szCs w:val="28"/>
          <w:lang w:eastAsia="en-US"/>
        </w:rPr>
        <w:t xml:space="preserve">овышение квалификации учителей </w:t>
      </w:r>
    </w:p>
    <w:tbl>
      <w:tblPr>
        <w:tblW w:w="9781" w:type="dxa"/>
        <w:tblInd w:w="-34" w:type="dxa"/>
        <w:tblCellMar>
          <w:left w:w="10" w:type="dxa"/>
          <w:right w:w="10" w:type="dxa"/>
        </w:tblCellMar>
        <w:tblLook w:val="04A0" w:firstRow="1" w:lastRow="0" w:firstColumn="1" w:lastColumn="0" w:noHBand="0" w:noVBand="1"/>
      </w:tblPr>
      <w:tblGrid>
        <w:gridCol w:w="709"/>
        <w:gridCol w:w="4424"/>
        <w:gridCol w:w="4648"/>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42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464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 которых рекомендуется обучение по данной программе</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4424"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line="240" w:lineRule="auto"/>
              <w:rPr>
                <w:rFonts w:ascii="Times New Roman" w:eastAsia="Calibri" w:hAnsi="Times New Roman" w:cs="Times New Roman"/>
                <w:sz w:val="24"/>
                <w:szCs w:val="24"/>
                <w:lang w:eastAsia="en-US"/>
              </w:rPr>
            </w:pPr>
            <w:r w:rsidRPr="00B6297B">
              <w:rPr>
                <w:rFonts w:ascii="Times New Roman" w:hAnsi="Times New Roman" w:cs="Times New Roman"/>
                <w:sz w:val="24"/>
                <w:szCs w:val="24"/>
              </w:rPr>
              <w:t>Программа подготовки экспертов предметных комиссий ГИА-2019 по истории</w:t>
            </w:r>
          </w:p>
        </w:tc>
        <w:tc>
          <w:tcPr>
            <w:tcW w:w="4648"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№258</w:t>
            </w:r>
          </w:p>
        </w:tc>
      </w:tr>
    </w:tbl>
    <w:p w:rsidR="00B6297B" w:rsidRPr="00B6297B" w:rsidRDefault="00B6297B" w:rsidP="00B6297B">
      <w:pPr>
        <w:jc w:val="both"/>
        <w:rPr>
          <w:rFonts w:ascii="Times New Roman" w:eastAsia="Calibri" w:hAnsi="Times New Roman" w:cs="Times New Roman"/>
          <w:color w:val="FF0000"/>
          <w:sz w:val="28"/>
          <w:szCs w:val="28"/>
          <w:lang w:eastAsia="en-US"/>
        </w:rPr>
      </w:pPr>
    </w:p>
    <w:p w:rsidR="00B6297B" w:rsidRPr="003773B4" w:rsidRDefault="00B6297B" w:rsidP="003773B4">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3.1.2 Планируемые меры методической поддержки изучения учебных предметов в 2018-2019 учебн</w:t>
      </w:r>
      <w:r w:rsidR="003773B4">
        <w:rPr>
          <w:rFonts w:ascii="Times New Roman" w:eastAsia="Calibri" w:hAnsi="Times New Roman" w:cs="Times New Roman"/>
          <w:sz w:val="28"/>
          <w:szCs w:val="28"/>
          <w:lang w:eastAsia="en-US"/>
        </w:rPr>
        <w:t>ом году на муниципальном уровне</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(указать тему и организацию, которая планирует проведение мероприятия)</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hAnsi="Times New Roman" w:cs="Times New Roman"/>
                <w:sz w:val="24"/>
                <w:szCs w:val="24"/>
              </w:rPr>
              <w:t>Анализ результатов ГИА</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Организация и проведение диагностических работ, пробных экзаменов ОГЭ по истории</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3773B4">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методической консультативной помощи учителям при подготовке к сдаче ОГЭ по истории</w:t>
            </w:r>
          </w:p>
        </w:tc>
      </w:tr>
    </w:tbl>
    <w:p w:rsidR="00B6297B" w:rsidRPr="00B6297B" w:rsidRDefault="00B6297B" w:rsidP="00B6297B">
      <w:pPr>
        <w:ind w:firstLine="708"/>
        <w:rPr>
          <w:rFonts w:ascii="Times New Roman" w:eastAsia="Calibri" w:hAnsi="Times New Roman" w:cs="Times New Roman"/>
          <w:sz w:val="28"/>
          <w:szCs w:val="28"/>
          <w:lang w:eastAsia="en-US"/>
        </w:rPr>
      </w:pPr>
    </w:p>
    <w:p w:rsidR="00B6297B" w:rsidRPr="00B6297B" w:rsidRDefault="00B6297B" w:rsidP="00B6297B">
      <w:pPr>
        <w:ind w:firstLine="708"/>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3.1.4  Планируемые корректирующие диагностические работы по результатам ОГЭ 2018 г.</w:t>
      </w:r>
    </w:p>
    <w:p w:rsidR="00B6297B" w:rsidRPr="00B6297B" w:rsidRDefault="00B6297B" w:rsidP="00B6297B">
      <w:pPr>
        <w:ind w:firstLine="708"/>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Проведение пробных диагностических работ в 2018-2019 учебном году в 1 четверти в 9 классе и в 4 четверти 8 класса для ориентирования учащихся на более качественное изучение  предмета и  формировании ответственного выбора экзаменов.</w:t>
      </w:r>
    </w:p>
    <w:p w:rsidR="00B6297B" w:rsidRPr="00B6297B" w:rsidRDefault="00B6297B" w:rsidP="005457D3">
      <w:pPr>
        <w:jc w:val="both"/>
        <w:rPr>
          <w:rFonts w:ascii="Times New Roman" w:eastAsiaTheme="minorHAnsi" w:hAnsi="Times New Roman" w:cs="Times New Roman"/>
          <w:sz w:val="28"/>
          <w:szCs w:val="28"/>
          <w:lang w:eastAsia="en-US"/>
        </w:rPr>
      </w:pPr>
    </w:p>
    <w:p w:rsidR="00B6297B" w:rsidRPr="00B57E9A" w:rsidRDefault="00B6297B" w:rsidP="005457D3">
      <w:pPr>
        <w:ind w:firstLine="708"/>
        <w:jc w:val="both"/>
        <w:rPr>
          <w:rFonts w:ascii="Times New Roman" w:eastAsiaTheme="minorHAnsi" w:hAnsi="Times New Roman" w:cs="Times New Roman"/>
          <w:b/>
          <w:sz w:val="28"/>
          <w:szCs w:val="28"/>
          <w:lang w:eastAsia="en-US"/>
        </w:rPr>
      </w:pPr>
      <w:r w:rsidRPr="00B57E9A">
        <w:rPr>
          <w:rFonts w:ascii="Times New Roman" w:eastAsiaTheme="minorHAnsi" w:hAnsi="Times New Roman" w:cs="Times New Roman"/>
          <w:b/>
          <w:sz w:val="28"/>
          <w:szCs w:val="28"/>
          <w:lang w:eastAsia="en-US"/>
        </w:rPr>
        <w:lastRenderedPageBreak/>
        <w:t>Часть 4. Отчет о работе муниципа</w:t>
      </w:r>
      <w:r w:rsidR="005457D3" w:rsidRPr="00B57E9A">
        <w:rPr>
          <w:rFonts w:ascii="Times New Roman" w:eastAsiaTheme="minorHAnsi" w:hAnsi="Times New Roman" w:cs="Times New Roman"/>
          <w:b/>
          <w:sz w:val="28"/>
          <w:szCs w:val="28"/>
          <w:lang w:eastAsia="en-US"/>
        </w:rPr>
        <w:t xml:space="preserve">льной предметной комиссии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В 2018 году региональная предметная комиссия по истории была сформирована на основе нормативных правовых актов, разработанных Министерством образования и науки РФ, Федеральной службой по надзору в сфере образования и науки, Департамента образования и науки Приморского края, управления образование ГО ЗАТО г.Фокино.  В целях реализации плана-графика мероприятий по подготовке и проведению Основного государственного экзамена в ГО ЗАТО г.Фокино в 2018 году было организовано обучение по программе подготовки экспертов предметных комиссий ГИА в ГАУДПО ПК «ИРО» в объёме 20 часов. Результатом курсовой подготовки экспертов должно было стать обеспечение максимально согласованного подхода оценивания экспертами заданий с развёрнутым ответом. Программа подготовки экспертов включала в себя: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-изучение нормативно-правовой базы по формированию и организации работы региональных предметных  комиссий в 2018 году;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-анализ работы региональной предметной комиссии по истории за 2017 год;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-изучение структуры и содержания экзаменационной работы по истории, изменений в </w:t>
      </w:r>
      <w:proofErr w:type="spellStart"/>
      <w:r w:rsidRPr="00B6297B">
        <w:rPr>
          <w:rFonts w:ascii="Times New Roman" w:eastAsiaTheme="minorHAnsi" w:hAnsi="Times New Roman" w:cs="Times New Roman"/>
          <w:sz w:val="28"/>
          <w:szCs w:val="28"/>
          <w:lang w:eastAsia="en-US"/>
        </w:rPr>
        <w:t>КИМах</w:t>
      </w:r>
      <w:proofErr w:type="spellEnd"/>
      <w:r w:rsidRPr="00B6297B">
        <w:rPr>
          <w:rFonts w:ascii="Times New Roman" w:eastAsiaTheme="minorHAnsi" w:hAnsi="Times New Roman" w:cs="Times New Roman"/>
          <w:sz w:val="28"/>
          <w:szCs w:val="28"/>
          <w:lang w:eastAsia="en-US"/>
        </w:rPr>
        <w:t xml:space="preserve"> 2018 года;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-освоение методики проверки заданий с развёрнутым ответом;</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 практикум по проверке ответов выпускников;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-согласование подходов в оценивании проблемных заданий;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 xml:space="preserve">-зачёт. </w:t>
      </w:r>
    </w:p>
    <w:p w:rsidR="00B6297B" w:rsidRPr="00B6297B" w:rsidRDefault="00B6297B" w:rsidP="00B57E9A">
      <w:pPr>
        <w:spacing w:after="0"/>
        <w:ind w:firstLine="708"/>
        <w:jc w:val="both"/>
        <w:rPr>
          <w:rFonts w:ascii="Times New Roman" w:eastAsiaTheme="minorHAnsi" w:hAnsi="Times New Roman" w:cs="Times New Roman"/>
          <w:sz w:val="28"/>
          <w:szCs w:val="28"/>
          <w:lang w:eastAsia="en-US"/>
        </w:rPr>
      </w:pPr>
      <w:r w:rsidRPr="00B6297B">
        <w:rPr>
          <w:rFonts w:ascii="Times New Roman" w:eastAsiaTheme="minorHAnsi" w:hAnsi="Times New Roman" w:cs="Times New Roman"/>
          <w:sz w:val="28"/>
          <w:szCs w:val="28"/>
          <w:lang w:eastAsia="en-US"/>
        </w:rPr>
        <w:t>По результатам обучения экспертам был присвоен соответствующий статус: «эксперт». Все эксперты приняли участие в проверке работ выпускников, которая продолжалась 1 день. В ходе проверки все члены комиссии профессионально выполняли возложенные на них функции, соблюдали этические и моральные нормы, конфиденциальность и установленный порядок обеспечения информационной безопасности при проверке заданий с развёрнутым ответом. В процессе работы комиссии осуществлялся мониторинг наиболее сложных в оценивании ответов выпускников, и проводилась процедура согласования подходов к оцениванию таких ответов</w:t>
      </w:r>
    </w:p>
    <w:p w:rsidR="00B6297B" w:rsidRPr="00B6297B" w:rsidRDefault="00B6297B" w:rsidP="00B6297B">
      <w:pPr>
        <w:ind w:firstLine="708"/>
        <w:jc w:val="both"/>
        <w:rPr>
          <w:rFonts w:ascii="Times New Roman" w:eastAsiaTheme="minorHAnsi" w:hAnsi="Times New Roman" w:cs="Times New Roman"/>
          <w:sz w:val="28"/>
          <w:szCs w:val="28"/>
          <w:lang w:eastAsia="en-US"/>
        </w:rPr>
      </w:pPr>
    </w:p>
    <w:p w:rsidR="00B6297B" w:rsidRPr="00B6297B" w:rsidRDefault="00B6297B" w:rsidP="00B6297B">
      <w:pPr>
        <w:tabs>
          <w:tab w:val="left" w:pos="0"/>
        </w:tabs>
        <w:contextualSpacing/>
        <w:jc w:val="center"/>
        <w:rPr>
          <w:rFonts w:ascii="Times New Roman" w:eastAsia="Calibri" w:hAnsi="Times New Roman" w:cs="Times New Roman"/>
          <w:bCs/>
          <w:sz w:val="28"/>
          <w:szCs w:val="28"/>
        </w:rPr>
      </w:pPr>
      <w:r w:rsidRPr="00B6297B">
        <w:rPr>
          <w:rFonts w:ascii="Times New Roman" w:eastAsia="Calibri" w:hAnsi="Times New Roman" w:cs="Times New Roman"/>
          <w:bCs/>
          <w:sz w:val="28"/>
          <w:szCs w:val="28"/>
        </w:rPr>
        <w:t>Результаты работы ПК в 2018 году:</w:t>
      </w:r>
    </w:p>
    <w:tbl>
      <w:tblPr>
        <w:tblW w:w="9570" w:type="dxa"/>
        <w:tblLayout w:type="fixed"/>
        <w:tblCellMar>
          <w:left w:w="10" w:type="dxa"/>
          <w:right w:w="10" w:type="dxa"/>
        </w:tblCellMar>
        <w:tblLook w:val="04A0" w:firstRow="1" w:lastRow="0" w:firstColumn="1" w:lastColumn="0" w:noHBand="0" w:noVBand="1"/>
      </w:tblPr>
      <w:tblGrid>
        <w:gridCol w:w="674"/>
        <w:gridCol w:w="4819"/>
        <w:gridCol w:w="1100"/>
        <w:gridCol w:w="992"/>
        <w:gridCol w:w="1985"/>
      </w:tblGrid>
      <w:tr w:rsidR="00B6297B" w:rsidRPr="00B6297B" w:rsidTr="00B6297B">
        <w:trPr>
          <w:trHeight w:val="247"/>
        </w:trPr>
        <w:tc>
          <w:tcPr>
            <w:tcW w:w="674"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 п/п</w:t>
            </w:r>
          </w:p>
        </w:tc>
        <w:tc>
          <w:tcPr>
            <w:tcW w:w="4819"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Примечание</w:t>
            </w:r>
          </w:p>
          <w:p w:rsidR="00B6297B" w:rsidRPr="00B6297B" w:rsidRDefault="00B6297B" w:rsidP="00B57E9A">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(при необходимости)</w:t>
            </w:r>
          </w:p>
        </w:tc>
      </w:tr>
      <w:tr w:rsidR="00B6297B" w:rsidRPr="00B6297B" w:rsidTr="00B6297B">
        <w:trPr>
          <w:trHeight w:val="16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rPr>
                <w:rFonts w:ascii="Times New Roman" w:eastAsia="Calibri" w:hAnsi="Times New Roman" w:cs="Times New Roman"/>
                <w:b/>
                <w:bCs/>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rPr>
                <w:rFonts w:ascii="Times New Roman" w:eastAsia="Calibri"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center"/>
              <w:rPr>
                <w:rFonts w:ascii="Times New Roman" w:eastAsia="Calibri" w:hAnsi="Times New Roman" w:cs="Times New Roman"/>
                <w:b/>
                <w:bCs/>
                <w:sz w:val="24"/>
                <w:szCs w:val="24"/>
                <w:highlight w:val="cyan"/>
              </w:rPr>
            </w:pPr>
            <w:r w:rsidRPr="00B6297B">
              <w:rPr>
                <w:rFonts w:ascii="Times New Roman" w:eastAsia="Calibri" w:hAnsi="Times New Roman" w:cs="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rPr>
                <w:rFonts w:ascii="Times New Roman" w:eastAsia="Calibri" w:hAnsi="Times New Roman" w:cs="Times New Roman"/>
                <w:b/>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lastRenderedPageBreak/>
              <w:t>1.1.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607"/>
              </w:tabs>
              <w:spacing w:after="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1.2.</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607"/>
              </w:tabs>
              <w:spacing w:after="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lang w:val="en-US"/>
              </w:rPr>
            </w:pPr>
            <w:r w:rsidRPr="00B6297B">
              <w:rPr>
                <w:rFonts w:ascii="Times New Roman" w:eastAsia="Calibri" w:hAnsi="Times New Roman" w:cs="Times New Roman"/>
                <w:bCs/>
                <w:sz w:val="24"/>
                <w:szCs w:val="24"/>
                <w:lang w:val="en-US"/>
              </w:rPr>
              <w:t>1.</w:t>
            </w:r>
            <w:r w:rsidRPr="00B6297B">
              <w:rPr>
                <w:rFonts w:ascii="Times New Roman" w:eastAsia="Calibri" w:hAnsi="Times New Roman" w:cs="Times New Roman"/>
                <w:bCs/>
                <w:sz w:val="24"/>
                <w:szCs w:val="24"/>
              </w:rPr>
              <w:t>3</w:t>
            </w:r>
            <w:r w:rsidRPr="00B6297B">
              <w:rPr>
                <w:rFonts w:ascii="Times New Roman" w:eastAsia="Calibri" w:hAnsi="Times New Roman" w:cs="Times New Roman"/>
                <w:bCs/>
                <w:sz w:val="24"/>
                <w:szCs w:val="24"/>
                <w:lang w:val="en-US"/>
              </w:rPr>
              <w:t>.</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607"/>
              </w:tabs>
              <w:spacing w:after="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rPr>
          <w:trHeight w:val="417"/>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57E9A" w:rsidP="00B57E9A">
            <w:pPr>
              <w:tabs>
                <w:tab w:val="left" w:pos="900"/>
              </w:tabs>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rPr>
          <w:trHeight w:val="609"/>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5457D3" w:rsidP="00B57E9A">
            <w:pPr>
              <w:tabs>
                <w:tab w:val="left" w:pos="900"/>
              </w:tabs>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6"/>
              </w:tabs>
              <w:spacing w:after="0"/>
              <w:ind w:left="6"/>
              <w:contextualSpacing/>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поданных апелляций</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w:t>
            </w:r>
          </w:p>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6"/>
              </w:tabs>
              <w:spacing w:after="0"/>
              <w:ind w:left="6"/>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388"/>
              </w:tabs>
              <w:spacing w:after="0"/>
              <w:ind w:left="6"/>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4.2.2</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388"/>
              </w:tabs>
              <w:spacing w:after="0"/>
              <w:ind w:left="6"/>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с повышением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388"/>
              </w:tabs>
              <w:spacing w:after="0"/>
              <w:ind w:left="6"/>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4.3.</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6"/>
              </w:tabs>
              <w:spacing w:after="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tabs>
                <w:tab w:val="left" w:pos="900"/>
              </w:tabs>
              <w:spacing w:after="0"/>
              <w:jc w:val="both"/>
              <w:rPr>
                <w:rFonts w:ascii="Times New Roman" w:eastAsia="Calibri" w:hAnsi="Times New Roman" w:cs="Times New Roman"/>
                <w:bCs/>
                <w:sz w:val="24"/>
                <w:szCs w:val="24"/>
              </w:rPr>
            </w:pPr>
          </w:p>
        </w:tc>
      </w:tr>
    </w:tbl>
    <w:p w:rsidR="00B57E9A" w:rsidRDefault="00B57E9A" w:rsidP="00B6297B">
      <w:pPr>
        <w:jc w:val="center"/>
        <w:rPr>
          <w:rFonts w:ascii="Times New Roman" w:hAnsi="Times New Roman" w:cs="Times New Roman"/>
          <w:color w:val="FF0000"/>
        </w:rPr>
      </w:pPr>
    </w:p>
    <w:p w:rsidR="00B6297B" w:rsidRPr="00B6297B" w:rsidRDefault="00B57E9A" w:rsidP="00B57E9A">
      <w:pPr>
        <w:rPr>
          <w:rFonts w:ascii="Times New Roman" w:hAnsi="Times New Roman" w:cs="Times New Roman"/>
          <w:b/>
          <w:sz w:val="28"/>
          <w:szCs w:val="28"/>
        </w:rPr>
      </w:pPr>
      <w:r>
        <w:rPr>
          <w:rFonts w:ascii="Times New Roman" w:hAnsi="Times New Roman" w:cs="Times New Roman"/>
          <w:color w:val="FF0000"/>
        </w:rPr>
        <w:t xml:space="preserve">               </w:t>
      </w:r>
      <w:r w:rsidR="00B6297B" w:rsidRPr="00B6297B">
        <w:rPr>
          <w:rFonts w:ascii="Times New Roman" w:hAnsi="Times New Roman" w:cs="Times New Roman"/>
          <w:b/>
          <w:sz w:val="28"/>
          <w:szCs w:val="28"/>
        </w:rPr>
        <w:t>1.5.ОБЩЕСТВОЗНАНИЕ</w:t>
      </w:r>
    </w:p>
    <w:p w:rsidR="00B6297B" w:rsidRPr="00B6297B" w:rsidRDefault="00B6297B" w:rsidP="00B6297B">
      <w:pPr>
        <w:keepNext/>
        <w:keepLines/>
        <w:jc w:val="both"/>
        <w:outlineLvl w:val="0"/>
        <w:rPr>
          <w:rFonts w:ascii="Times New Roman" w:hAnsi="Times New Roman" w:cs="Times New Roman"/>
          <w:b/>
          <w:bCs/>
          <w:sz w:val="28"/>
          <w:szCs w:val="28"/>
        </w:rPr>
      </w:pPr>
      <w:r w:rsidRPr="00B6297B">
        <w:rPr>
          <w:rFonts w:ascii="Times New Roman" w:hAnsi="Times New Roman" w:cs="Times New Roman"/>
          <w:b/>
          <w:bCs/>
          <w:sz w:val="28"/>
          <w:szCs w:val="28"/>
        </w:rPr>
        <w:t>1. ХАРАКТЕРИСТИКА УЧАСТНИКОВ ОГЭ ПО УЧЕБНОМУ ПРЕДМЕТУ:</w:t>
      </w:r>
    </w:p>
    <w:p w:rsidR="00B6297B" w:rsidRPr="00B6297B" w:rsidRDefault="00B6297B" w:rsidP="00B57E9A">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1.1. Количество учас</w:t>
      </w:r>
      <w:r w:rsidR="00B57E9A">
        <w:rPr>
          <w:rFonts w:ascii="Times New Roman" w:eastAsia="Calibri" w:hAnsi="Times New Roman" w:cs="Times New Roman"/>
          <w:sz w:val="28"/>
          <w:szCs w:val="28"/>
        </w:rPr>
        <w:t>тников ОГЭ по учебному предмету</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085"/>
        <w:gridCol w:w="753"/>
        <w:gridCol w:w="1845"/>
        <w:gridCol w:w="707"/>
        <w:gridCol w:w="1845"/>
        <w:gridCol w:w="685"/>
        <w:gridCol w:w="2010"/>
      </w:tblGrid>
      <w:tr w:rsidR="00B6297B" w:rsidRPr="00B6297B" w:rsidTr="00B6297B">
        <w:trPr>
          <w:jc w:val="center"/>
        </w:trPr>
        <w:tc>
          <w:tcPr>
            <w:tcW w:w="1050" w:type="pct"/>
            <w:vMerge w:val="restar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Учебный предмет</w:t>
            </w:r>
          </w:p>
        </w:tc>
        <w:tc>
          <w:tcPr>
            <w:tcW w:w="1308"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2016</w:t>
            </w:r>
          </w:p>
        </w:tc>
        <w:tc>
          <w:tcPr>
            <w:tcW w:w="1285"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2017</w:t>
            </w:r>
          </w:p>
        </w:tc>
        <w:tc>
          <w:tcPr>
            <w:tcW w:w="1357"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2018</w:t>
            </w:r>
          </w:p>
        </w:tc>
      </w:tr>
      <w:tr w:rsidR="00B6297B" w:rsidRPr="00B6297B" w:rsidTr="00B6297B">
        <w:trPr>
          <w:jc w:val="center"/>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rPr>
                <w:rFonts w:ascii="Times New Roman" w:eastAsia="Calibri" w:hAnsi="Times New Roman" w:cs="Times New Roman"/>
                <w:noProof/>
                <w:sz w:val="24"/>
                <w:szCs w:val="28"/>
                <w:lang w:eastAsia="en-US"/>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92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356"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928"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345"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r>
      <w:tr w:rsidR="00B6297B" w:rsidRPr="00B6297B" w:rsidTr="00B6297B">
        <w:trPr>
          <w:jc w:val="center"/>
        </w:trPr>
        <w:tc>
          <w:tcPr>
            <w:tcW w:w="1050" w:type="pct"/>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B57E9A">
            <w:pPr>
              <w:tabs>
                <w:tab w:val="left" w:pos="10320"/>
              </w:tabs>
              <w:spacing w:after="0"/>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Обществознание</w:t>
            </w:r>
          </w:p>
        </w:tc>
        <w:tc>
          <w:tcPr>
            <w:tcW w:w="37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174</w:t>
            </w:r>
          </w:p>
        </w:tc>
        <w:tc>
          <w:tcPr>
            <w:tcW w:w="929"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72%</w:t>
            </w:r>
          </w:p>
        </w:tc>
        <w:tc>
          <w:tcPr>
            <w:tcW w:w="356"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156</w:t>
            </w:r>
          </w:p>
        </w:tc>
        <w:tc>
          <w:tcPr>
            <w:tcW w:w="928"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58%</w:t>
            </w:r>
          </w:p>
        </w:tc>
        <w:tc>
          <w:tcPr>
            <w:tcW w:w="345"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184</w:t>
            </w:r>
          </w:p>
        </w:tc>
        <w:tc>
          <w:tcPr>
            <w:tcW w:w="1012" w:type="pct"/>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65%</w:t>
            </w:r>
          </w:p>
        </w:tc>
      </w:tr>
    </w:tbl>
    <w:p w:rsidR="00B6297B" w:rsidRPr="00B6297B" w:rsidRDefault="00B6297B" w:rsidP="00B6297B">
      <w:pPr>
        <w:ind w:left="1080"/>
        <w:contextualSpacing/>
        <w:rPr>
          <w:rFonts w:ascii="Times New Roman" w:eastAsia="Calibri" w:hAnsi="Times New Roman" w:cs="Times New Roman"/>
          <w:sz w:val="28"/>
          <w:szCs w:val="28"/>
          <w:lang w:eastAsia="en-US"/>
        </w:rPr>
      </w:pPr>
    </w:p>
    <w:p w:rsidR="00B6297B" w:rsidRPr="00B57E9A" w:rsidRDefault="00B6297B" w:rsidP="00B57E9A">
      <w:pPr>
        <w:ind w:left="-426" w:firstLine="426"/>
        <w:jc w:val="right"/>
        <w:rPr>
          <w:rFonts w:ascii="Times New Roman" w:eastAsia="Calibri" w:hAnsi="Times New Roman" w:cs="Times New Roman"/>
          <w:sz w:val="28"/>
          <w:szCs w:val="28"/>
        </w:rPr>
      </w:pPr>
      <w:r w:rsidRPr="00B6297B">
        <w:rPr>
          <w:rFonts w:ascii="Times New Roman" w:eastAsia="Calibri" w:hAnsi="Times New Roman" w:cs="Times New Roman"/>
          <w:sz w:val="28"/>
          <w:szCs w:val="28"/>
        </w:rPr>
        <w:t>1.2 Доля юношей и девушек, участвующих</w:t>
      </w:r>
      <w:r w:rsidR="00B57E9A">
        <w:rPr>
          <w:rFonts w:ascii="Times New Roman" w:eastAsia="Calibri" w:hAnsi="Times New Roman" w:cs="Times New Roman"/>
          <w:sz w:val="28"/>
          <w:szCs w:val="28"/>
        </w:rPr>
        <w:t xml:space="preserve"> в ОГЭ по учебному предмету</w:t>
      </w:r>
    </w:p>
    <w:tbl>
      <w:tblPr>
        <w:tblW w:w="9930" w:type="dxa"/>
        <w:jc w:val="center"/>
        <w:tblLayout w:type="fixed"/>
        <w:tblCellMar>
          <w:left w:w="10" w:type="dxa"/>
          <w:right w:w="10" w:type="dxa"/>
        </w:tblCellMar>
        <w:tblLook w:val="04A0" w:firstRow="1" w:lastRow="0" w:firstColumn="1" w:lastColumn="0" w:noHBand="0" w:noVBand="1"/>
      </w:tblPr>
      <w:tblGrid>
        <w:gridCol w:w="3117"/>
        <w:gridCol w:w="999"/>
        <w:gridCol w:w="2310"/>
        <w:gridCol w:w="1233"/>
        <w:gridCol w:w="2271"/>
      </w:tblGrid>
      <w:tr w:rsidR="00B6297B" w:rsidRPr="00B6297B" w:rsidTr="00B6297B">
        <w:trPr>
          <w:trHeight w:val="300"/>
          <w:jc w:val="center"/>
        </w:trPr>
        <w:tc>
          <w:tcPr>
            <w:tcW w:w="3117" w:type="dxa"/>
            <w:vMerge w:val="restart"/>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Учебный предмет</w:t>
            </w:r>
          </w:p>
        </w:tc>
        <w:tc>
          <w:tcPr>
            <w:tcW w:w="3309"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юноши</w:t>
            </w:r>
          </w:p>
        </w:tc>
        <w:tc>
          <w:tcPr>
            <w:tcW w:w="3504"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девушки</w:t>
            </w:r>
          </w:p>
        </w:tc>
      </w:tr>
      <w:tr w:rsidR="00B6297B" w:rsidRPr="00B6297B" w:rsidTr="00B6297B">
        <w:trPr>
          <w:trHeight w:val="600"/>
          <w:jc w:val="center"/>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B57E9A">
            <w:pPr>
              <w:spacing w:after="0"/>
              <w:rPr>
                <w:rFonts w:ascii="Times New Roman" w:hAnsi="Times New Roman" w:cs="Times New Roman"/>
                <w:sz w:val="24"/>
                <w:szCs w:val="24"/>
                <w:lang w:eastAsia="en-US"/>
              </w:rPr>
            </w:pPr>
          </w:p>
        </w:tc>
        <w:tc>
          <w:tcPr>
            <w:tcW w:w="999" w:type="dxa"/>
            <w:tcBorders>
              <w:top w:val="single" w:sz="4" w:space="0" w:color="auto"/>
              <w:left w:val="nil"/>
              <w:bottom w:val="single" w:sz="4" w:space="0" w:color="auto"/>
              <w:right w:val="single" w:sz="4" w:space="0" w:color="auto"/>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чел.</w:t>
            </w:r>
          </w:p>
        </w:tc>
        <w:tc>
          <w:tcPr>
            <w:tcW w:w="2310" w:type="dxa"/>
            <w:tcBorders>
              <w:top w:val="single" w:sz="4" w:space="0" w:color="auto"/>
              <w:left w:val="nil"/>
              <w:bottom w:val="single" w:sz="4" w:space="0" w:color="auto"/>
              <w:right w:val="single" w:sz="4" w:space="0" w:color="auto"/>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 от общего числа </w:t>
            </w:r>
            <w:r w:rsidRPr="00B6297B">
              <w:rPr>
                <w:rFonts w:ascii="Times New Roman" w:hAnsi="Times New Roman" w:cs="Times New Roman"/>
                <w:sz w:val="24"/>
                <w:szCs w:val="24"/>
                <w:lang w:eastAsia="en-US"/>
              </w:rPr>
              <w:lastRenderedPageBreak/>
              <w:t>участников</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lastRenderedPageBreak/>
              <w:t>чел.</w:t>
            </w:r>
          </w:p>
        </w:tc>
        <w:tc>
          <w:tcPr>
            <w:tcW w:w="2271"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 xml:space="preserve">% от общего числа </w:t>
            </w:r>
            <w:r w:rsidRPr="00B6297B">
              <w:rPr>
                <w:rFonts w:ascii="Times New Roman" w:hAnsi="Times New Roman" w:cs="Times New Roman"/>
                <w:sz w:val="24"/>
                <w:szCs w:val="24"/>
                <w:lang w:eastAsia="en-US"/>
              </w:rPr>
              <w:lastRenderedPageBreak/>
              <w:t>участников</w:t>
            </w:r>
          </w:p>
        </w:tc>
      </w:tr>
      <w:tr w:rsidR="00B6297B" w:rsidRPr="00B6297B" w:rsidTr="00B6297B">
        <w:trPr>
          <w:trHeight w:val="300"/>
          <w:jc w:val="center"/>
        </w:trPr>
        <w:tc>
          <w:tcPr>
            <w:tcW w:w="3117" w:type="dxa"/>
            <w:tcBorders>
              <w:top w:val="nil"/>
              <w:left w:val="single" w:sz="4" w:space="0" w:color="auto"/>
              <w:bottom w:val="single" w:sz="4" w:space="0" w:color="auto"/>
              <w:right w:val="single" w:sz="4" w:space="0" w:color="auto"/>
            </w:tcBorders>
            <w:noWrap/>
            <w:vAlign w:val="bottom"/>
            <w:hideMark/>
          </w:tcPr>
          <w:p w:rsidR="00B6297B" w:rsidRPr="00B6297B" w:rsidRDefault="00B6297B" w:rsidP="00B57E9A">
            <w:pPr>
              <w:tabs>
                <w:tab w:val="left" w:pos="10320"/>
              </w:tabs>
              <w:spacing w:after="0"/>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lastRenderedPageBreak/>
              <w:t>Обществознание</w:t>
            </w:r>
          </w:p>
        </w:tc>
        <w:tc>
          <w:tcPr>
            <w:tcW w:w="999" w:type="dxa"/>
            <w:tcBorders>
              <w:top w:val="single" w:sz="4" w:space="0" w:color="auto"/>
              <w:left w:val="nil"/>
              <w:bottom w:val="single" w:sz="4" w:space="0" w:color="auto"/>
              <w:right w:val="single" w:sz="4" w:space="0" w:color="auto"/>
            </w:tcBorders>
            <w:noWrap/>
            <w:vAlign w:val="bottom"/>
          </w:tcPr>
          <w:p w:rsidR="00B6297B" w:rsidRPr="00B6297B" w:rsidRDefault="00B6297B" w:rsidP="00B57E9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95</w:t>
            </w:r>
          </w:p>
        </w:tc>
        <w:tc>
          <w:tcPr>
            <w:tcW w:w="2310" w:type="dxa"/>
            <w:tcBorders>
              <w:top w:val="nil"/>
              <w:left w:val="nil"/>
              <w:bottom w:val="single" w:sz="4" w:space="0" w:color="auto"/>
              <w:right w:val="single" w:sz="4" w:space="0" w:color="auto"/>
            </w:tcBorders>
            <w:noWrap/>
            <w:vAlign w:val="bottom"/>
          </w:tcPr>
          <w:p w:rsidR="00B6297B" w:rsidRPr="00B6297B" w:rsidRDefault="00B6297B" w:rsidP="00B57E9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52%</w:t>
            </w:r>
          </w:p>
        </w:tc>
        <w:tc>
          <w:tcPr>
            <w:tcW w:w="1233" w:type="dxa"/>
            <w:tcBorders>
              <w:top w:val="nil"/>
              <w:left w:val="nil"/>
              <w:bottom w:val="single" w:sz="4" w:space="0" w:color="auto"/>
              <w:right w:val="single" w:sz="4" w:space="0" w:color="auto"/>
            </w:tcBorders>
            <w:noWrap/>
            <w:vAlign w:val="bottom"/>
          </w:tcPr>
          <w:p w:rsidR="00B6297B" w:rsidRPr="00B6297B" w:rsidRDefault="00B6297B" w:rsidP="00B57E9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89</w:t>
            </w:r>
          </w:p>
        </w:tc>
        <w:tc>
          <w:tcPr>
            <w:tcW w:w="2271" w:type="dxa"/>
            <w:tcBorders>
              <w:top w:val="nil"/>
              <w:left w:val="nil"/>
              <w:bottom w:val="single" w:sz="4" w:space="0" w:color="auto"/>
              <w:right w:val="single" w:sz="4" w:space="0" w:color="auto"/>
            </w:tcBorders>
            <w:noWrap/>
            <w:vAlign w:val="bottom"/>
          </w:tcPr>
          <w:p w:rsidR="00B6297B" w:rsidRPr="00B6297B" w:rsidRDefault="00B6297B" w:rsidP="00B57E9A">
            <w:pPr>
              <w:tabs>
                <w:tab w:val="left" w:pos="10320"/>
              </w:tabs>
              <w:spacing w:after="0"/>
              <w:jc w:val="center"/>
              <w:rPr>
                <w:rFonts w:ascii="Times New Roman" w:eastAsia="Calibri" w:hAnsi="Times New Roman" w:cs="Times New Roman"/>
                <w:noProof/>
                <w:sz w:val="24"/>
                <w:szCs w:val="24"/>
                <w:lang w:eastAsia="en-US"/>
              </w:rPr>
            </w:pPr>
            <w:r w:rsidRPr="00B6297B">
              <w:rPr>
                <w:rFonts w:ascii="Times New Roman" w:eastAsia="Calibri" w:hAnsi="Times New Roman" w:cs="Times New Roman"/>
                <w:noProof/>
                <w:sz w:val="24"/>
                <w:szCs w:val="24"/>
                <w:lang w:eastAsia="en-US"/>
              </w:rPr>
              <w:t>41%</w:t>
            </w:r>
          </w:p>
        </w:tc>
      </w:tr>
    </w:tbl>
    <w:p w:rsidR="00B6297B" w:rsidRPr="00B6297B" w:rsidRDefault="00B6297B" w:rsidP="00B6297B">
      <w:pPr>
        <w:rPr>
          <w:rFonts w:ascii="Times New Roman" w:hAnsi="Times New Roman" w:cs="Times New Roman"/>
          <w:sz w:val="28"/>
          <w:szCs w:val="28"/>
        </w:rPr>
      </w:pPr>
    </w:p>
    <w:p w:rsidR="00B6297B" w:rsidRPr="00B6297B" w:rsidRDefault="00B6297B" w:rsidP="00B57E9A">
      <w:pPr>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1.3. Количество участников ОГЭ по учебному предмету по ти</w:t>
      </w:r>
      <w:r w:rsidR="00B57E9A">
        <w:rPr>
          <w:rFonts w:ascii="Times New Roman" w:eastAsia="Calibri" w:hAnsi="Times New Roman" w:cs="Times New Roman"/>
          <w:sz w:val="28"/>
          <w:szCs w:val="28"/>
        </w:rPr>
        <w:t>пам образовательных организаций</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9"/>
        <w:gridCol w:w="3276"/>
      </w:tblGrid>
      <w:tr w:rsidR="00B6297B" w:rsidRPr="00B6297B" w:rsidTr="00B6297B">
        <w:trPr>
          <w:tblHeader/>
          <w:jc w:val="center"/>
        </w:trPr>
        <w:tc>
          <w:tcPr>
            <w:tcW w:w="5829"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Типы ОО</w:t>
            </w:r>
          </w:p>
        </w:tc>
        <w:tc>
          <w:tcPr>
            <w:tcW w:w="3276"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Количество участников ОГЭ</w:t>
            </w:r>
          </w:p>
        </w:tc>
      </w:tr>
      <w:tr w:rsidR="00B6297B" w:rsidRPr="00B6297B" w:rsidTr="00B6297B">
        <w:trPr>
          <w:jc w:val="center"/>
        </w:trPr>
        <w:tc>
          <w:tcPr>
            <w:tcW w:w="5829"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B57E9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Гимназия </w:t>
            </w:r>
          </w:p>
        </w:tc>
        <w:tc>
          <w:tcPr>
            <w:tcW w:w="3276"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17</w:t>
            </w:r>
          </w:p>
        </w:tc>
      </w:tr>
      <w:tr w:rsidR="00B6297B" w:rsidRPr="00B6297B" w:rsidTr="00B6297B">
        <w:trPr>
          <w:jc w:val="center"/>
        </w:trPr>
        <w:tc>
          <w:tcPr>
            <w:tcW w:w="5829"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B57E9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Основная общеобразовательная школа </w:t>
            </w:r>
          </w:p>
        </w:tc>
        <w:tc>
          <w:tcPr>
            <w:tcW w:w="3276"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w:t>
            </w:r>
          </w:p>
        </w:tc>
      </w:tr>
      <w:tr w:rsidR="00B6297B" w:rsidRPr="00B6297B" w:rsidTr="00B6297B">
        <w:trPr>
          <w:jc w:val="center"/>
        </w:trPr>
        <w:tc>
          <w:tcPr>
            <w:tcW w:w="5829"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B57E9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Средняя общеобразовательная школа  </w:t>
            </w:r>
          </w:p>
        </w:tc>
        <w:tc>
          <w:tcPr>
            <w:tcW w:w="3276"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63</w:t>
            </w:r>
          </w:p>
        </w:tc>
      </w:tr>
      <w:tr w:rsidR="00B6297B" w:rsidRPr="00B6297B" w:rsidTr="00B6297B">
        <w:trPr>
          <w:jc w:val="center"/>
        </w:trPr>
        <w:tc>
          <w:tcPr>
            <w:tcW w:w="5829"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B57E9A">
            <w:pPr>
              <w:tabs>
                <w:tab w:val="left" w:pos="10320"/>
              </w:tabs>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Средняя общеобразовательная школа с углубленным изучением отдельных предметов </w:t>
            </w:r>
          </w:p>
        </w:tc>
        <w:tc>
          <w:tcPr>
            <w:tcW w:w="3276"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95</w:t>
            </w:r>
          </w:p>
        </w:tc>
      </w:tr>
    </w:tbl>
    <w:p w:rsidR="00B6297B" w:rsidRPr="00B6297B" w:rsidRDefault="00B6297B" w:rsidP="00B6297B">
      <w:pPr>
        <w:keepNext/>
        <w:keepLines/>
        <w:jc w:val="center"/>
        <w:outlineLvl w:val="2"/>
        <w:rPr>
          <w:rFonts w:ascii="Times New Roman" w:hAnsi="Times New Roman" w:cs="Times New Roman"/>
          <w:b/>
          <w:bCs/>
          <w:smallCaps/>
          <w:color w:val="FF0000"/>
          <w:sz w:val="28"/>
          <w:szCs w:val="28"/>
        </w:rPr>
      </w:pPr>
    </w:p>
    <w:p w:rsidR="00B6297B" w:rsidRPr="00B57E9A" w:rsidRDefault="00B6297B" w:rsidP="00B57E9A">
      <w:pPr>
        <w:keepNext/>
        <w:keepLines/>
        <w:jc w:val="center"/>
        <w:outlineLvl w:val="2"/>
        <w:rPr>
          <w:rFonts w:ascii="Times New Roman" w:hAnsi="Times New Roman" w:cs="Times New Roman"/>
          <w:b/>
          <w:bCs/>
          <w:smallCaps/>
          <w:sz w:val="28"/>
          <w:szCs w:val="28"/>
        </w:rPr>
      </w:pPr>
      <w:r w:rsidRPr="00B6297B">
        <w:rPr>
          <w:rFonts w:ascii="Times New Roman" w:hAnsi="Times New Roman" w:cs="Times New Roman"/>
          <w:b/>
          <w:bCs/>
          <w:smallCaps/>
          <w:sz w:val="28"/>
          <w:szCs w:val="28"/>
        </w:rPr>
        <w:t>2.  ОСНОВНЫЕ РЕЗУ</w:t>
      </w:r>
      <w:r w:rsidR="00B57E9A">
        <w:rPr>
          <w:rFonts w:ascii="Times New Roman" w:hAnsi="Times New Roman" w:cs="Times New Roman"/>
          <w:b/>
          <w:bCs/>
          <w:smallCaps/>
          <w:sz w:val="28"/>
          <w:szCs w:val="28"/>
        </w:rPr>
        <w:t>ЛЬТАТЫ ОГЭ ПО УЧЕБНОМУ ПРЕДМЕТУ</w:t>
      </w:r>
    </w:p>
    <w:p w:rsidR="00B6297B" w:rsidRP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noProof/>
          <w:sz w:val="28"/>
          <w:szCs w:val="28"/>
        </w:rPr>
        <w:drawing>
          <wp:inline distT="0" distB="0" distL="0" distR="0" wp14:anchorId="7D169ECB" wp14:editId="67D6DC5C">
            <wp:extent cx="5648325" cy="26670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297B" w:rsidRPr="00B6297B" w:rsidRDefault="00B6297B" w:rsidP="00B6297B">
      <w:pPr>
        <w:rPr>
          <w:rFonts w:ascii="Times New Roman" w:eastAsia="Calibri" w:hAnsi="Times New Roman" w:cs="Times New Roman"/>
          <w:sz w:val="28"/>
          <w:szCs w:val="28"/>
        </w:rPr>
      </w:pPr>
    </w:p>
    <w:p w:rsidR="00B6297B" w:rsidRPr="00B6297B" w:rsidRDefault="00B6297B" w:rsidP="00B57E9A">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2.2. Динамика результатов ОГЭ по уче</w:t>
      </w:r>
      <w:r w:rsidR="00B57E9A">
        <w:rPr>
          <w:rFonts w:ascii="Times New Roman" w:eastAsia="Calibri" w:hAnsi="Times New Roman" w:cs="Times New Roman"/>
          <w:sz w:val="28"/>
          <w:szCs w:val="28"/>
        </w:rPr>
        <w:t>бному предмету за 2016–2018 гг.</w:t>
      </w:r>
    </w:p>
    <w:tbl>
      <w:tblPr>
        <w:tblW w:w="9045" w:type="dxa"/>
        <w:tblLayout w:type="fixed"/>
        <w:tblCellMar>
          <w:left w:w="10" w:type="dxa"/>
          <w:right w:w="10" w:type="dxa"/>
        </w:tblCellMar>
        <w:tblLook w:val="00A0" w:firstRow="1" w:lastRow="0" w:firstColumn="1" w:lastColumn="0" w:noHBand="0" w:noVBand="0"/>
      </w:tblPr>
      <w:tblGrid>
        <w:gridCol w:w="2660"/>
        <w:gridCol w:w="2410"/>
        <w:gridCol w:w="2126"/>
        <w:gridCol w:w="1849"/>
      </w:tblGrid>
      <w:tr w:rsidR="00B6297B" w:rsidRPr="00B6297B" w:rsidTr="00B6297B">
        <w:trPr>
          <w:trHeight w:val="330"/>
        </w:trPr>
        <w:tc>
          <w:tcPr>
            <w:tcW w:w="266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2016 год</w:t>
            </w:r>
          </w:p>
        </w:tc>
        <w:tc>
          <w:tcPr>
            <w:tcW w:w="2126"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2017 год</w:t>
            </w:r>
          </w:p>
        </w:tc>
        <w:tc>
          <w:tcPr>
            <w:tcW w:w="184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2018 год</w:t>
            </w:r>
          </w:p>
        </w:tc>
      </w:tr>
      <w:tr w:rsidR="00B6297B" w:rsidRPr="00B6297B" w:rsidTr="00B6297B">
        <w:trPr>
          <w:trHeight w:val="413"/>
        </w:trPr>
        <w:tc>
          <w:tcPr>
            <w:tcW w:w="26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«2»</w:t>
            </w:r>
          </w:p>
        </w:tc>
        <w:tc>
          <w:tcPr>
            <w:tcW w:w="241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26</w:t>
            </w:r>
          </w:p>
        </w:tc>
        <w:tc>
          <w:tcPr>
            <w:tcW w:w="2126"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0</w:t>
            </w:r>
          </w:p>
        </w:tc>
        <w:tc>
          <w:tcPr>
            <w:tcW w:w="1849"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w:t>
            </w:r>
          </w:p>
        </w:tc>
      </w:tr>
      <w:tr w:rsidR="00B6297B" w:rsidRPr="00B6297B" w:rsidTr="00B6297B">
        <w:trPr>
          <w:trHeight w:val="362"/>
        </w:trPr>
        <w:tc>
          <w:tcPr>
            <w:tcW w:w="26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«3»</w:t>
            </w:r>
          </w:p>
        </w:tc>
        <w:tc>
          <w:tcPr>
            <w:tcW w:w="241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88</w:t>
            </w:r>
          </w:p>
        </w:tc>
        <w:tc>
          <w:tcPr>
            <w:tcW w:w="2126"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107</w:t>
            </w:r>
          </w:p>
        </w:tc>
        <w:tc>
          <w:tcPr>
            <w:tcW w:w="1849"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109</w:t>
            </w:r>
          </w:p>
        </w:tc>
      </w:tr>
      <w:tr w:rsidR="00B6297B" w:rsidRPr="00B6297B" w:rsidTr="00B6297B">
        <w:trPr>
          <w:trHeight w:val="325"/>
        </w:trPr>
        <w:tc>
          <w:tcPr>
            <w:tcW w:w="26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«4»</w:t>
            </w:r>
          </w:p>
        </w:tc>
        <w:tc>
          <w:tcPr>
            <w:tcW w:w="241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47</w:t>
            </w:r>
          </w:p>
        </w:tc>
        <w:tc>
          <w:tcPr>
            <w:tcW w:w="1849"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70</w:t>
            </w:r>
          </w:p>
        </w:tc>
      </w:tr>
      <w:tr w:rsidR="00B6297B" w:rsidRPr="00B6297B" w:rsidTr="00B6297B">
        <w:trPr>
          <w:trHeight w:val="287"/>
        </w:trPr>
        <w:tc>
          <w:tcPr>
            <w:tcW w:w="26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Оценка «5»</w:t>
            </w:r>
          </w:p>
        </w:tc>
        <w:tc>
          <w:tcPr>
            <w:tcW w:w="2410"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B6297B" w:rsidRPr="00B6297B" w:rsidRDefault="00B6297B" w:rsidP="00B57E9A">
            <w:pPr>
              <w:spacing w:after="0"/>
              <w:jc w:val="center"/>
              <w:rPr>
                <w:rFonts w:ascii="Times New Roman" w:eastAsia="MS Mincho" w:hAnsi="Times New Roman" w:cs="Times New Roman"/>
                <w:sz w:val="24"/>
                <w:szCs w:val="24"/>
              </w:rPr>
            </w:pPr>
            <w:r w:rsidRPr="00B6297B">
              <w:rPr>
                <w:rFonts w:ascii="Times New Roman" w:eastAsia="MS Mincho" w:hAnsi="Times New Roman" w:cs="Times New Roman"/>
                <w:sz w:val="24"/>
                <w:szCs w:val="24"/>
              </w:rPr>
              <w:t>4</w:t>
            </w:r>
          </w:p>
        </w:tc>
      </w:tr>
    </w:tbl>
    <w:p w:rsidR="00B6297B" w:rsidRPr="00B6297B" w:rsidRDefault="00B6297B" w:rsidP="00B57E9A">
      <w:pPr>
        <w:tabs>
          <w:tab w:val="left" w:pos="709"/>
        </w:tabs>
        <w:spacing w:after="0"/>
        <w:ind w:firstLine="567"/>
        <w:jc w:val="center"/>
        <w:rPr>
          <w:rFonts w:ascii="Times New Roman" w:eastAsia="Calibri" w:hAnsi="Times New Roman" w:cs="Times New Roman"/>
          <w:color w:val="FF0000"/>
          <w:sz w:val="28"/>
          <w:szCs w:val="28"/>
        </w:rPr>
      </w:pPr>
    </w:p>
    <w:p w:rsidR="00B6297B" w:rsidRPr="00B6297B" w:rsidRDefault="00B6297B" w:rsidP="00B6297B">
      <w:pPr>
        <w:tabs>
          <w:tab w:val="left" w:pos="709"/>
        </w:tabs>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2.3. Результаты ОГЭ по группам участников и типам образовательных организаций</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4"/>
        <w:gridCol w:w="1429"/>
        <w:gridCol w:w="1429"/>
        <w:gridCol w:w="1429"/>
        <w:gridCol w:w="1429"/>
      </w:tblGrid>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Типы ОО</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B57E9A">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 xml:space="preserve">Кол-во участников, </w:t>
            </w:r>
            <w:r w:rsidRPr="00B6297B">
              <w:rPr>
                <w:rFonts w:ascii="Times New Roman" w:eastAsia="Calibri" w:hAnsi="Times New Roman" w:cs="Times New Roman"/>
                <w:szCs w:val="28"/>
                <w:lang w:eastAsia="en-US"/>
              </w:rPr>
              <w:lastRenderedPageBreak/>
              <w:t>получивших оценку «2»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B57E9A">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lastRenderedPageBreak/>
              <w:t xml:space="preserve">Кол-во участников, </w:t>
            </w:r>
            <w:r w:rsidRPr="00B6297B">
              <w:rPr>
                <w:rFonts w:ascii="Times New Roman" w:eastAsia="Calibri" w:hAnsi="Times New Roman" w:cs="Times New Roman"/>
                <w:szCs w:val="28"/>
                <w:lang w:eastAsia="en-US"/>
              </w:rPr>
              <w:lastRenderedPageBreak/>
              <w:t>получивших оценку «3»</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B57E9A">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lastRenderedPageBreak/>
              <w:t xml:space="preserve">Кол-во участников, </w:t>
            </w:r>
            <w:r w:rsidRPr="00B6297B">
              <w:rPr>
                <w:rFonts w:ascii="Times New Roman" w:eastAsia="Calibri" w:hAnsi="Times New Roman" w:cs="Times New Roman"/>
                <w:szCs w:val="28"/>
                <w:lang w:eastAsia="en-US"/>
              </w:rPr>
              <w:lastRenderedPageBreak/>
              <w:t>получивших оценку «4»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B57E9A">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lastRenderedPageBreak/>
              <w:t xml:space="preserve">Кол-во участников, </w:t>
            </w:r>
            <w:r w:rsidRPr="00B6297B">
              <w:rPr>
                <w:rFonts w:ascii="Times New Roman" w:eastAsia="Calibri" w:hAnsi="Times New Roman" w:cs="Times New Roman"/>
                <w:szCs w:val="28"/>
                <w:lang w:eastAsia="en-US"/>
              </w:rPr>
              <w:lastRenderedPageBreak/>
              <w:t>получивших оценку «5»</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B57E9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lastRenderedPageBreak/>
              <w:t>Гимназия</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5</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B57E9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Основная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5</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3</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B57E9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51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11</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B57E9A">
            <w:pPr>
              <w:spacing w:after="0"/>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Средняя общеобразовательная школа с углубленным изучением отдельных предметов</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48</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45</w:t>
            </w:r>
          </w:p>
        </w:tc>
        <w:tc>
          <w:tcPr>
            <w:tcW w:w="1429"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r>
    </w:tbl>
    <w:p w:rsidR="00B6297B" w:rsidRPr="00B6297B" w:rsidRDefault="00B6297B" w:rsidP="00B57E9A">
      <w:pPr>
        <w:spacing w:after="0"/>
        <w:contextualSpacing/>
        <w:jc w:val="both"/>
        <w:rPr>
          <w:rFonts w:ascii="Times New Roman" w:hAnsi="Times New Roman" w:cs="Times New Roman"/>
          <w:color w:val="FF0000"/>
          <w:sz w:val="24"/>
          <w:szCs w:val="28"/>
        </w:rPr>
      </w:pPr>
    </w:p>
    <w:p w:rsidR="00B6297B" w:rsidRPr="00B6297B" w:rsidRDefault="00B6297B" w:rsidP="00B6297B">
      <w:pPr>
        <w:jc w:val="center"/>
        <w:rPr>
          <w:rFonts w:ascii="Times New Roman" w:hAnsi="Times New Roman" w:cs="Times New Roman"/>
          <w:sz w:val="28"/>
          <w:szCs w:val="28"/>
        </w:rPr>
      </w:pPr>
      <w:r w:rsidRPr="00B6297B">
        <w:rPr>
          <w:rFonts w:ascii="Times New Roman" w:hAnsi="Times New Roman" w:cs="Times New Roman"/>
          <w:sz w:val="28"/>
          <w:szCs w:val="28"/>
        </w:rPr>
        <w:t>2.4. Основные результаты ОГЭ по предметам в сравнении по ОО АТЕ</w:t>
      </w:r>
    </w:p>
    <w:tbl>
      <w:tblPr>
        <w:tblW w:w="9930" w:type="dxa"/>
        <w:jc w:val="center"/>
        <w:tblLayout w:type="fixed"/>
        <w:tblCellMar>
          <w:left w:w="10" w:type="dxa"/>
          <w:right w:w="10" w:type="dxa"/>
        </w:tblCellMar>
        <w:tblLook w:val="04A0" w:firstRow="1" w:lastRow="0" w:firstColumn="1" w:lastColumn="0" w:noHBand="0" w:noVBand="1"/>
      </w:tblPr>
      <w:tblGrid>
        <w:gridCol w:w="3123"/>
        <w:gridCol w:w="1702"/>
        <w:gridCol w:w="1702"/>
        <w:gridCol w:w="1702"/>
        <w:gridCol w:w="1701"/>
      </w:tblGrid>
      <w:tr w:rsidR="00B6297B" w:rsidRPr="00B6297B" w:rsidTr="00B6297B">
        <w:trPr>
          <w:tblHeader/>
          <w:jc w:val="center"/>
        </w:trPr>
        <w:tc>
          <w:tcPr>
            <w:tcW w:w="3123"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contextualSpacing/>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Наименование ОО</w:t>
            </w:r>
          </w:p>
          <w:p w:rsidR="00B6297B" w:rsidRPr="00B6297B" w:rsidRDefault="00B6297B" w:rsidP="00B57E9A">
            <w:pPr>
              <w:spacing w:after="0"/>
              <w:contextualSpacing/>
              <w:jc w:val="center"/>
              <w:rPr>
                <w:rFonts w:ascii="Times New Roman" w:eastAsia="Calibr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«3»</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«5»</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СОШ № 251</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16</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СОШ №253</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15</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СОШ № 254</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СОШ №256</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32</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ООШ №257</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5</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СОШ №258</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30</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r w:rsidR="00B6297B" w:rsidRPr="00B6297B" w:rsidTr="00B6297B">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гимназия № 259</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5</w:t>
            </w:r>
          </w:p>
        </w:tc>
        <w:tc>
          <w:tcPr>
            <w:tcW w:w="1702"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bl>
    <w:p w:rsidR="00B6297B" w:rsidRPr="00B6297B" w:rsidRDefault="00B6297B" w:rsidP="00B6297B">
      <w:pPr>
        <w:jc w:val="both"/>
        <w:rPr>
          <w:rFonts w:ascii="Times New Roman" w:eastAsia="Calibri" w:hAnsi="Times New Roman" w:cs="Times New Roman"/>
          <w:color w:val="FF0000"/>
          <w:sz w:val="28"/>
          <w:szCs w:val="28"/>
        </w:rPr>
      </w:pPr>
    </w:p>
    <w:p w:rsidR="00B6297B" w:rsidRPr="00B6297B" w:rsidRDefault="00B6297B" w:rsidP="00B6297B">
      <w:pPr>
        <w:ind w:firstLine="567"/>
        <w:jc w:val="center"/>
        <w:rPr>
          <w:rFonts w:ascii="Times New Roman" w:eastAsia="Calibri" w:hAnsi="Times New Roman" w:cs="Times New Roman"/>
          <w:b/>
          <w:sz w:val="28"/>
          <w:szCs w:val="28"/>
        </w:rPr>
      </w:pPr>
      <w:r w:rsidRPr="00B6297B">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обществознанию</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СОШ № 251</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16</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rPr>
                <w:rFonts w:ascii="Times New Roman" w:hAnsi="Times New Roman" w:cs="Times New Roman"/>
                <w:sz w:val="24"/>
                <w:szCs w:val="24"/>
              </w:rPr>
            </w:pPr>
            <w:r w:rsidRPr="00B6297B">
              <w:rPr>
                <w:rFonts w:ascii="Times New Roman" w:hAnsi="Times New Roman" w:cs="Times New Roman"/>
                <w:sz w:val="24"/>
                <w:szCs w:val="24"/>
              </w:rPr>
              <w:t>МКОУ гимназия № 259</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5</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sz w:val="24"/>
                <w:szCs w:val="24"/>
              </w:rPr>
              <w:t>1</w:t>
            </w:r>
          </w:p>
        </w:tc>
      </w:tr>
    </w:tbl>
    <w:p w:rsidR="00B6297B" w:rsidRPr="00B6297B" w:rsidRDefault="00B6297B" w:rsidP="00B6297B">
      <w:pPr>
        <w:jc w:val="center"/>
        <w:rPr>
          <w:rFonts w:ascii="Times New Roman" w:hAnsi="Times New Roman" w:cs="Times New Roman"/>
          <w:color w:val="FF0000"/>
          <w:sz w:val="28"/>
          <w:szCs w:val="28"/>
        </w:rPr>
      </w:pPr>
    </w:p>
    <w:p w:rsidR="00B6297B" w:rsidRPr="00B6297B" w:rsidRDefault="00B6297B" w:rsidP="00B57E9A">
      <w:pPr>
        <w:spacing w:after="0"/>
        <w:jc w:val="center"/>
        <w:rPr>
          <w:rFonts w:ascii="Times New Roman" w:hAnsi="Times New Roman" w:cs="Times New Roman"/>
          <w:sz w:val="28"/>
          <w:szCs w:val="28"/>
        </w:rPr>
      </w:pPr>
      <w:r w:rsidRPr="00B6297B">
        <w:rPr>
          <w:rFonts w:ascii="Times New Roman" w:hAnsi="Times New Roman" w:cs="Times New Roman"/>
          <w:sz w:val="28"/>
          <w:szCs w:val="28"/>
        </w:rPr>
        <w:t>2.6. Перечень образовательных организаций,</w:t>
      </w:r>
    </w:p>
    <w:p w:rsidR="00B6297B" w:rsidRPr="00B6297B" w:rsidRDefault="00B6297B" w:rsidP="00B57E9A">
      <w:pPr>
        <w:spacing w:after="0"/>
        <w:jc w:val="center"/>
        <w:rPr>
          <w:rFonts w:ascii="Times New Roman" w:hAnsi="Times New Roman" w:cs="Times New Roman"/>
          <w:sz w:val="28"/>
          <w:szCs w:val="28"/>
        </w:rPr>
      </w:pPr>
      <w:r w:rsidRPr="00B6297B">
        <w:rPr>
          <w:rFonts w:ascii="Times New Roman" w:hAnsi="Times New Roman" w:cs="Times New Roman"/>
          <w:sz w:val="28"/>
          <w:szCs w:val="28"/>
        </w:rPr>
        <w:t>продемонстрировавших низкие результаты ОГЭ по обществознанию</w:t>
      </w:r>
    </w:p>
    <w:p w:rsidR="00B6297B" w:rsidRPr="00B6297B" w:rsidRDefault="00B6297B" w:rsidP="00B6297B">
      <w:pPr>
        <w:ind w:left="-426" w:firstLine="426"/>
        <w:jc w:val="right"/>
        <w:rPr>
          <w:rFonts w:ascii="Times New Roman" w:eastAsia="Calibri" w:hAnsi="Times New Roman" w:cs="Times New Roman"/>
          <w:i/>
          <w:color w:val="FF0000"/>
          <w:sz w:val="28"/>
          <w:szCs w:val="28"/>
        </w:rPr>
      </w:pP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B57E9A">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B57E9A">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МКОУ СОШ №253</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15</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B57E9A">
            <w:pPr>
              <w:spacing w:after="0" w:line="240" w:lineRule="auto"/>
              <w:rPr>
                <w:rFonts w:ascii="Times New Roman" w:hAnsi="Times New Roman" w:cs="Times New Roman"/>
                <w:sz w:val="24"/>
                <w:szCs w:val="24"/>
              </w:rPr>
            </w:pPr>
            <w:r w:rsidRPr="00B6297B">
              <w:rPr>
                <w:rFonts w:ascii="Times New Roman" w:hAnsi="Times New Roman" w:cs="Times New Roman"/>
                <w:sz w:val="24"/>
                <w:szCs w:val="24"/>
              </w:rPr>
              <w:t>МКОУ СОШ № 254</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6</w:t>
            </w:r>
          </w:p>
        </w:tc>
        <w:tc>
          <w:tcPr>
            <w:tcW w:w="1737"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noWrap/>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sz w:val="24"/>
                <w:szCs w:val="24"/>
              </w:rPr>
              <w:t>-</w:t>
            </w:r>
          </w:p>
        </w:tc>
      </w:tr>
    </w:tbl>
    <w:p w:rsidR="00B6297B" w:rsidRPr="00B6297B" w:rsidRDefault="00B6297B" w:rsidP="00B6297B">
      <w:pPr>
        <w:contextualSpacing/>
        <w:jc w:val="both"/>
        <w:rPr>
          <w:rFonts w:ascii="Times New Roman" w:hAnsi="Times New Roman" w:cs="Times New Roman"/>
          <w:b/>
          <w:color w:val="FF0000"/>
          <w:sz w:val="28"/>
          <w:szCs w:val="28"/>
        </w:rPr>
      </w:pPr>
    </w:p>
    <w:p w:rsidR="00B6297B" w:rsidRPr="00B6297B" w:rsidRDefault="00B6297B" w:rsidP="00B6297B">
      <w:pPr>
        <w:rPr>
          <w:rFonts w:ascii="Times New Roman" w:eastAsia="Calibri" w:hAnsi="Times New Roman" w:cs="Times New Roman"/>
          <w:b/>
          <w:sz w:val="28"/>
          <w:szCs w:val="28"/>
        </w:rPr>
      </w:pPr>
      <w:r w:rsidRPr="00B6297B">
        <w:rPr>
          <w:rFonts w:ascii="Times New Roman" w:eastAsia="Calibri" w:hAnsi="Times New Roman" w:cs="Times New Roman"/>
          <w:b/>
          <w:sz w:val="28"/>
          <w:szCs w:val="28"/>
        </w:rPr>
        <w:t>ВЫВОД о характере изменения результатов ОГЭ по предмету</w:t>
      </w:r>
    </w:p>
    <w:p w:rsidR="00B6297B" w:rsidRPr="00B6297B" w:rsidRDefault="00B6297B" w:rsidP="00B6297B">
      <w:pPr>
        <w:ind w:firstLine="708"/>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lastRenderedPageBreak/>
        <w:t>В целом с 2016 года  наблюдается  стойкое увеличение количества учащихся, сдавших предмет «обществознание на «4». Относительно стабильным остается количество учащихся, получивших отметку «3» и «5». В 2018 году произошло незначительное увеличение учащихся,  не сдавших предмет.</w:t>
      </w:r>
    </w:p>
    <w:p w:rsidR="00B6297B" w:rsidRPr="00B6297B" w:rsidRDefault="00B6297B" w:rsidP="00B6297B">
      <w:pPr>
        <w:ind w:firstLine="708"/>
        <w:jc w:val="both"/>
        <w:rPr>
          <w:rFonts w:ascii="Times New Roman" w:hAnsi="Times New Roman" w:cs="Times New Roman"/>
          <w:sz w:val="28"/>
          <w:szCs w:val="28"/>
        </w:rPr>
      </w:pPr>
      <w:r w:rsidRPr="00B6297B">
        <w:rPr>
          <w:rFonts w:ascii="Times New Roman" w:hAnsi="Times New Roman" w:cs="Times New Roman"/>
          <w:sz w:val="28"/>
          <w:szCs w:val="28"/>
        </w:rPr>
        <w:t>Показатели выполнения заданий  свидетельствуют о том, что базовые знания по обществознанию по программе основной школы  являются удовлетворительными и системными. Качество знаний   ниже 50%.</w:t>
      </w:r>
    </w:p>
    <w:p w:rsidR="00B6297B" w:rsidRPr="00B6297B" w:rsidRDefault="00B6297B" w:rsidP="00B6297B">
      <w:pPr>
        <w:rPr>
          <w:rFonts w:ascii="Times New Roman" w:eastAsia="Calibri" w:hAnsi="Times New Roman" w:cs="Times New Roman"/>
          <w:b/>
          <w:color w:val="FF0000"/>
          <w:sz w:val="28"/>
          <w:szCs w:val="28"/>
        </w:rPr>
      </w:pPr>
    </w:p>
    <w:p w:rsidR="00B6297B" w:rsidRPr="00B57E9A" w:rsidRDefault="00B6297B" w:rsidP="00B6297B">
      <w:pPr>
        <w:rPr>
          <w:rFonts w:ascii="Times New Roman" w:eastAsia="Calibri" w:hAnsi="Times New Roman" w:cs="Times New Roman"/>
          <w:b/>
          <w:bCs/>
          <w:sz w:val="28"/>
          <w:szCs w:val="28"/>
        </w:rPr>
      </w:pPr>
      <w:r w:rsidRPr="00B6297B">
        <w:rPr>
          <w:rFonts w:ascii="Times New Roman" w:eastAsia="Calibri" w:hAnsi="Times New Roman" w:cs="Times New Roman"/>
          <w:b/>
          <w:bCs/>
          <w:sz w:val="28"/>
          <w:szCs w:val="28"/>
        </w:rPr>
        <w:t>3. КРАТКАЯ</w:t>
      </w:r>
      <w:r w:rsidR="00B57E9A">
        <w:rPr>
          <w:rFonts w:ascii="Times New Roman" w:eastAsia="Calibri" w:hAnsi="Times New Roman" w:cs="Times New Roman"/>
          <w:b/>
          <w:bCs/>
          <w:sz w:val="28"/>
          <w:szCs w:val="28"/>
        </w:rPr>
        <w:t xml:space="preserve"> ХАРАКТЕРИСТИКА КИМ ПО ПРЕДМЕТУ</w:t>
      </w:r>
    </w:p>
    <w:p w:rsidR="00B6297B" w:rsidRPr="00B6297B" w:rsidRDefault="00B6297B" w:rsidP="00B6297B">
      <w:pPr>
        <w:ind w:firstLine="708"/>
        <w:jc w:val="both"/>
        <w:rPr>
          <w:rFonts w:ascii="Times New Roman" w:eastAsia="Calibri" w:hAnsi="Times New Roman" w:cs="Times New Roman"/>
          <w:bCs/>
          <w:color w:val="FF0000"/>
          <w:sz w:val="28"/>
          <w:szCs w:val="28"/>
        </w:rPr>
      </w:pPr>
      <w:r w:rsidRPr="00B6297B">
        <w:rPr>
          <w:rFonts w:ascii="Times New Roman" w:hAnsi="Times New Roman" w:cs="Times New Roman"/>
          <w:sz w:val="28"/>
          <w:szCs w:val="28"/>
        </w:rPr>
        <w:t>Содержание экзаменационной работы определял Федеральный компонент государственного стандарта основного общего образования по обществознанию (приказ Минобразования России от 05.03.2004 №1089 «Об утверждении 163 Федерального компонента государственных стандартов начального общего, основного общего и среднего (полного) общего образования». Модель экзаменационной работы ОГЭ по обществознанию отражала интегральный характер предмета: в совокупности задания охватывали основные содержательные линии обществоведческого курса, базовые положения различных областей научного обществознания. Все варианты КИМ содержали задания базового, повышенного, высокого уровней. КИМ ОГЭ включали 5 разделов: «Человек и общество. Духовная культура», «Экономика», «Социальная сфера», «Сфера политики и социального управления», «Право». Каждый вариант экзаменационной работы состоял из 2 частей и включал 31 задание. Часть I содержала 25 заданий с кратким ответом. К каждому заданию 1- 20 работы предлагалось 4 варианта ответа, из которых только один правильный. Задания 1 – 20 представляли следующие разделы: человек и общество, сфера духовной культуры, экономика, социальная сфера, сфера политики и социального управления, право. Задания 21-25 были направлены на проверку определенных умений, ответ давался в виде последовательности цифр. Часть II содержала 6 заданий с развернутым ответом. Все задания были связаны с анализом предложенного текстового фрагмента.</w:t>
      </w:r>
    </w:p>
    <w:p w:rsidR="00B6297B" w:rsidRPr="00B6297B" w:rsidRDefault="00B6297B" w:rsidP="00B6297B">
      <w:pPr>
        <w:rPr>
          <w:rFonts w:ascii="Times New Roman" w:eastAsia="Calibri" w:hAnsi="Times New Roman" w:cs="Times New Roman"/>
          <w:b/>
          <w:color w:val="FF0000"/>
          <w:sz w:val="28"/>
          <w:szCs w:val="28"/>
        </w:rPr>
      </w:pP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4. АНАЛИЗ РЕЗУЛЬТАТОВ ВЫПОЛНЕНИЯ ОТДЕЛЬНЫХ ЗАДАНИЙ ИЛИ ГРУПП ЗАДАНИЙ</w:t>
      </w:r>
    </w:p>
    <w:tbl>
      <w:tblPr>
        <w:tblW w:w="5357" w:type="pct"/>
        <w:tblInd w:w="-318" w:type="dxa"/>
        <w:tblLayout w:type="fixed"/>
        <w:tblCellMar>
          <w:left w:w="10" w:type="dxa"/>
          <w:right w:w="10" w:type="dxa"/>
        </w:tblCellMar>
        <w:tblLook w:val="04A0" w:firstRow="1" w:lastRow="0" w:firstColumn="1" w:lastColumn="0" w:noHBand="0" w:noVBand="1"/>
      </w:tblPr>
      <w:tblGrid>
        <w:gridCol w:w="1252"/>
        <w:gridCol w:w="4305"/>
        <w:gridCol w:w="970"/>
        <w:gridCol w:w="695"/>
        <w:gridCol w:w="695"/>
        <w:gridCol w:w="693"/>
        <w:gridCol w:w="693"/>
        <w:gridCol w:w="741"/>
      </w:tblGrid>
      <w:tr w:rsidR="00B6297B" w:rsidRPr="00B6297B" w:rsidTr="00B57E9A">
        <w:trPr>
          <w:cantSplit/>
          <w:trHeight w:val="649"/>
          <w:tblHeader/>
        </w:trPr>
        <w:tc>
          <w:tcPr>
            <w:tcW w:w="623"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lang w:eastAsia="en-US"/>
              </w:rPr>
            </w:pPr>
            <w:proofErr w:type="spellStart"/>
            <w:r w:rsidRPr="00B6297B">
              <w:rPr>
                <w:rFonts w:ascii="Times New Roman" w:eastAsia="Calibri" w:hAnsi="Times New Roman" w:cs="Times New Roman"/>
                <w:bCs/>
                <w:lang w:eastAsia="en-US"/>
              </w:rPr>
              <w:t>Обознач</w:t>
            </w:r>
            <w:proofErr w:type="spellEnd"/>
            <w:r w:rsidRPr="00B6297B">
              <w:rPr>
                <w:rFonts w:ascii="Times New Roman" w:eastAsia="Calibri" w:hAnsi="Times New Roman" w:cs="Times New Roman"/>
                <w:bCs/>
                <w:lang w:eastAsia="en-US"/>
              </w:rPr>
              <w:t>.</w:t>
            </w:r>
          </w:p>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lang w:eastAsia="en-US"/>
              </w:rPr>
            </w:pPr>
            <w:r w:rsidRPr="00B6297B">
              <w:rPr>
                <w:rFonts w:ascii="Times New Roman" w:eastAsia="Calibri" w:hAnsi="Times New Roman" w:cs="Times New Roman"/>
                <w:bCs/>
                <w:lang w:eastAsia="en-US"/>
              </w:rPr>
              <w:t xml:space="preserve">задания в </w:t>
            </w:r>
            <w:r w:rsidRPr="00B6297B">
              <w:rPr>
                <w:rFonts w:ascii="Times New Roman" w:eastAsia="Calibri" w:hAnsi="Times New Roman" w:cs="Times New Roman"/>
                <w:bCs/>
                <w:lang w:eastAsia="en-US"/>
              </w:rPr>
              <w:lastRenderedPageBreak/>
              <w:t>работе</w:t>
            </w:r>
          </w:p>
        </w:tc>
        <w:tc>
          <w:tcPr>
            <w:tcW w:w="2143"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bCs/>
                <w:lang w:eastAsia="en-US"/>
              </w:rPr>
            </w:pPr>
            <w:r w:rsidRPr="00B6297B">
              <w:rPr>
                <w:rFonts w:ascii="Times New Roman" w:eastAsia="Calibri" w:hAnsi="Times New Roman" w:cs="Times New Roman"/>
                <w:bCs/>
                <w:lang w:eastAsia="en-US"/>
              </w:rPr>
              <w:lastRenderedPageBreak/>
              <w:t xml:space="preserve">Проверяемые элементы </w:t>
            </w:r>
          </w:p>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lang w:eastAsia="en-US"/>
              </w:rPr>
            </w:pPr>
            <w:r w:rsidRPr="00B6297B">
              <w:rPr>
                <w:rFonts w:ascii="Times New Roman" w:eastAsia="Calibri" w:hAnsi="Times New Roman" w:cs="Times New Roman"/>
                <w:bCs/>
                <w:lang w:eastAsia="en-US"/>
              </w:rPr>
              <w:t>содержания / умения</w:t>
            </w:r>
          </w:p>
        </w:tc>
        <w:tc>
          <w:tcPr>
            <w:tcW w:w="483" w:type="pct"/>
            <w:vMerge w:val="restart"/>
            <w:tcBorders>
              <w:top w:val="single" w:sz="8" w:space="0" w:color="000000"/>
              <w:left w:val="single" w:sz="8" w:space="0" w:color="000000"/>
              <w:bottom w:val="single" w:sz="8" w:space="0" w:color="000000"/>
              <w:right w:val="single" w:sz="8" w:space="0" w:color="000000"/>
            </w:tcBorders>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lang w:eastAsia="en-US"/>
              </w:rPr>
            </w:pPr>
            <w:r w:rsidRPr="00B6297B">
              <w:rPr>
                <w:rFonts w:ascii="Times New Roman" w:eastAsia="Calibri" w:hAnsi="Times New Roman" w:cs="Times New Roman"/>
                <w:bCs/>
                <w:lang w:eastAsia="en-US"/>
              </w:rPr>
              <w:t>Уровень сложност</w:t>
            </w:r>
            <w:r w:rsidRPr="00B6297B">
              <w:rPr>
                <w:rFonts w:ascii="Times New Roman" w:eastAsia="Calibri" w:hAnsi="Times New Roman" w:cs="Times New Roman"/>
                <w:bCs/>
                <w:lang w:eastAsia="en-US"/>
              </w:rPr>
              <w:lastRenderedPageBreak/>
              <w:t>и задания</w:t>
            </w:r>
          </w:p>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lang w:eastAsia="en-US"/>
              </w:rPr>
            </w:pPr>
          </w:p>
        </w:tc>
        <w:tc>
          <w:tcPr>
            <w:tcW w:w="1751" w:type="pct"/>
            <w:gridSpan w:val="5"/>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spacing w:after="0" w:line="240" w:lineRule="auto"/>
              <w:jc w:val="center"/>
              <w:rPr>
                <w:rFonts w:ascii="Times New Roman" w:eastAsia="Calibri" w:hAnsi="Times New Roman" w:cs="Times New Roman"/>
                <w:lang w:eastAsia="en-US"/>
              </w:rPr>
            </w:pPr>
            <w:r w:rsidRPr="00B6297B">
              <w:rPr>
                <w:rFonts w:ascii="Times New Roman" w:eastAsia="Calibri" w:hAnsi="Times New Roman" w:cs="Times New Roman"/>
                <w:lang w:eastAsia="en-US"/>
              </w:rPr>
              <w:lastRenderedPageBreak/>
              <w:t>Процент</w:t>
            </w:r>
          </w:p>
          <w:p w:rsidR="00B6297B" w:rsidRPr="00B6297B" w:rsidRDefault="00B6297B" w:rsidP="00B57E9A">
            <w:pPr>
              <w:spacing w:after="0" w:line="240" w:lineRule="auto"/>
              <w:jc w:val="center"/>
              <w:rPr>
                <w:rFonts w:ascii="Times New Roman" w:eastAsia="Calibri" w:hAnsi="Times New Roman" w:cs="Times New Roman"/>
                <w:lang w:eastAsia="en-US"/>
              </w:rPr>
            </w:pPr>
            <w:r w:rsidRPr="00B6297B">
              <w:rPr>
                <w:rFonts w:ascii="Times New Roman" w:eastAsia="Calibri" w:hAnsi="Times New Roman" w:cs="Times New Roman"/>
                <w:lang w:eastAsia="en-US"/>
              </w:rPr>
              <w:t>выполнения по АТЕ</w:t>
            </w:r>
          </w:p>
        </w:tc>
      </w:tr>
      <w:tr w:rsidR="00B6297B" w:rsidRPr="00B6297B" w:rsidTr="00B57E9A">
        <w:trPr>
          <w:cantSplit/>
          <w:trHeight w:val="1112"/>
          <w:tblHeader/>
        </w:trPr>
        <w:tc>
          <w:tcPr>
            <w:tcW w:w="623"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spacing w:after="0" w:line="240" w:lineRule="auto"/>
              <w:rPr>
                <w:rFonts w:ascii="Times New Roman" w:eastAsia="Calibri" w:hAnsi="Times New Roman" w:cs="Times New Roman"/>
                <w:lang w:eastAsia="en-US"/>
              </w:rPr>
            </w:pPr>
          </w:p>
        </w:tc>
        <w:tc>
          <w:tcPr>
            <w:tcW w:w="2143"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spacing w:after="0" w:line="240" w:lineRule="auto"/>
              <w:rPr>
                <w:rFonts w:ascii="Times New Roman" w:eastAsia="Calibri" w:hAnsi="Times New Roman" w:cs="Times New Roman"/>
                <w:lang w:eastAsia="en-US"/>
              </w:rPr>
            </w:pPr>
          </w:p>
        </w:tc>
        <w:tc>
          <w:tcPr>
            <w:tcW w:w="483" w:type="pct"/>
            <w:vMerge/>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spacing w:after="0" w:line="240" w:lineRule="auto"/>
              <w:jc w:val="center"/>
              <w:rPr>
                <w:rFonts w:ascii="Times New Roman" w:eastAsia="Calibri" w:hAnsi="Times New Roman" w:cs="Times New Roman"/>
                <w:lang w:eastAsia="en-US"/>
              </w:rPr>
            </w:pPr>
          </w:p>
        </w:tc>
        <w:tc>
          <w:tcPr>
            <w:tcW w:w="346"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spacing w:after="0" w:line="240" w:lineRule="auto"/>
              <w:jc w:val="center"/>
              <w:rPr>
                <w:rFonts w:ascii="Times New Roman" w:eastAsia="Calibri" w:hAnsi="Times New Roman" w:cs="Times New Roman"/>
                <w:lang w:eastAsia="en-US"/>
              </w:rPr>
            </w:pPr>
            <w:r w:rsidRPr="00B6297B">
              <w:rPr>
                <w:rFonts w:ascii="Times New Roman" w:eastAsia="Calibri" w:hAnsi="Times New Roman" w:cs="Times New Roman"/>
                <w:lang w:eastAsia="en-US"/>
              </w:rPr>
              <w:t>средний</w:t>
            </w:r>
          </w:p>
        </w:tc>
        <w:tc>
          <w:tcPr>
            <w:tcW w:w="346"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bCs/>
                <w:lang w:eastAsia="en-US"/>
              </w:rPr>
            </w:pPr>
            <w:r w:rsidRPr="00B6297B">
              <w:rPr>
                <w:rFonts w:ascii="Times New Roman" w:eastAsia="Calibri" w:hAnsi="Times New Roman" w:cs="Times New Roman"/>
                <w:bCs/>
                <w:lang w:eastAsia="en-US"/>
              </w:rPr>
              <w:t>в группе</w:t>
            </w:r>
          </w:p>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bCs/>
                <w:lang w:eastAsia="en-US"/>
              </w:rPr>
            </w:pPr>
            <w:r w:rsidRPr="00B6297B">
              <w:rPr>
                <w:rFonts w:ascii="Times New Roman" w:eastAsia="Calibri" w:hAnsi="Times New Roman" w:cs="Times New Roman"/>
                <w:bCs/>
                <w:lang w:eastAsia="en-US"/>
              </w:rPr>
              <w:t>«2»</w:t>
            </w:r>
          </w:p>
        </w:tc>
        <w:tc>
          <w:tcPr>
            <w:tcW w:w="345"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bCs/>
                <w:lang w:eastAsia="en-US"/>
              </w:rPr>
            </w:pPr>
            <w:r w:rsidRPr="00B6297B">
              <w:rPr>
                <w:rFonts w:ascii="Times New Roman" w:eastAsia="Calibri" w:hAnsi="Times New Roman" w:cs="Times New Roman"/>
                <w:bCs/>
                <w:lang w:eastAsia="en-US"/>
              </w:rPr>
              <w:t>в группе «3»</w:t>
            </w:r>
          </w:p>
        </w:tc>
        <w:tc>
          <w:tcPr>
            <w:tcW w:w="345"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bCs/>
                <w:lang w:eastAsia="en-US"/>
              </w:rPr>
            </w:pPr>
            <w:r w:rsidRPr="00B6297B">
              <w:rPr>
                <w:rFonts w:ascii="Times New Roman" w:eastAsia="Calibri" w:hAnsi="Times New Roman" w:cs="Times New Roman"/>
                <w:bCs/>
                <w:lang w:eastAsia="en-US"/>
              </w:rPr>
              <w:t>в группе «4»</w:t>
            </w:r>
          </w:p>
        </w:tc>
        <w:tc>
          <w:tcPr>
            <w:tcW w:w="369"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line="240" w:lineRule="auto"/>
              <w:jc w:val="center"/>
              <w:rPr>
                <w:rFonts w:ascii="Times New Roman" w:eastAsia="Calibri" w:hAnsi="Times New Roman" w:cs="Times New Roman"/>
                <w:bCs/>
                <w:lang w:eastAsia="en-US"/>
              </w:rPr>
            </w:pPr>
            <w:r w:rsidRPr="00B6297B">
              <w:rPr>
                <w:rFonts w:ascii="Times New Roman" w:eastAsia="Calibri" w:hAnsi="Times New Roman" w:cs="Times New Roman"/>
                <w:bCs/>
                <w:lang w:eastAsia="en-US"/>
              </w:rPr>
              <w:t>в группе «5»</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lastRenderedPageBreak/>
              <w:t>1</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90</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87</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93</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Биологическое и социальное в человеке, личность, деятельность человека и её основные формы (труд, игра, учение) межличностные отношения</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87</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90</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3</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Общество и человек (задание на обращение к социальным реалиям)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4</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Общество и человек (задание на анализ двух суждений)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74</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88</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5</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Сфера духовной культуры и её особенности, наука в жизни современного общества, образование и его значимость в условиях информационного общества, религия, свобода совести, мораль, гуманизм, патриотизм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76</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84</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6</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Сфера духовной культуры (задание на анализ двух суждений)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72</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64</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81</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7</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 xml:space="preserve">Экономика, её роль в жизни общества, </w:t>
            </w:r>
            <w:proofErr w:type="spellStart"/>
            <w:r w:rsidRPr="00B6297B">
              <w:rPr>
                <w:rFonts w:ascii="Times New Roman" w:hAnsi="Times New Roman" w:cs="Times New Roman"/>
                <w:sz w:val="24"/>
                <w:szCs w:val="24"/>
              </w:rPr>
              <w:t>экон</w:t>
            </w:r>
            <w:proofErr w:type="spellEnd"/>
            <w:r w:rsidRPr="00B6297B">
              <w:rPr>
                <w:rFonts w:ascii="Times New Roman" w:hAnsi="Times New Roman" w:cs="Times New Roman"/>
                <w:sz w:val="24"/>
                <w:szCs w:val="24"/>
              </w:rPr>
              <w:t>. системы и производство, разделение труда и специализация, рынок</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88</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86</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93</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8</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Предпринимательство, деньги, заработная плата, стимулирование труда, налоги, уплачиваемые гражданами.</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82</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73</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94</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9</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Экономическая сфера жизни общества (задание на обращение к социальным реалиям)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78</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67</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94</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10</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Экономическая сфера жизни общества (задание на анализ двух суждений)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79</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94</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11</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Социальная структура общества, семья как малая группа, многообразие социальных ролей в подростковом возрасте, отклоняющееся поведение, социальный конфликт и пути его решений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83</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77</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91</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12</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Социальная сфера ( задание на анализ к социальным реалиям)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96</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13</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Социальная сфера (задание на анализ двух суждений)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68</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61</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14</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Власть, роль политики в жизни общества, понятие и признаки государства, политический режим, демократия, местное самоуправление, выборы, референдум;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63</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59</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67</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lastRenderedPageBreak/>
              <w:t>15</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Сфера политики и социального управления (задание на обращение к социальным реалиям)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84</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88</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16</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Сфера политики и социального управления (задание на анализ двух суждений)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63</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56</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17</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Право, его роль в жизни общества и государства, норма права, административные правоотношения, правонарушения и наказания, уголовная ответственность несовершеннолетних</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62</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55</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18</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 xml:space="preserve">Конституция РФ. Основы </w:t>
            </w:r>
            <w:proofErr w:type="spellStart"/>
            <w:r w:rsidRPr="00B6297B">
              <w:rPr>
                <w:rFonts w:ascii="Times New Roman" w:hAnsi="Times New Roman" w:cs="Times New Roman"/>
                <w:sz w:val="24"/>
                <w:szCs w:val="24"/>
              </w:rPr>
              <w:t>констит</w:t>
            </w:r>
            <w:proofErr w:type="spellEnd"/>
            <w:r w:rsidRPr="00B6297B">
              <w:rPr>
                <w:rFonts w:ascii="Times New Roman" w:hAnsi="Times New Roman" w:cs="Times New Roman"/>
                <w:sz w:val="24"/>
                <w:szCs w:val="24"/>
              </w:rPr>
              <w:t xml:space="preserve"> строя РФ, федеративное устройство, правоохранительные органы, судебная система, права ребенка и их защита, международно-правовая защита жертв вооруженных конфликтов</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69</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55</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88</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19</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Понятие правоотношений, право на труд и трудовые правоотношения, семейные правоотношения, права и обязанности родителей и детей (задание на обращение к социальным реалиям)</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65</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54</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81</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20</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Право (задание на анализ двух суждений)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60</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47</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81</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21</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Различное содержание в разных вариантах: задание ориентировано на проверяемое умение (задание на сравнение)</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43</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29</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62</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22</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Различное содержание в разных вариантах: задание ориентировано на проверяемое умение (задание на установление соответствия)</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80</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69</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97</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23</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Проанализировать данные таблицы задания 22, задание на выбор верных позиций из списка</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49</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62</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24</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Задание по таблице 22, задание на выбор верных позиций из списка</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30</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29</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r>
      <w:tr w:rsidR="00B6297B" w:rsidRPr="00B6297B" w:rsidTr="00B6297B">
        <w:trPr>
          <w:trHeight w:val="481"/>
        </w:trPr>
        <w:tc>
          <w:tcPr>
            <w:tcW w:w="62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25</w:t>
            </w:r>
          </w:p>
        </w:tc>
        <w:tc>
          <w:tcPr>
            <w:tcW w:w="214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both"/>
              <w:rPr>
                <w:rFonts w:ascii="Times New Roman" w:hAnsi="Times New Roman" w:cs="Times New Roman"/>
                <w:sz w:val="24"/>
                <w:szCs w:val="24"/>
              </w:rPr>
            </w:pPr>
            <w:r w:rsidRPr="00B6297B">
              <w:rPr>
                <w:rFonts w:ascii="Times New Roman" w:hAnsi="Times New Roman" w:cs="Times New Roman"/>
                <w:sz w:val="24"/>
                <w:szCs w:val="24"/>
              </w:rPr>
              <w:t>Задание на установление фактов и мнений</w:t>
            </w:r>
          </w:p>
        </w:tc>
        <w:tc>
          <w:tcPr>
            <w:tcW w:w="483"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line="240" w:lineRule="auto"/>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52</w:t>
            </w:r>
          </w:p>
        </w:tc>
        <w:tc>
          <w:tcPr>
            <w:tcW w:w="34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58</w:t>
            </w:r>
          </w:p>
        </w:tc>
        <w:tc>
          <w:tcPr>
            <w:tcW w:w="34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41</w:t>
            </w:r>
          </w:p>
        </w:tc>
        <w:tc>
          <w:tcPr>
            <w:tcW w:w="36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bl>
    <w:p w:rsidR="00B6297B" w:rsidRPr="00B6297B" w:rsidRDefault="00B6297B" w:rsidP="00B6297B">
      <w:pPr>
        <w:shd w:val="clear" w:color="auto" w:fill="FFFFFF"/>
        <w:autoSpaceDE w:val="0"/>
        <w:autoSpaceDN w:val="0"/>
        <w:adjustRightInd w:val="0"/>
        <w:spacing w:before="240"/>
        <w:ind w:right="737" w:firstLine="426"/>
        <w:jc w:val="center"/>
        <w:rPr>
          <w:rFonts w:ascii="Times New Roman" w:hAnsi="Times New Roman" w:cs="Times New Roman"/>
          <w:color w:val="000000"/>
          <w:sz w:val="28"/>
          <w:szCs w:val="28"/>
        </w:rPr>
      </w:pPr>
      <w:r w:rsidRPr="00B6297B">
        <w:rPr>
          <w:rFonts w:ascii="Times New Roman" w:hAnsi="Times New Roman" w:cs="Times New Roman"/>
          <w:color w:val="000000"/>
          <w:sz w:val="28"/>
          <w:szCs w:val="28"/>
        </w:rPr>
        <w:t>Анализ выполнения заданий части 2 по обществознанию</w:t>
      </w:r>
    </w:p>
    <w:tbl>
      <w:tblPr>
        <w:tblW w:w="5209" w:type="pct"/>
        <w:tblInd w:w="-34" w:type="dxa"/>
        <w:tblLayout w:type="fixed"/>
        <w:tblCellMar>
          <w:left w:w="10" w:type="dxa"/>
          <w:right w:w="10" w:type="dxa"/>
        </w:tblCellMar>
        <w:tblLook w:val="04A0" w:firstRow="1" w:lastRow="0" w:firstColumn="1" w:lastColumn="0" w:noHBand="0" w:noVBand="1"/>
      </w:tblPr>
      <w:tblGrid>
        <w:gridCol w:w="974"/>
        <w:gridCol w:w="4306"/>
        <w:gridCol w:w="971"/>
        <w:gridCol w:w="695"/>
        <w:gridCol w:w="695"/>
        <w:gridCol w:w="693"/>
        <w:gridCol w:w="693"/>
        <w:gridCol w:w="740"/>
      </w:tblGrid>
      <w:tr w:rsidR="00B6297B" w:rsidRPr="00B6297B" w:rsidTr="00B6297B">
        <w:trPr>
          <w:cantSplit/>
          <w:trHeight w:val="649"/>
          <w:tblHeader/>
        </w:trPr>
        <w:tc>
          <w:tcPr>
            <w:tcW w:w="498"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autoSpaceDE w:val="0"/>
              <w:autoSpaceDN w:val="0"/>
              <w:adjustRightInd w:val="0"/>
              <w:spacing w:after="0"/>
              <w:jc w:val="center"/>
              <w:rPr>
                <w:rFonts w:ascii="Times New Roman" w:eastAsia="Calibri" w:hAnsi="Times New Roman" w:cs="Times New Roman"/>
                <w:szCs w:val="28"/>
                <w:lang w:eastAsia="en-US"/>
              </w:rPr>
            </w:pPr>
            <w:proofErr w:type="spellStart"/>
            <w:r w:rsidRPr="00B6297B">
              <w:rPr>
                <w:rFonts w:ascii="Times New Roman" w:eastAsia="Calibri" w:hAnsi="Times New Roman" w:cs="Times New Roman"/>
                <w:bCs/>
                <w:szCs w:val="28"/>
                <w:lang w:eastAsia="en-US"/>
              </w:rPr>
              <w:t>Обознач</w:t>
            </w:r>
            <w:proofErr w:type="spellEnd"/>
            <w:r w:rsidRPr="00B6297B">
              <w:rPr>
                <w:rFonts w:ascii="Times New Roman" w:eastAsia="Calibri" w:hAnsi="Times New Roman" w:cs="Times New Roman"/>
                <w:bCs/>
                <w:szCs w:val="28"/>
                <w:lang w:eastAsia="en-US"/>
              </w:rPr>
              <w:t>.</w:t>
            </w:r>
          </w:p>
          <w:p w:rsidR="00B6297B" w:rsidRPr="00B6297B" w:rsidRDefault="00B6297B" w:rsidP="00B57E9A">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Cs w:val="28"/>
                <w:lang w:eastAsia="en-US"/>
              </w:rPr>
              <w:t xml:space="preserve">задания в </w:t>
            </w:r>
            <w:r w:rsidRPr="00B6297B">
              <w:rPr>
                <w:rFonts w:ascii="Times New Roman" w:eastAsia="Calibri" w:hAnsi="Times New Roman" w:cs="Times New Roman"/>
                <w:bCs/>
                <w:szCs w:val="28"/>
                <w:lang w:eastAsia="en-US"/>
              </w:rPr>
              <w:lastRenderedPageBreak/>
              <w:t>работе</w:t>
            </w:r>
          </w:p>
        </w:tc>
        <w:tc>
          <w:tcPr>
            <w:tcW w:w="2204" w:type="pct"/>
            <w:vMerge w:val="restart"/>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autoSpaceDE w:val="0"/>
              <w:autoSpaceDN w:val="0"/>
              <w:adjustRightInd w:val="0"/>
              <w:spacing w:after="0"/>
              <w:jc w:val="center"/>
              <w:rPr>
                <w:rFonts w:ascii="Times New Roman" w:eastAsia="Calibri" w:hAnsi="Times New Roman" w:cs="Times New Roman"/>
                <w:bCs/>
                <w:sz w:val="24"/>
                <w:szCs w:val="28"/>
                <w:lang w:eastAsia="en-US"/>
              </w:rPr>
            </w:pPr>
            <w:r w:rsidRPr="00B6297B">
              <w:rPr>
                <w:rFonts w:ascii="Times New Roman" w:eastAsia="Calibri" w:hAnsi="Times New Roman" w:cs="Times New Roman"/>
                <w:bCs/>
                <w:sz w:val="24"/>
                <w:szCs w:val="28"/>
                <w:lang w:eastAsia="en-US"/>
              </w:rPr>
              <w:lastRenderedPageBreak/>
              <w:t xml:space="preserve">Проверяемые элементы </w:t>
            </w:r>
          </w:p>
          <w:p w:rsidR="00B6297B" w:rsidRPr="00B6297B" w:rsidRDefault="00B6297B" w:rsidP="00B57E9A">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 w:val="24"/>
                <w:szCs w:val="28"/>
                <w:lang w:eastAsia="en-US"/>
              </w:rPr>
              <w:t>содержания / умения</w:t>
            </w:r>
          </w:p>
        </w:tc>
        <w:tc>
          <w:tcPr>
            <w:tcW w:w="497" w:type="pct"/>
            <w:vMerge w:val="restar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bCs/>
                <w:szCs w:val="28"/>
                <w:lang w:eastAsia="en-US"/>
              </w:rPr>
              <w:t>Уровень сложност</w:t>
            </w:r>
            <w:r w:rsidRPr="00B6297B">
              <w:rPr>
                <w:rFonts w:ascii="Times New Roman" w:eastAsia="Calibri" w:hAnsi="Times New Roman" w:cs="Times New Roman"/>
                <w:bCs/>
                <w:szCs w:val="28"/>
                <w:lang w:eastAsia="en-US"/>
              </w:rPr>
              <w:lastRenderedPageBreak/>
              <w:t>и задания</w:t>
            </w:r>
          </w:p>
          <w:p w:rsidR="00B6297B" w:rsidRPr="00B6297B" w:rsidRDefault="00B6297B" w:rsidP="00B57E9A">
            <w:pPr>
              <w:autoSpaceDE w:val="0"/>
              <w:autoSpaceDN w:val="0"/>
              <w:adjustRightInd w:val="0"/>
              <w:spacing w:after="0"/>
              <w:jc w:val="center"/>
              <w:rPr>
                <w:rFonts w:ascii="Times New Roman" w:eastAsia="Calibri" w:hAnsi="Times New Roman" w:cs="Times New Roman"/>
                <w:szCs w:val="28"/>
                <w:lang w:eastAsia="en-US"/>
              </w:rPr>
            </w:pPr>
          </w:p>
        </w:tc>
        <w:tc>
          <w:tcPr>
            <w:tcW w:w="1801" w:type="pct"/>
            <w:gridSpan w:val="5"/>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lastRenderedPageBreak/>
              <w:t xml:space="preserve">Процент </w:t>
            </w:r>
          </w:p>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выполнения по АТЕ</w:t>
            </w:r>
          </w:p>
        </w:tc>
      </w:tr>
      <w:tr w:rsidR="00B6297B" w:rsidRPr="00B6297B" w:rsidTr="00B57E9A">
        <w:trPr>
          <w:cantSplit/>
          <w:trHeight w:val="1112"/>
          <w:tblHeader/>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spacing w:after="0"/>
              <w:rPr>
                <w:rFonts w:ascii="Times New Roman" w:eastAsia="Calibri" w:hAnsi="Times New Roman" w:cs="Times New Roman"/>
                <w:sz w:val="24"/>
                <w:szCs w:val="28"/>
                <w:lang w:eastAsia="en-US"/>
              </w:rPr>
            </w:pPr>
          </w:p>
        </w:tc>
        <w:tc>
          <w:tcPr>
            <w:tcW w:w="2204"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spacing w:after="0"/>
              <w:rPr>
                <w:rFonts w:ascii="Times New Roman" w:eastAsia="Calibri" w:hAnsi="Times New Roman" w:cs="Times New Roman"/>
                <w:sz w:val="24"/>
                <w:szCs w:val="28"/>
                <w:lang w:eastAsia="en-US"/>
              </w:rPr>
            </w:pPr>
          </w:p>
        </w:tc>
        <w:tc>
          <w:tcPr>
            <w:tcW w:w="497" w:type="pct"/>
            <w:vMerge/>
            <w:tcBorders>
              <w:top w:val="single" w:sz="8" w:space="0" w:color="000000"/>
              <w:left w:val="single" w:sz="8" w:space="0" w:color="000000"/>
              <w:bottom w:val="single" w:sz="8" w:space="0" w:color="000000"/>
              <w:right w:val="single" w:sz="8" w:space="0" w:color="000000"/>
            </w:tcBorders>
            <w:vAlign w:val="center"/>
            <w:hideMark/>
          </w:tcPr>
          <w:p w:rsidR="00B6297B" w:rsidRPr="00B6297B" w:rsidRDefault="00B6297B" w:rsidP="00B57E9A">
            <w:pPr>
              <w:spacing w:after="0"/>
              <w:rPr>
                <w:rFonts w:ascii="Times New Roman" w:eastAsia="Calibri" w:hAnsi="Times New Roman" w:cs="Times New Roman"/>
                <w:sz w:val="24"/>
                <w:szCs w:val="28"/>
                <w:lang w:eastAsia="en-US"/>
              </w:rPr>
            </w:pPr>
          </w:p>
        </w:tc>
        <w:tc>
          <w:tcPr>
            <w:tcW w:w="356"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spacing w:after="0"/>
              <w:jc w:val="center"/>
              <w:rPr>
                <w:rFonts w:ascii="Times New Roman" w:eastAsia="Calibri" w:hAnsi="Times New Roman" w:cs="Times New Roman"/>
                <w:szCs w:val="28"/>
                <w:lang w:eastAsia="en-US"/>
              </w:rPr>
            </w:pPr>
            <w:r w:rsidRPr="00B6297B">
              <w:rPr>
                <w:rFonts w:ascii="Times New Roman" w:eastAsia="Calibri" w:hAnsi="Times New Roman" w:cs="Times New Roman"/>
                <w:szCs w:val="28"/>
                <w:lang w:eastAsia="en-US"/>
              </w:rPr>
              <w:t>средний</w:t>
            </w:r>
          </w:p>
        </w:tc>
        <w:tc>
          <w:tcPr>
            <w:tcW w:w="356"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w:t>
            </w:r>
          </w:p>
          <w:p w:rsidR="00B6297B" w:rsidRPr="00B6297B" w:rsidRDefault="00B6297B" w:rsidP="00B57E9A">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«2»</w:t>
            </w:r>
          </w:p>
        </w:tc>
        <w:tc>
          <w:tcPr>
            <w:tcW w:w="355"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 «3»</w:t>
            </w:r>
          </w:p>
        </w:tc>
        <w:tc>
          <w:tcPr>
            <w:tcW w:w="355"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 «4»</w:t>
            </w:r>
          </w:p>
        </w:tc>
        <w:tc>
          <w:tcPr>
            <w:tcW w:w="379" w:type="pct"/>
            <w:tcBorders>
              <w:top w:val="single" w:sz="8" w:space="0" w:color="000000"/>
              <w:left w:val="single" w:sz="8" w:space="0" w:color="000000"/>
              <w:bottom w:val="single" w:sz="8" w:space="0" w:color="000000"/>
              <w:right w:val="single" w:sz="8" w:space="0" w:color="000000"/>
            </w:tcBorders>
            <w:hideMark/>
          </w:tcPr>
          <w:p w:rsidR="00B6297B" w:rsidRPr="00B6297B" w:rsidRDefault="00B6297B" w:rsidP="00B57E9A">
            <w:pPr>
              <w:autoSpaceDE w:val="0"/>
              <w:autoSpaceDN w:val="0"/>
              <w:adjustRightInd w:val="0"/>
              <w:spacing w:after="0"/>
              <w:jc w:val="center"/>
              <w:rPr>
                <w:rFonts w:ascii="Times New Roman" w:eastAsia="Calibri" w:hAnsi="Times New Roman" w:cs="Times New Roman"/>
                <w:bCs/>
                <w:szCs w:val="28"/>
                <w:lang w:eastAsia="en-US"/>
              </w:rPr>
            </w:pPr>
            <w:r w:rsidRPr="00B6297B">
              <w:rPr>
                <w:rFonts w:ascii="Times New Roman" w:eastAsia="Calibri" w:hAnsi="Times New Roman" w:cs="Times New Roman"/>
                <w:bCs/>
                <w:szCs w:val="28"/>
                <w:lang w:eastAsia="en-US"/>
              </w:rPr>
              <w:t>в группе «5»</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lastRenderedPageBreak/>
              <w:t>1</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rPr>
                <w:rFonts w:ascii="Times New Roman" w:hAnsi="Times New Roman" w:cs="Times New Roman"/>
                <w:sz w:val="24"/>
                <w:szCs w:val="24"/>
              </w:rPr>
            </w:pPr>
            <w:r w:rsidRPr="00B6297B">
              <w:rPr>
                <w:rFonts w:ascii="Times New Roman" w:eastAsia="Times New Roman" w:hAnsi="Times New Roman" w:cs="Times New Roman"/>
                <w:sz w:val="24"/>
                <w:szCs w:val="28"/>
              </w:rPr>
              <w:t xml:space="preserve">Составлять план текста, выделив его основные   смысловые   фрагменты   </w:t>
            </w:r>
            <w:proofErr w:type="spellStart"/>
            <w:r w:rsidRPr="00B6297B">
              <w:rPr>
                <w:rFonts w:ascii="Times New Roman" w:eastAsia="Times New Roman" w:hAnsi="Times New Roman" w:cs="Times New Roman"/>
                <w:sz w:val="24"/>
                <w:szCs w:val="28"/>
              </w:rPr>
              <w:t>иозаглавив</w:t>
            </w:r>
            <w:proofErr w:type="spellEnd"/>
            <w:r w:rsidRPr="00B6297B">
              <w:rPr>
                <w:rFonts w:ascii="Times New Roman" w:eastAsia="Times New Roman" w:hAnsi="Times New Roman" w:cs="Times New Roman"/>
                <w:sz w:val="24"/>
                <w:szCs w:val="28"/>
              </w:rPr>
              <w:t xml:space="preserve"> каждый из них</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74</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64</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88</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2</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rPr>
                <w:rFonts w:ascii="Times New Roman" w:hAnsi="Times New Roman" w:cs="Times New Roman"/>
                <w:sz w:val="24"/>
                <w:szCs w:val="24"/>
              </w:rPr>
            </w:pPr>
            <w:r w:rsidRPr="00B6297B">
              <w:rPr>
                <w:rFonts w:ascii="Times New Roman" w:eastAsia="Times New Roman" w:hAnsi="Times New Roman" w:cs="Times New Roman"/>
                <w:sz w:val="24"/>
                <w:szCs w:val="28"/>
              </w:rPr>
              <w:t>Извлекать информацию, представленную в тексте в явном виде</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Б</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78</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68</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93</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3</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rPr>
                <w:rFonts w:ascii="Times New Roman" w:hAnsi="Times New Roman" w:cs="Times New Roman"/>
                <w:sz w:val="24"/>
                <w:szCs w:val="24"/>
              </w:rPr>
            </w:pPr>
            <w:r w:rsidRPr="00B6297B">
              <w:rPr>
                <w:rFonts w:ascii="Times New Roman" w:eastAsia="Times New Roman" w:hAnsi="Times New Roman" w:cs="Times New Roman"/>
                <w:sz w:val="24"/>
                <w:szCs w:val="28"/>
              </w:rPr>
              <w:t>Извлекать и частично интерпретировать информацию, представленную в тексте</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58</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70</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4</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rPr>
                <w:rFonts w:ascii="Times New Roman" w:hAnsi="Times New Roman" w:cs="Times New Roman"/>
                <w:sz w:val="24"/>
                <w:szCs w:val="24"/>
              </w:rPr>
            </w:pPr>
            <w:r w:rsidRPr="00B6297B">
              <w:rPr>
                <w:rFonts w:ascii="Times New Roman" w:eastAsia="Times New Roman" w:hAnsi="Times New Roman" w:cs="Times New Roman"/>
                <w:sz w:val="24"/>
                <w:szCs w:val="28"/>
              </w:rPr>
              <w:t>Привлекать в контексте содержания текста знания обществоведческого курса, факты общественной   жизни   или   личный социальный опыт экзаменуемого</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В</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38</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24</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58</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5</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rPr>
                <w:rFonts w:ascii="Times New Roman" w:hAnsi="Times New Roman" w:cs="Times New Roman"/>
                <w:sz w:val="24"/>
                <w:szCs w:val="24"/>
              </w:rPr>
            </w:pPr>
            <w:r w:rsidRPr="00B6297B">
              <w:rPr>
                <w:rFonts w:ascii="Times New Roman" w:eastAsia="Times New Roman" w:hAnsi="Times New Roman" w:cs="Times New Roman"/>
                <w:sz w:val="24"/>
                <w:szCs w:val="28"/>
              </w:rPr>
              <w:t>Соотносить отдельные факты и социальные процессы;       применять       знания обществоведческого  курса,  применять источник социальной информации для решения проблемы</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bCs/>
                <w:sz w:val="24"/>
                <w:szCs w:val="24"/>
              </w:rPr>
            </w:pPr>
          </w:p>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53</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36</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79</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100</w:t>
            </w:r>
          </w:p>
        </w:tc>
      </w:tr>
      <w:tr w:rsidR="00B6297B" w:rsidRPr="00B6297B" w:rsidTr="00B6297B">
        <w:trPr>
          <w:trHeight w:val="481"/>
        </w:trPr>
        <w:tc>
          <w:tcPr>
            <w:tcW w:w="498"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6</w:t>
            </w:r>
          </w:p>
        </w:tc>
        <w:tc>
          <w:tcPr>
            <w:tcW w:w="2204"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widowControl w:val="0"/>
              <w:autoSpaceDE w:val="0"/>
              <w:autoSpaceDN w:val="0"/>
              <w:adjustRightInd w:val="0"/>
              <w:spacing w:before="240" w:after="0"/>
              <w:ind w:left="108"/>
              <w:rPr>
                <w:rFonts w:ascii="Times New Roman" w:hAnsi="Times New Roman" w:cs="Times New Roman"/>
                <w:sz w:val="24"/>
                <w:szCs w:val="24"/>
              </w:rPr>
            </w:pPr>
            <w:r w:rsidRPr="00B6297B">
              <w:rPr>
                <w:rFonts w:ascii="Times New Roman" w:hAnsi="Times New Roman" w:cs="Times New Roman"/>
                <w:sz w:val="24"/>
                <w:szCs w:val="28"/>
              </w:rPr>
              <w:t>Формулировать и аргументировать на основе    приобретённых    социально-гуманитарных знаний, содержания текста собственное суждение по актуальному проблемному   вопросу   общественной жизни</w:t>
            </w:r>
          </w:p>
        </w:tc>
        <w:tc>
          <w:tcPr>
            <w:tcW w:w="497"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hAnsi="Times New Roman" w:cs="Times New Roman"/>
                <w:sz w:val="24"/>
                <w:szCs w:val="24"/>
              </w:rPr>
            </w:pPr>
            <w:r w:rsidRPr="00B6297B">
              <w:rPr>
                <w:rFonts w:ascii="Times New Roman" w:hAnsi="Times New Roman" w:cs="Times New Roman"/>
                <w:bCs/>
                <w:sz w:val="24"/>
                <w:szCs w:val="24"/>
              </w:rPr>
              <w:t>П</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autoSpaceDE w:val="0"/>
              <w:autoSpaceDN w:val="0"/>
              <w:adjustRightInd w:val="0"/>
              <w:spacing w:after="0"/>
              <w:ind w:firstLine="67"/>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41</w:t>
            </w:r>
          </w:p>
        </w:tc>
        <w:tc>
          <w:tcPr>
            <w:tcW w:w="356"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0</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28</w:t>
            </w:r>
          </w:p>
        </w:tc>
        <w:tc>
          <w:tcPr>
            <w:tcW w:w="355"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61</w:t>
            </w:r>
          </w:p>
        </w:tc>
        <w:tc>
          <w:tcPr>
            <w:tcW w:w="379" w:type="pct"/>
            <w:tcBorders>
              <w:top w:val="single" w:sz="8" w:space="0" w:color="000000"/>
              <w:left w:val="single" w:sz="8" w:space="0" w:color="000000"/>
              <w:bottom w:val="single" w:sz="8" w:space="0" w:color="000000"/>
              <w:right w:val="single" w:sz="8" w:space="0" w:color="000000"/>
            </w:tcBorders>
            <w:vAlign w:val="center"/>
          </w:tcPr>
          <w:p w:rsidR="00B6297B" w:rsidRPr="00B6297B" w:rsidRDefault="00B6297B" w:rsidP="00B57E9A">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75</w:t>
            </w:r>
          </w:p>
        </w:tc>
      </w:tr>
    </w:tbl>
    <w:p w:rsidR="00B6297B" w:rsidRPr="00B6297B" w:rsidRDefault="00B6297B" w:rsidP="00B6297B">
      <w:pPr>
        <w:jc w:val="both"/>
        <w:rPr>
          <w:rFonts w:ascii="Times New Roman" w:eastAsia="Calibri" w:hAnsi="Times New Roman" w:cs="Times New Roman"/>
          <w:color w:val="FF0000"/>
          <w:sz w:val="28"/>
          <w:szCs w:val="28"/>
        </w:rPr>
      </w:pPr>
    </w:p>
    <w:p w:rsidR="00B6297B" w:rsidRPr="00B57E9A" w:rsidRDefault="00B6297B" w:rsidP="00B57E9A">
      <w:pPr>
        <w:jc w:val="both"/>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Основные УМК по предмету, которые использовались</w:t>
      </w:r>
      <w:r w:rsidR="00B57E9A">
        <w:rPr>
          <w:rFonts w:ascii="Times New Roman" w:eastAsia="Calibri" w:hAnsi="Times New Roman" w:cs="Times New Roman"/>
          <w:b/>
          <w:sz w:val="28"/>
          <w:szCs w:val="28"/>
          <w:lang w:eastAsia="en-US"/>
        </w:rPr>
        <w:t xml:space="preserve"> в ОО в 2017-2018 учебном году:</w:t>
      </w:r>
    </w:p>
    <w:tbl>
      <w:tblPr>
        <w:tblW w:w="9497" w:type="dxa"/>
        <w:tblInd w:w="108" w:type="dxa"/>
        <w:tblCellMar>
          <w:left w:w="10" w:type="dxa"/>
          <w:right w:w="10" w:type="dxa"/>
        </w:tblCellMar>
        <w:tblLook w:val="04A0" w:firstRow="1" w:lastRow="0" w:firstColumn="1" w:lastColumn="0" w:noHBand="0" w:noVBand="1"/>
      </w:tblPr>
      <w:tblGrid>
        <w:gridCol w:w="5387"/>
        <w:gridCol w:w="4110"/>
      </w:tblGrid>
      <w:tr w:rsidR="00B6297B" w:rsidRPr="00B6297B" w:rsidTr="00B6297B">
        <w:tc>
          <w:tcPr>
            <w:tcW w:w="538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Название УМК</w:t>
            </w:r>
          </w:p>
        </w:tc>
        <w:tc>
          <w:tcPr>
            <w:tcW w:w="411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Примерный процент ОО, в которых использовался данный УМК</w:t>
            </w:r>
          </w:p>
        </w:tc>
      </w:tr>
      <w:tr w:rsidR="00B6297B" w:rsidRPr="00B6297B" w:rsidTr="00B6297B">
        <w:trPr>
          <w:trHeight w:val="619"/>
        </w:trPr>
        <w:tc>
          <w:tcPr>
            <w:tcW w:w="538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hAnsi="Times New Roman" w:cs="Times New Roman"/>
                <w:sz w:val="24"/>
                <w:szCs w:val="24"/>
                <w:shd w:val="clear" w:color="auto" w:fill="FFFFFF"/>
              </w:rPr>
              <w:t>Обществознание. Боголюбов Л. Н., Виноградова Н. Ф., Городецкая Н. И. и др.  (2013-2017гг)</w:t>
            </w:r>
          </w:p>
        </w:tc>
        <w:tc>
          <w:tcPr>
            <w:tcW w:w="411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r>
    </w:tbl>
    <w:p w:rsidR="00B6297B" w:rsidRPr="00B6297B" w:rsidRDefault="00B6297B" w:rsidP="000817E5">
      <w:pPr>
        <w:spacing w:after="0"/>
        <w:ind w:firstLine="539"/>
        <w:jc w:val="both"/>
        <w:rPr>
          <w:rFonts w:ascii="Times New Roman" w:eastAsia="Calibri" w:hAnsi="Times New Roman" w:cs="Times New Roman"/>
          <w:color w:val="FF0000"/>
          <w:sz w:val="28"/>
          <w:szCs w:val="28"/>
        </w:rPr>
      </w:pPr>
    </w:p>
    <w:p w:rsidR="00B6297B" w:rsidRPr="00B6297B" w:rsidRDefault="00B6297B" w:rsidP="00B6297B">
      <w:pPr>
        <w:widowControl w:val="0"/>
        <w:autoSpaceDE w:val="0"/>
        <w:autoSpaceDN w:val="0"/>
        <w:adjustRightInd w:val="0"/>
        <w:ind w:left="851" w:right="737" w:hanging="425"/>
        <w:rPr>
          <w:rFonts w:ascii="Times New Roman" w:hAnsi="Times New Roman" w:cs="Times New Roman"/>
          <w:b/>
          <w:color w:val="000000"/>
          <w:sz w:val="28"/>
          <w:szCs w:val="28"/>
        </w:rPr>
      </w:pPr>
      <w:r w:rsidRPr="00B6297B">
        <w:rPr>
          <w:rFonts w:ascii="Times New Roman" w:hAnsi="Times New Roman" w:cs="Times New Roman"/>
          <w:b/>
          <w:color w:val="000000"/>
          <w:sz w:val="28"/>
          <w:szCs w:val="28"/>
        </w:rPr>
        <w:t>Типичные ошибки при выполнении заданий части 2</w:t>
      </w:r>
    </w:p>
    <w:p w:rsidR="00B6297B" w:rsidRPr="00B6297B" w:rsidRDefault="00B6297B" w:rsidP="000817E5">
      <w:pPr>
        <w:widowControl w:val="0"/>
        <w:autoSpaceDE w:val="0"/>
        <w:autoSpaceDN w:val="0"/>
        <w:adjustRightInd w:val="0"/>
        <w:spacing w:after="0"/>
        <w:ind w:right="-24" w:firstLine="426"/>
        <w:jc w:val="both"/>
        <w:rPr>
          <w:rFonts w:ascii="Times New Roman" w:hAnsi="Times New Roman" w:cs="Times New Roman"/>
          <w:color w:val="000000"/>
          <w:sz w:val="28"/>
          <w:szCs w:val="28"/>
        </w:rPr>
      </w:pPr>
      <w:r w:rsidRPr="00B6297B">
        <w:rPr>
          <w:rFonts w:ascii="Times New Roman" w:hAnsi="Times New Roman" w:cs="Times New Roman"/>
          <w:b/>
          <w:bCs/>
          <w:color w:val="000000"/>
          <w:sz w:val="28"/>
          <w:szCs w:val="28"/>
        </w:rPr>
        <w:t>Задание 26</w:t>
      </w:r>
      <w:r w:rsidRPr="00B6297B">
        <w:rPr>
          <w:rFonts w:ascii="Times New Roman" w:hAnsi="Times New Roman" w:cs="Times New Roman"/>
          <w:color w:val="000000"/>
          <w:sz w:val="28"/>
          <w:szCs w:val="28"/>
        </w:rPr>
        <w:t xml:space="preserve"> требует составить план текста, выделив его основные относительно завершенные смысловые фрагменты и озаглавив каждый из них. Данное задание является необходимым в логике организации работы с текстом: сначала следует уяснить смысл текста как целого, выявить наиболее значимые в содержательном плане идеи и представить структуру текста, а затем уже извлекать информацию по отдельным аспектам, анализировать конкретные идеи текста. </w:t>
      </w:r>
    </w:p>
    <w:p w:rsidR="00B6297B" w:rsidRPr="00B6297B" w:rsidRDefault="00B6297B" w:rsidP="000817E5">
      <w:pPr>
        <w:widowControl w:val="0"/>
        <w:autoSpaceDE w:val="0"/>
        <w:autoSpaceDN w:val="0"/>
        <w:adjustRightInd w:val="0"/>
        <w:spacing w:after="0"/>
        <w:ind w:right="-24"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lastRenderedPageBreak/>
        <w:t xml:space="preserve">      Анализ результатов показал, что 136 учащихся (74%) продемонстрировали умение понимать основную мысль и структуру текста, определять и кратко формулировать центральную идею каждой смысловой части.  </w:t>
      </w:r>
    </w:p>
    <w:p w:rsidR="00B6297B" w:rsidRPr="00B6297B" w:rsidRDefault="00B6297B" w:rsidP="000817E5">
      <w:pPr>
        <w:widowControl w:val="0"/>
        <w:autoSpaceDE w:val="0"/>
        <w:autoSpaceDN w:val="0"/>
        <w:adjustRightInd w:val="0"/>
        <w:spacing w:after="0"/>
        <w:ind w:right="737"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 xml:space="preserve">       Типичными ошибками при выполнении этого задания были:</w:t>
      </w:r>
    </w:p>
    <w:p w:rsidR="00B6297B" w:rsidRPr="00B6297B" w:rsidRDefault="00B6297B" w:rsidP="000817E5">
      <w:pPr>
        <w:widowControl w:val="0"/>
        <w:numPr>
          <w:ilvl w:val="0"/>
          <w:numId w:val="11"/>
        </w:numPr>
        <w:autoSpaceDE w:val="0"/>
        <w:autoSpaceDN w:val="0"/>
        <w:adjustRightInd w:val="0"/>
        <w:spacing w:after="0"/>
        <w:ind w:right="737"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выполнение задания в виде конспекта;</w:t>
      </w:r>
    </w:p>
    <w:p w:rsidR="00B6297B" w:rsidRPr="00B6297B" w:rsidRDefault="00B6297B" w:rsidP="000817E5">
      <w:pPr>
        <w:widowControl w:val="0"/>
        <w:numPr>
          <w:ilvl w:val="0"/>
          <w:numId w:val="11"/>
        </w:numPr>
        <w:autoSpaceDE w:val="0"/>
        <w:autoSpaceDN w:val="0"/>
        <w:adjustRightInd w:val="0"/>
        <w:spacing w:after="0"/>
        <w:ind w:right="737"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воспроизведение в названиях пунктов отдельных фрагментов текста;</w:t>
      </w:r>
    </w:p>
    <w:p w:rsidR="00B6297B" w:rsidRPr="00B6297B" w:rsidRDefault="00B6297B" w:rsidP="000817E5">
      <w:pPr>
        <w:widowControl w:val="0"/>
        <w:numPr>
          <w:ilvl w:val="0"/>
          <w:numId w:val="11"/>
        </w:numPr>
        <w:autoSpaceDE w:val="0"/>
        <w:autoSpaceDN w:val="0"/>
        <w:adjustRightInd w:val="0"/>
        <w:spacing w:after="0"/>
        <w:ind w:right="737"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отсутствие четкого разделения (нумерации) пунктов плана.</w:t>
      </w:r>
    </w:p>
    <w:p w:rsidR="00B6297B" w:rsidRPr="00B6297B" w:rsidRDefault="00B6297B" w:rsidP="000817E5">
      <w:pPr>
        <w:widowControl w:val="0"/>
        <w:autoSpaceDE w:val="0"/>
        <w:autoSpaceDN w:val="0"/>
        <w:adjustRightInd w:val="0"/>
        <w:spacing w:after="0"/>
        <w:ind w:right="-24" w:firstLine="426"/>
        <w:jc w:val="both"/>
        <w:rPr>
          <w:rFonts w:ascii="Times New Roman" w:hAnsi="Times New Roman" w:cs="Times New Roman"/>
          <w:color w:val="000000"/>
          <w:sz w:val="28"/>
          <w:szCs w:val="28"/>
        </w:rPr>
      </w:pPr>
      <w:r w:rsidRPr="00B6297B">
        <w:rPr>
          <w:rFonts w:ascii="Times New Roman" w:hAnsi="Times New Roman" w:cs="Times New Roman"/>
          <w:b/>
          <w:color w:val="000000"/>
          <w:sz w:val="28"/>
          <w:szCs w:val="28"/>
        </w:rPr>
        <w:t xml:space="preserve">Задание 27 </w:t>
      </w:r>
      <w:r w:rsidRPr="00B6297B">
        <w:rPr>
          <w:rFonts w:ascii="Times New Roman" w:hAnsi="Times New Roman" w:cs="Times New Roman"/>
          <w:color w:val="000000"/>
          <w:sz w:val="28"/>
          <w:szCs w:val="28"/>
        </w:rPr>
        <w:t xml:space="preserve">предполагает извлечение из текста информации, представленной в явном виде. Оно позволяет выявить адекватность понимания выпускниками отдельных идей текста. </w:t>
      </w:r>
    </w:p>
    <w:p w:rsidR="00B6297B" w:rsidRPr="00B6297B" w:rsidRDefault="00B6297B" w:rsidP="000817E5">
      <w:pPr>
        <w:widowControl w:val="0"/>
        <w:autoSpaceDE w:val="0"/>
        <w:autoSpaceDN w:val="0"/>
        <w:adjustRightInd w:val="0"/>
        <w:spacing w:after="0"/>
        <w:ind w:right="-24"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80 (55%) выпускников полностью правильно выполнили задания этого типа, 64 (44%) выполнили частично. Подобный итог свидетельствует об  отсутствии у значительной части выпускников серьезных проблем с умением извлекать информацию, представленную в тексте в явном виде.</w:t>
      </w:r>
    </w:p>
    <w:p w:rsidR="00B6297B" w:rsidRPr="00B6297B" w:rsidRDefault="00B6297B" w:rsidP="000817E5">
      <w:pPr>
        <w:widowControl w:val="0"/>
        <w:autoSpaceDE w:val="0"/>
        <w:autoSpaceDN w:val="0"/>
        <w:adjustRightInd w:val="0"/>
        <w:spacing w:after="0"/>
        <w:ind w:right="-24" w:firstLine="426"/>
        <w:jc w:val="both"/>
        <w:rPr>
          <w:rFonts w:ascii="Times New Roman" w:hAnsi="Times New Roman" w:cs="Times New Roman"/>
          <w:color w:val="000000"/>
          <w:sz w:val="28"/>
          <w:szCs w:val="28"/>
        </w:rPr>
      </w:pPr>
      <w:r w:rsidRPr="00B6297B">
        <w:rPr>
          <w:rFonts w:ascii="Times New Roman" w:hAnsi="Times New Roman" w:cs="Times New Roman"/>
          <w:b/>
          <w:color w:val="000000"/>
          <w:sz w:val="28"/>
          <w:szCs w:val="28"/>
        </w:rPr>
        <w:t xml:space="preserve">Задание 28 – </w:t>
      </w:r>
      <w:r w:rsidRPr="00B6297B">
        <w:rPr>
          <w:rFonts w:ascii="Times New Roman" w:hAnsi="Times New Roman" w:cs="Times New Roman"/>
          <w:color w:val="000000"/>
          <w:sz w:val="28"/>
          <w:szCs w:val="28"/>
        </w:rPr>
        <w:t xml:space="preserve">предполагает преобразующее воспроизведение или некоторую интерпретацию содержащейся в тексте информации. Задание непосредственно относится к тексту, поэтому даже самые логичные рассуждения не могут считаться ответом. </w:t>
      </w:r>
    </w:p>
    <w:p w:rsidR="00B6297B" w:rsidRPr="00B6297B" w:rsidRDefault="00B6297B" w:rsidP="000817E5">
      <w:pPr>
        <w:widowControl w:val="0"/>
        <w:autoSpaceDE w:val="0"/>
        <w:autoSpaceDN w:val="0"/>
        <w:adjustRightInd w:val="0"/>
        <w:spacing w:after="0"/>
        <w:ind w:right="-1" w:firstLine="426"/>
        <w:jc w:val="both"/>
        <w:rPr>
          <w:rFonts w:ascii="Times New Roman" w:hAnsi="Times New Roman" w:cs="Times New Roman"/>
          <w:color w:val="000000"/>
          <w:sz w:val="28"/>
          <w:szCs w:val="28"/>
        </w:rPr>
      </w:pPr>
      <w:r w:rsidRPr="00B6297B">
        <w:rPr>
          <w:rFonts w:ascii="Times New Roman" w:hAnsi="Times New Roman" w:cs="Times New Roman"/>
          <w:color w:val="000000"/>
          <w:sz w:val="28"/>
          <w:szCs w:val="28"/>
        </w:rPr>
        <w:t xml:space="preserve">Процент полного и частичного выполнения этого задания составил  58%, что говорит о том, </w:t>
      </w:r>
      <w:proofErr w:type="spellStart"/>
      <w:r w:rsidRPr="00B6297B">
        <w:rPr>
          <w:rFonts w:ascii="Times New Roman" w:hAnsi="Times New Roman" w:cs="Times New Roman"/>
          <w:color w:val="000000"/>
          <w:sz w:val="28"/>
          <w:szCs w:val="28"/>
        </w:rPr>
        <w:t>чтоболее</w:t>
      </w:r>
      <w:proofErr w:type="spellEnd"/>
      <w:r w:rsidRPr="00B6297B">
        <w:rPr>
          <w:rFonts w:ascii="Times New Roman" w:hAnsi="Times New Roman" w:cs="Times New Roman"/>
          <w:color w:val="000000"/>
          <w:sz w:val="28"/>
          <w:szCs w:val="28"/>
        </w:rPr>
        <w:t xml:space="preserve"> половины учащихся смогли интерпретировать социальную информацию.</w:t>
      </w:r>
    </w:p>
    <w:p w:rsidR="00B6297B" w:rsidRPr="00B6297B" w:rsidRDefault="00B6297B" w:rsidP="000817E5">
      <w:pPr>
        <w:widowControl w:val="0"/>
        <w:autoSpaceDE w:val="0"/>
        <w:autoSpaceDN w:val="0"/>
        <w:adjustRightInd w:val="0"/>
        <w:spacing w:after="0"/>
        <w:ind w:firstLine="426"/>
        <w:jc w:val="both"/>
        <w:rPr>
          <w:rFonts w:ascii="Times New Roman" w:hAnsi="Times New Roman" w:cs="Times New Roman"/>
          <w:sz w:val="28"/>
          <w:szCs w:val="28"/>
        </w:rPr>
      </w:pPr>
      <w:r w:rsidRPr="00B6297B">
        <w:rPr>
          <w:rFonts w:ascii="Times New Roman" w:hAnsi="Times New Roman" w:cs="Times New Roman"/>
          <w:b/>
          <w:color w:val="000000"/>
          <w:sz w:val="28"/>
          <w:szCs w:val="28"/>
        </w:rPr>
        <w:t xml:space="preserve">Задание </w:t>
      </w:r>
      <w:r w:rsidRPr="00B6297B">
        <w:rPr>
          <w:rFonts w:ascii="Times New Roman" w:hAnsi="Times New Roman" w:cs="Times New Roman"/>
          <w:b/>
          <w:sz w:val="28"/>
          <w:szCs w:val="28"/>
        </w:rPr>
        <w:t>29</w:t>
      </w:r>
      <w:r w:rsidRPr="00B6297B">
        <w:rPr>
          <w:rFonts w:ascii="Times New Roman" w:hAnsi="Times New Roman" w:cs="Times New Roman"/>
          <w:sz w:val="28"/>
          <w:szCs w:val="28"/>
        </w:rPr>
        <w:t xml:space="preserve"> – предполагает выход за рамки содержания текста и привлечение контекстных знаний обществоведческого курса, фактов общественной жизни и личного социального опыта выпускника. Это задание высокого уровня (к тому же единственное в работе, оцениваемое 3 баллами), поэтому вполне закономерно, что его выполнение составило наибольшее затруднение у учащихся. </w:t>
      </w:r>
    </w:p>
    <w:p w:rsidR="00B6297B" w:rsidRPr="00B6297B" w:rsidRDefault="00B6297B" w:rsidP="000817E5">
      <w:pPr>
        <w:widowControl w:val="0"/>
        <w:autoSpaceDE w:val="0"/>
        <w:autoSpaceDN w:val="0"/>
        <w:adjustRightInd w:val="0"/>
        <w:spacing w:after="0"/>
        <w:ind w:firstLine="426"/>
        <w:jc w:val="both"/>
        <w:rPr>
          <w:rFonts w:ascii="Times New Roman" w:hAnsi="Times New Roman" w:cs="Times New Roman"/>
          <w:sz w:val="28"/>
          <w:szCs w:val="28"/>
        </w:rPr>
      </w:pPr>
      <w:r w:rsidRPr="00B6297B">
        <w:rPr>
          <w:rFonts w:ascii="Times New Roman" w:hAnsi="Times New Roman" w:cs="Times New Roman"/>
          <w:sz w:val="28"/>
          <w:szCs w:val="28"/>
        </w:rPr>
        <w:t>62% учеников не выполнили это задание, получив 0 баллов, и только 38% выполнявших задание дали правильный ответ и получили максимальный балл. Данные результаты вполне объяснимы и соотносятся с результатами ЕГЭ: умение конкретизировать теоретические знания фактами общественной жизни или личного социального опыта – одно из самых трудных для усвоения учениками школы, многие из которых плохо ориентируются в социальной реальности, весьма поверхностно знают историю и практически не применяют обществоведческих знаний для рефлексии личного опыта социальных взаимодействий. Помимо содержательных пробелов оно продемонстрировало неумение учащихся иллюстрировать явление, процессы.</w:t>
      </w:r>
    </w:p>
    <w:p w:rsidR="00B6297B" w:rsidRPr="00B6297B" w:rsidRDefault="00B6297B" w:rsidP="000817E5">
      <w:pPr>
        <w:widowControl w:val="0"/>
        <w:autoSpaceDE w:val="0"/>
        <w:autoSpaceDN w:val="0"/>
        <w:adjustRightInd w:val="0"/>
        <w:spacing w:after="0"/>
        <w:ind w:firstLine="426"/>
        <w:jc w:val="both"/>
        <w:rPr>
          <w:rFonts w:ascii="Times New Roman" w:hAnsi="Times New Roman" w:cs="Times New Roman"/>
          <w:sz w:val="28"/>
          <w:szCs w:val="28"/>
        </w:rPr>
      </w:pPr>
      <w:r w:rsidRPr="00B6297B">
        <w:rPr>
          <w:rFonts w:ascii="Times New Roman" w:hAnsi="Times New Roman" w:cs="Times New Roman"/>
          <w:b/>
          <w:sz w:val="28"/>
          <w:szCs w:val="28"/>
        </w:rPr>
        <w:t>Задание 30</w:t>
      </w:r>
      <w:r w:rsidRPr="00B6297B">
        <w:rPr>
          <w:rFonts w:ascii="Times New Roman" w:hAnsi="Times New Roman" w:cs="Times New Roman"/>
          <w:sz w:val="28"/>
          <w:szCs w:val="28"/>
        </w:rPr>
        <w:t xml:space="preserve">  проверяет комплекс умений: соотносить отдельные факты и </w:t>
      </w:r>
      <w:r w:rsidRPr="00B6297B">
        <w:rPr>
          <w:rFonts w:ascii="Times New Roman" w:hAnsi="Times New Roman" w:cs="Times New Roman"/>
          <w:sz w:val="28"/>
          <w:szCs w:val="28"/>
        </w:rPr>
        <w:lastRenderedPageBreak/>
        <w:t xml:space="preserve">социальные процессы, применять знания обществоведческого курса для анализа практической ситуации, дополнять знания курса информацией из предложенного источника, использовать ее для решения проблемы и др. </w:t>
      </w:r>
    </w:p>
    <w:p w:rsidR="00B6297B" w:rsidRPr="00B6297B" w:rsidRDefault="00B6297B" w:rsidP="000817E5">
      <w:pPr>
        <w:widowControl w:val="0"/>
        <w:autoSpaceDE w:val="0"/>
        <w:autoSpaceDN w:val="0"/>
        <w:adjustRightInd w:val="0"/>
        <w:spacing w:after="0"/>
        <w:ind w:firstLine="426"/>
        <w:jc w:val="both"/>
        <w:rPr>
          <w:rFonts w:ascii="Times New Roman" w:hAnsi="Times New Roman" w:cs="Times New Roman"/>
          <w:sz w:val="28"/>
          <w:szCs w:val="28"/>
        </w:rPr>
      </w:pPr>
      <w:r w:rsidRPr="00B6297B">
        <w:rPr>
          <w:rFonts w:ascii="Times New Roman" w:hAnsi="Times New Roman" w:cs="Times New Roman"/>
          <w:sz w:val="28"/>
          <w:szCs w:val="28"/>
        </w:rPr>
        <w:t>47% выпускников получили за это задание 0 баллов. Основная трудность при выполнении данного задания связана с необходимостью переноса прочитанной информации в совершенно иной контекст, по преимуществу практический, с чем справились только 38% учащихся, получив максимальный балл.</w:t>
      </w:r>
    </w:p>
    <w:p w:rsidR="00B6297B" w:rsidRPr="00B6297B" w:rsidRDefault="00B6297B" w:rsidP="000817E5">
      <w:pPr>
        <w:widowControl w:val="0"/>
        <w:autoSpaceDE w:val="0"/>
        <w:autoSpaceDN w:val="0"/>
        <w:adjustRightInd w:val="0"/>
        <w:spacing w:after="0"/>
        <w:ind w:firstLine="426"/>
        <w:jc w:val="both"/>
        <w:rPr>
          <w:rFonts w:ascii="Times New Roman" w:hAnsi="Times New Roman" w:cs="Times New Roman"/>
          <w:sz w:val="28"/>
          <w:szCs w:val="28"/>
        </w:rPr>
      </w:pPr>
      <w:r w:rsidRPr="00B6297B">
        <w:rPr>
          <w:rFonts w:ascii="Times New Roman" w:hAnsi="Times New Roman" w:cs="Times New Roman"/>
          <w:b/>
          <w:sz w:val="28"/>
          <w:szCs w:val="28"/>
        </w:rPr>
        <w:t>Задание 31</w:t>
      </w:r>
      <w:r w:rsidRPr="00B6297B">
        <w:rPr>
          <w:rFonts w:ascii="Times New Roman" w:hAnsi="Times New Roman" w:cs="Times New Roman"/>
          <w:sz w:val="28"/>
          <w:szCs w:val="28"/>
        </w:rPr>
        <w:t xml:space="preserve">, высокого уровня сложности, предполагает формулирование и аргументацию выпускником собственного суждения по актуальному проблемному вопросу общественной жизни. Данное задание непосредственно связано с содержанием текста, но оно требует выхода за его пределы в более широкое содержательно-информационное пространство, из которого и будут почерпнуты аргументы. </w:t>
      </w:r>
    </w:p>
    <w:p w:rsidR="00B6297B" w:rsidRPr="00B6297B" w:rsidRDefault="00B6297B" w:rsidP="000817E5">
      <w:pPr>
        <w:widowControl w:val="0"/>
        <w:autoSpaceDE w:val="0"/>
        <w:autoSpaceDN w:val="0"/>
        <w:adjustRightInd w:val="0"/>
        <w:spacing w:after="0"/>
        <w:ind w:firstLine="426"/>
        <w:jc w:val="both"/>
        <w:rPr>
          <w:rFonts w:ascii="Times New Roman" w:hAnsi="Times New Roman" w:cs="Times New Roman"/>
          <w:sz w:val="28"/>
          <w:szCs w:val="28"/>
        </w:rPr>
      </w:pPr>
      <w:r w:rsidRPr="00B6297B">
        <w:rPr>
          <w:rFonts w:ascii="Times New Roman" w:hAnsi="Times New Roman" w:cs="Times New Roman"/>
          <w:sz w:val="28"/>
          <w:szCs w:val="28"/>
        </w:rPr>
        <w:t>59% экзаменуемых получили 0 баллов. В среднем только 41% учащихся выполнявших задание дали полный правильный ответ и получили максимальный балл.</w:t>
      </w:r>
    </w:p>
    <w:p w:rsidR="00B6297B" w:rsidRPr="00B6297B" w:rsidRDefault="00B6297B" w:rsidP="000817E5">
      <w:pPr>
        <w:spacing w:after="0"/>
        <w:rPr>
          <w:rFonts w:ascii="Times New Roman" w:eastAsia="Calibri" w:hAnsi="Times New Roman" w:cs="Times New Roman"/>
          <w:color w:val="FF0000"/>
          <w:sz w:val="28"/>
          <w:szCs w:val="28"/>
          <w:lang w:eastAsia="en-US"/>
        </w:rPr>
      </w:pPr>
    </w:p>
    <w:p w:rsidR="00B6297B" w:rsidRPr="00B6297B" w:rsidRDefault="00B6297B" w:rsidP="00B6297B">
      <w:pPr>
        <w:rPr>
          <w:rFonts w:ascii="Times New Roman" w:eastAsia="Calibri" w:hAnsi="Times New Roman" w:cs="Times New Roman"/>
          <w:b/>
          <w:color w:val="FF0000"/>
          <w:sz w:val="28"/>
          <w:szCs w:val="28"/>
        </w:rPr>
      </w:pPr>
    </w:p>
    <w:p w:rsidR="00B6297B" w:rsidRPr="00B6297B" w:rsidRDefault="00B6297B" w:rsidP="00B6297B">
      <w:pPr>
        <w:jc w:val="both"/>
        <w:rPr>
          <w:rFonts w:ascii="Times New Roman" w:eastAsia="Calibri" w:hAnsi="Times New Roman" w:cs="Times New Roman"/>
          <w:b/>
          <w:sz w:val="28"/>
          <w:szCs w:val="28"/>
          <w:u w:val="single"/>
          <w:lang w:eastAsia="en-US"/>
        </w:rPr>
      </w:pPr>
      <w:r w:rsidRPr="00B6297B">
        <w:rPr>
          <w:rFonts w:ascii="Times New Roman" w:eastAsia="Calibri" w:hAnsi="Times New Roman" w:cs="Times New Roman"/>
          <w:b/>
          <w:sz w:val="28"/>
          <w:szCs w:val="28"/>
          <w:lang w:eastAsia="en-US"/>
        </w:rPr>
        <w:t xml:space="preserve">Меры методической поддержки изучения учебного предмета в 2018-2019 </w:t>
      </w:r>
      <w:proofErr w:type="spellStart"/>
      <w:r w:rsidRPr="00B6297B">
        <w:rPr>
          <w:rFonts w:ascii="Times New Roman" w:eastAsia="Calibri" w:hAnsi="Times New Roman" w:cs="Times New Roman"/>
          <w:b/>
          <w:sz w:val="28"/>
          <w:szCs w:val="28"/>
          <w:u w:val="single"/>
          <w:lang w:eastAsia="en-US"/>
        </w:rPr>
        <w:t>уч.г</w:t>
      </w:r>
      <w:proofErr w:type="spellEnd"/>
      <w:r w:rsidRPr="00B6297B">
        <w:rPr>
          <w:rFonts w:ascii="Times New Roman" w:eastAsia="Calibri" w:hAnsi="Times New Roman" w:cs="Times New Roman"/>
          <w:b/>
          <w:sz w:val="28"/>
          <w:szCs w:val="28"/>
          <w:u w:val="single"/>
          <w:lang w:eastAsia="en-US"/>
        </w:rPr>
        <w:t>.</w:t>
      </w:r>
    </w:p>
    <w:p w:rsidR="00B6297B" w:rsidRPr="000817E5" w:rsidRDefault="000817E5" w:rsidP="000817E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муниципальном уровне</w:t>
      </w:r>
    </w:p>
    <w:tbl>
      <w:tblPr>
        <w:tblW w:w="9463" w:type="dxa"/>
        <w:tblInd w:w="108" w:type="dxa"/>
        <w:tblCellMar>
          <w:left w:w="10" w:type="dxa"/>
          <w:right w:w="10" w:type="dxa"/>
        </w:tblCellMar>
        <w:tblLook w:val="04A0" w:firstRow="1" w:lastRow="0" w:firstColumn="1" w:lastColumn="0" w:noHBand="0" w:noVBand="1"/>
      </w:tblPr>
      <w:tblGrid>
        <w:gridCol w:w="1226"/>
        <w:gridCol w:w="6161"/>
        <w:gridCol w:w="2076"/>
      </w:tblGrid>
      <w:tr w:rsidR="00B6297B" w:rsidRPr="00B6297B" w:rsidTr="00B6297B">
        <w:tc>
          <w:tcPr>
            <w:tcW w:w="1226" w:type="dxa"/>
            <w:tcBorders>
              <w:top w:val="single" w:sz="4" w:space="0" w:color="auto"/>
              <w:left w:val="single" w:sz="4" w:space="0" w:color="auto"/>
              <w:bottom w:val="single" w:sz="4" w:space="0" w:color="auto"/>
              <w:right w:val="single" w:sz="4" w:space="0" w:color="auto"/>
            </w:tcBorders>
            <w:vAlign w:val="center"/>
            <w:hideMark/>
          </w:tcPr>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Дата</w:t>
            </w:r>
          </w:p>
        </w:tc>
        <w:tc>
          <w:tcPr>
            <w:tcW w:w="6161" w:type="dxa"/>
            <w:tcBorders>
              <w:top w:val="single" w:sz="4" w:space="0" w:color="auto"/>
              <w:left w:val="single" w:sz="4" w:space="0" w:color="auto"/>
              <w:bottom w:val="single" w:sz="4" w:space="0" w:color="auto"/>
              <w:right w:val="single" w:sz="4" w:space="0" w:color="auto"/>
            </w:tcBorders>
            <w:vAlign w:val="center"/>
            <w:hideMark/>
          </w:tcPr>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Мероприятие</w:t>
            </w:r>
          </w:p>
          <w:p w:rsidR="00B6297B" w:rsidRPr="000817E5" w:rsidRDefault="00B6297B" w:rsidP="000817E5">
            <w:pPr>
              <w:spacing w:after="0"/>
              <w:jc w:val="center"/>
              <w:rPr>
                <w:rFonts w:ascii="Times New Roman" w:eastAsia="Calibri" w:hAnsi="Times New Roman" w:cs="Times New Roman"/>
                <w:i/>
                <w:sz w:val="24"/>
                <w:szCs w:val="24"/>
                <w:lang w:eastAsia="en-US"/>
              </w:rPr>
            </w:pPr>
            <w:r w:rsidRPr="000817E5">
              <w:rPr>
                <w:rFonts w:ascii="Times New Roman" w:eastAsia="Calibri" w:hAnsi="Times New Roman" w:cs="Times New Roman"/>
                <w:i/>
                <w:sz w:val="24"/>
                <w:szCs w:val="24"/>
                <w:lang w:eastAsia="en-US"/>
              </w:rPr>
              <w:t>(указать тему и)</w:t>
            </w:r>
          </w:p>
        </w:tc>
        <w:tc>
          <w:tcPr>
            <w:tcW w:w="2076" w:type="dxa"/>
            <w:tcBorders>
              <w:top w:val="single" w:sz="4" w:space="0" w:color="auto"/>
              <w:left w:val="single" w:sz="4" w:space="0" w:color="auto"/>
              <w:bottom w:val="single" w:sz="4" w:space="0" w:color="auto"/>
              <w:right w:val="single" w:sz="4" w:space="0" w:color="auto"/>
            </w:tcBorders>
          </w:tcPr>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i/>
                <w:sz w:val="24"/>
                <w:szCs w:val="24"/>
                <w:lang w:eastAsia="en-US"/>
              </w:rPr>
              <w:t>Организацию, проводившую  мероприятие</w:t>
            </w:r>
          </w:p>
        </w:tc>
      </w:tr>
      <w:tr w:rsidR="00B6297B" w:rsidRPr="00B6297B" w:rsidTr="00B6297B">
        <w:tc>
          <w:tcPr>
            <w:tcW w:w="1226" w:type="dxa"/>
            <w:tcBorders>
              <w:top w:val="single" w:sz="4" w:space="0" w:color="auto"/>
              <w:left w:val="single" w:sz="4" w:space="0" w:color="auto"/>
              <w:bottom w:val="single" w:sz="4" w:space="0" w:color="auto"/>
              <w:right w:val="single" w:sz="4" w:space="0" w:color="auto"/>
            </w:tcBorders>
            <w:hideMark/>
          </w:tcPr>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Ноябрь</w:t>
            </w:r>
          </w:p>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2018</w:t>
            </w:r>
          </w:p>
        </w:tc>
        <w:tc>
          <w:tcPr>
            <w:tcW w:w="6161" w:type="dxa"/>
            <w:tcBorders>
              <w:top w:val="single" w:sz="4" w:space="0" w:color="auto"/>
              <w:left w:val="single" w:sz="4" w:space="0" w:color="auto"/>
              <w:bottom w:val="single" w:sz="4" w:space="0" w:color="auto"/>
              <w:right w:val="single" w:sz="4" w:space="0" w:color="auto"/>
            </w:tcBorders>
          </w:tcPr>
          <w:p w:rsidR="00B6297B" w:rsidRPr="000817E5" w:rsidRDefault="00B6297B" w:rsidP="000817E5">
            <w:pPr>
              <w:spacing w:after="0"/>
              <w:rPr>
                <w:rFonts w:ascii="Times New Roman" w:eastAsia="Calibri" w:hAnsi="Times New Roman" w:cs="Times New Roman"/>
                <w:sz w:val="24"/>
                <w:szCs w:val="24"/>
                <w:lang w:eastAsia="en-US"/>
              </w:rPr>
            </w:pPr>
            <w:r w:rsidRPr="000817E5">
              <w:rPr>
                <w:rFonts w:ascii="Times New Roman" w:hAnsi="Times New Roman" w:cs="Times New Roman"/>
                <w:sz w:val="24"/>
                <w:szCs w:val="24"/>
              </w:rPr>
              <w:t>Обучающий семинар «Работа по повышению качества подготовки к ОГЭ через разбор типичных ошибок при выполнении заданий ОГЭ»</w:t>
            </w:r>
          </w:p>
        </w:tc>
        <w:tc>
          <w:tcPr>
            <w:tcW w:w="2076" w:type="dxa"/>
            <w:tcBorders>
              <w:top w:val="single" w:sz="4" w:space="0" w:color="auto"/>
              <w:left w:val="single" w:sz="4" w:space="0" w:color="auto"/>
              <w:bottom w:val="single" w:sz="4" w:space="0" w:color="auto"/>
              <w:right w:val="single" w:sz="4" w:space="0" w:color="auto"/>
            </w:tcBorders>
            <w:vAlign w:val="center"/>
          </w:tcPr>
          <w:p w:rsidR="00B6297B" w:rsidRPr="000817E5" w:rsidRDefault="00B6297B" w:rsidP="000817E5">
            <w:pPr>
              <w:spacing w:after="0"/>
              <w:jc w:val="center"/>
              <w:rPr>
                <w:rFonts w:ascii="Times New Roman" w:hAnsi="Times New Roman" w:cs="Times New Roman"/>
                <w:sz w:val="24"/>
                <w:szCs w:val="24"/>
              </w:rPr>
            </w:pPr>
            <w:r w:rsidRPr="000817E5">
              <w:rPr>
                <w:rFonts w:ascii="Times New Roman" w:hAnsi="Times New Roman" w:cs="Times New Roman"/>
                <w:sz w:val="24"/>
                <w:szCs w:val="24"/>
              </w:rPr>
              <w:t>МКОУ СОШ №251</w:t>
            </w:r>
          </w:p>
        </w:tc>
      </w:tr>
      <w:tr w:rsidR="00B6297B" w:rsidRPr="00B6297B" w:rsidTr="00B6297B">
        <w:tc>
          <w:tcPr>
            <w:tcW w:w="1226" w:type="dxa"/>
            <w:tcBorders>
              <w:top w:val="single" w:sz="4" w:space="0" w:color="auto"/>
              <w:left w:val="single" w:sz="4" w:space="0" w:color="auto"/>
              <w:bottom w:val="single" w:sz="4" w:space="0" w:color="auto"/>
              <w:right w:val="single" w:sz="4" w:space="0" w:color="auto"/>
            </w:tcBorders>
            <w:hideMark/>
          </w:tcPr>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Февраль</w:t>
            </w:r>
          </w:p>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2019</w:t>
            </w:r>
          </w:p>
        </w:tc>
        <w:tc>
          <w:tcPr>
            <w:tcW w:w="6161" w:type="dxa"/>
            <w:tcBorders>
              <w:top w:val="single" w:sz="4" w:space="0" w:color="auto"/>
              <w:left w:val="single" w:sz="4" w:space="0" w:color="auto"/>
              <w:bottom w:val="single" w:sz="4" w:space="0" w:color="auto"/>
              <w:right w:val="single" w:sz="4" w:space="0" w:color="auto"/>
            </w:tcBorders>
          </w:tcPr>
          <w:p w:rsidR="00B6297B" w:rsidRPr="000817E5" w:rsidRDefault="00B6297B" w:rsidP="000817E5">
            <w:pPr>
              <w:spacing w:after="0"/>
              <w:rPr>
                <w:rFonts w:ascii="Times New Roman" w:eastAsia="Calibri" w:hAnsi="Times New Roman" w:cs="Times New Roman"/>
                <w:sz w:val="24"/>
                <w:szCs w:val="24"/>
                <w:lang w:eastAsia="en-US"/>
              </w:rPr>
            </w:pPr>
            <w:r w:rsidRPr="000817E5">
              <w:rPr>
                <w:rFonts w:ascii="Times New Roman" w:hAnsi="Times New Roman" w:cs="Times New Roman"/>
                <w:sz w:val="24"/>
                <w:szCs w:val="24"/>
              </w:rPr>
              <w:t>Обучающий семинар «Использование учебных пособий, дополнительных материалов и электронных образовательных ресурсов при подготовки к ОГЭ»</w:t>
            </w:r>
          </w:p>
        </w:tc>
        <w:tc>
          <w:tcPr>
            <w:tcW w:w="2076" w:type="dxa"/>
            <w:tcBorders>
              <w:top w:val="single" w:sz="4" w:space="0" w:color="auto"/>
              <w:left w:val="single" w:sz="4" w:space="0" w:color="auto"/>
              <w:bottom w:val="single" w:sz="4" w:space="0" w:color="auto"/>
              <w:right w:val="single" w:sz="4" w:space="0" w:color="auto"/>
            </w:tcBorders>
            <w:vAlign w:val="center"/>
          </w:tcPr>
          <w:p w:rsidR="00B6297B" w:rsidRPr="000817E5" w:rsidRDefault="00B6297B" w:rsidP="000817E5">
            <w:pPr>
              <w:spacing w:after="0"/>
              <w:jc w:val="center"/>
              <w:rPr>
                <w:rFonts w:ascii="Times New Roman" w:hAnsi="Times New Roman" w:cs="Times New Roman"/>
                <w:sz w:val="24"/>
                <w:szCs w:val="24"/>
              </w:rPr>
            </w:pPr>
            <w:r w:rsidRPr="000817E5">
              <w:rPr>
                <w:rFonts w:ascii="Times New Roman" w:hAnsi="Times New Roman" w:cs="Times New Roman"/>
                <w:sz w:val="24"/>
                <w:szCs w:val="24"/>
              </w:rPr>
              <w:t>МКОУ гимназия №259</w:t>
            </w:r>
          </w:p>
          <w:p w:rsidR="00B6297B" w:rsidRPr="000817E5" w:rsidRDefault="00B6297B" w:rsidP="000817E5">
            <w:pPr>
              <w:spacing w:after="0"/>
              <w:jc w:val="center"/>
              <w:rPr>
                <w:rFonts w:ascii="Times New Roman" w:hAnsi="Times New Roman" w:cs="Times New Roman"/>
                <w:sz w:val="24"/>
                <w:szCs w:val="24"/>
              </w:rPr>
            </w:pPr>
          </w:p>
        </w:tc>
      </w:tr>
      <w:tr w:rsidR="00B6297B" w:rsidRPr="00B6297B" w:rsidTr="00B6297B">
        <w:tc>
          <w:tcPr>
            <w:tcW w:w="1226" w:type="dxa"/>
            <w:tcBorders>
              <w:top w:val="single" w:sz="4" w:space="0" w:color="auto"/>
              <w:left w:val="single" w:sz="4" w:space="0" w:color="auto"/>
              <w:bottom w:val="single" w:sz="4" w:space="0" w:color="auto"/>
              <w:right w:val="single" w:sz="4" w:space="0" w:color="auto"/>
            </w:tcBorders>
            <w:hideMark/>
          </w:tcPr>
          <w:p w:rsidR="00B6297B" w:rsidRPr="000817E5" w:rsidRDefault="00B6297B" w:rsidP="000817E5">
            <w:pPr>
              <w:spacing w:after="0"/>
              <w:jc w:val="center"/>
              <w:rPr>
                <w:rFonts w:ascii="Times New Roman" w:eastAsia="Calibri" w:hAnsi="Times New Roman" w:cs="Times New Roman"/>
                <w:sz w:val="24"/>
                <w:szCs w:val="24"/>
                <w:lang w:eastAsia="en-US"/>
              </w:rPr>
            </w:pPr>
            <w:r w:rsidRPr="000817E5">
              <w:rPr>
                <w:rFonts w:ascii="Times New Roman" w:eastAsia="Calibri" w:hAnsi="Times New Roman" w:cs="Times New Roman"/>
                <w:sz w:val="24"/>
                <w:szCs w:val="24"/>
                <w:lang w:eastAsia="en-US"/>
              </w:rPr>
              <w:t>Апрель 2019</w:t>
            </w:r>
          </w:p>
        </w:tc>
        <w:tc>
          <w:tcPr>
            <w:tcW w:w="6161" w:type="dxa"/>
            <w:tcBorders>
              <w:top w:val="single" w:sz="4" w:space="0" w:color="auto"/>
              <w:left w:val="single" w:sz="4" w:space="0" w:color="auto"/>
              <w:bottom w:val="single" w:sz="4" w:space="0" w:color="auto"/>
              <w:right w:val="single" w:sz="4" w:space="0" w:color="auto"/>
            </w:tcBorders>
          </w:tcPr>
          <w:p w:rsidR="00B6297B" w:rsidRPr="000817E5" w:rsidRDefault="00B6297B" w:rsidP="000817E5">
            <w:pPr>
              <w:spacing w:after="0"/>
              <w:rPr>
                <w:rFonts w:ascii="Times New Roman" w:hAnsi="Times New Roman" w:cs="Times New Roman"/>
                <w:sz w:val="24"/>
                <w:szCs w:val="24"/>
              </w:rPr>
            </w:pPr>
            <w:r w:rsidRPr="000817E5">
              <w:rPr>
                <w:rFonts w:ascii="Times New Roman" w:hAnsi="Times New Roman" w:cs="Times New Roman"/>
                <w:sz w:val="24"/>
                <w:szCs w:val="24"/>
              </w:rPr>
              <w:t>Проведение программы подготовки экспертов ОГЭ по обществознанию</w:t>
            </w:r>
          </w:p>
        </w:tc>
        <w:tc>
          <w:tcPr>
            <w:tcW w:w="2076" w:type="dxa"/>
            <w:tcBorders>
              <w:top w:val="single" w:sz="4" w:space="0" w:color="auto"/>
              <w:left w:val="single" w:sz="4" w:space="0" w:color="auto"/>
              <w:bottom w:val="single" w:sz="4" w:space="0" w:color="auto"/>
              <w:right w:val="single" w:sz="4" w:space="0" w:color="auto"/>
            </w:tcBorders>
            <w:vAlign w:val="center"/>
          </w:tcPr>
          <w:p w:rsidR="00B6297B" w:rsidRPr="000817E5" w:rsidRDefault="00B6297B" w:rsidP="000817E5">
            <w:pPr>
              <w:spacing w:after="0"/>
              <w:rPr>
                <w:rFonts w:ascii="Times New Roman" w:hAnsi="Times New Roman" w:cs="Times New Roman"/>
                <w:sz w:val="24"/>
                <w:szCs w:val="24"/>
              </w:rPr>
            </w:pPr>
            <w:r w:rsidRPr="000817E5">
              <w:rPr>
                <w:rFonts w:ascii="Times New Roman" w:hAnsi="Times New Roman" w:cs="Times New Roman"/>
                <w:sz w:val="24"/>
                <w:szCs w:val="24"/>
              </w:rPr>
              <w:t>МКОУ ООШ №257</w:t>
            </w:r>
          </w:p>
        </w:tc>
      </w:tr>
    </w:tbl>
    <w:p w:rsidR="00B6297B" w:rsidRPr="00B6297B" w:rsidRDefault="00B6297B" w:rsidP="00B6297B">
      <w:pPr>
        <w:rPr>
          <w:rFonts w:ascii="Times New Roman" w:eastAsia="Calibri" w:hAnsi="Times New Roman" w:cs="Times New Roman"/>
          <w:color w:val="FF0000"/>
          <w:sz w:val="28"/>
          <w:szCs w:val="28"/>
          <w:lang w:eastAsia="en-US"/>
        </w:rPr>
      </w:pP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В 2018 году ОГЭ по обществознанию сдавали 184 человек, что на 28 человек больше, чем в 2017 году. Не достигли минимального порога 1 человек, что на  человек больше, чем в 2017 году и на 25 человек меньше, чем в 2016 году. Оценку «хорошо» и «отлично» получили 74 человека (40%), что на 9% больше, чем в 2017 году и на 6% больше, чем в 2016 году. Это свидетельствует о том, что качественные показатели ОГЭ по </w:t>
      </w:r>
      <w:r w:rsidRPr="00B6297B">
        <w:rPr>
          <w:rFonts w:ascii="Times New Roman" w:hAnsi="Times New Roman" w:cs="Times New Roman"/>
          <w:sz w:val="28"/>
        </w:rPr>
        <w:lastRenderedPageBreak/>
        <w:t xml:space="preserve">обществознанию в 2017 г. изменились в положительную сторону, заметно уменьшилось количество учеников не достигших минимального количества баллов. Улучшению качественных показателей способствовали: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обобщение опыта проведения ОГЭ в 2017 г.,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работа над типичными ошибками, допущенными учениками на ОГЭ -2017,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кропотливая и систематическая работа учителей обществознания по подготовке школьников к экзаменам.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Заметно снизилось количество выпускников, идущих на экзамен без должной подготовки. Выпускники чаще стали использовать при подготовке к экзамену научную литературу, справочники, пособия. Сказался и сознательный выбор учениками предмета и целенаправленная подготовка учащихся 9 классов к экзамену.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Различия в результатах выпускников объясняются качеством преподавания обществознания, разной степенью интереса к предмету со стороны учеников, уровнем ответственности при подготовке к экзамену, заинтересованностью, уровнем доходов родителей, определяющим возможность получения дополнительной подготовки на курсах, с репетитором, приобретения специальной литературы и др.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К содержательным линиям, с которыми хорошо справляются выпускники 9-х классов можно отнести – «Социальная сфера», «Человек и общество». Это свидетельствует о том, что выпускники 9-х классов ОО: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понимают смысл обществоведческих понятий и терминов и могут их объяснить;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-умеют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умеют описывать и сравнивать основные социальные объекты, объяснять их взаимосвязи;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решают познавательные и практические задачи, отражающие типичные ситуации в различных сферах деятельности человека.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Выпускники владеют компетенциями - знать и понимать:</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биосоциальную сущность человека;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основные этапы и факторы социализации личности;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место и роль человека в системе общественных отношений;</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закономерности развития общества как сложной самоорганизующейся системы;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тенденции развития общества в целом как сложной динамичной системы, а также важнейших социальных институтов.</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К содержательным линиям, с которыми не справляются школьники можно отнести – наука, познание, религия, финансовые институты и </w:t>
      </w:r>
      <w:r w:rsidRPr="00B6297B">
        <w:rPr>
          <w:rFonts w:ascii="Times New Roman" w:hAnsi="Times New Roman" w:cs="Times New Roman"/>
          <w:sz w:val="28"/>
        </w:rPr>
        <w:lastRenderedPageBreak/>
        <w:t xml:space="preserve">инструменты, политический процесс и политическое участие, легитимность органов власти; система права и отдельные отрасли права (гражданское, уголовное, административное). Наибольшие затруднения у учащихся вызвали задания разделов «Сфера политики и социального управления», «Право», «Экономика». Причинами могут быть сложность изучаемых явлений политической, правовой, экономической сфер общества, небольшой жизненный опыт школьников. Самыми трудными для учащихся оказались задания части II, связанные с анализом предложенного текстового фрагмента: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задание 29 (привлечение контекстных знаний обществоведческого курса, фактов общественной жизни или личного социального опыта - задание высокого уровня, к тому же единственное в работе, оцениваемое 3 баллами); - задание №31 (умение приводить аргументы по актуальному проблемному вопросу общественной жизни). Самыми распространенными ошибками выпускников 9-х классов стали: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при составлении плана предложенного текста не выделяли смысловые фрагменты, а просто озаглавливали каждый абзац;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выполняя задания, содержащие несколько вопросов, отвечали только на один вопрос задания, игнорируя другие;</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xml:space="preserve"> - приводили рассуждения общего характера; </w:t>
      </w:r>
    </w:p>
    <w:p w:rsidR="00B6297B" w:rsidRPr="00B6297B" w:rsidRDefault="00B6297B" w:rsidP="000817E5">
      <w:pPr>
        <w:spacing w:after="0"/>
        <w:ind w:firstLine="708"/>
        <w:jc w:val="both"/>
        <w:rPr>
          <w:rFonts w:ascii="Times New Roman" w:hAnsi="Times New Roman" w:cs="Times New Roman"/>
          <w:sz w:val="28"/>
        </w:rPr>
      </w:pPr>
      <w:r w:rsidRPr="00B6297B">
        <w:rPr>
          <w:rFonts w:ascii="Times New Roman" w:hAnsi="Times New Roman" w:cs="Times New Roman"/>
          <w:sz w:val="28"/>
        </w:rPr>
        <w:t>- затруднялись в приведении пример</w:t>
      </w:r>
    </w:p>
    <w:p w:rsidR="00B6297B" w:rsidRPr="00B6297B" w:rsidRDefault="00B6297B" w:rsidP="000817E5">
      <w:pPr>
        <w:spacing w:after="0"/>
        <w:ind w:firstLine="708"/>
        <w:jc w:val="both"/>
        <w:rPr>
          <w:rFonts w:ascii="Times New Roman" w:eastAsia="Calibri" w:hAnsi="Times New Roman" w:cs="Times New Roman"/>
          <w:color w:val="FF0000"/>
          <w:sz w:val="40"/>
          <w:szCs w:val="28"/>
          <w:lang w:eastAsia="en-US"/>
        </w:rPr>
      </w:pPr>
    </w:p>
    <w:p w:rsidR="00B6297B" w:rsidRPr="00B6297B" w:rsidRDefault="00B6297B" w:rsidP="00B6297B">
      <w:pPr>
        <w:rPr>
          <w:rFonts w:ascii="Times New Roman" w:hAnsi="Times New Roman" w:cs="Times New Roman"/>
          <w:sz w:val="28"/>
        </w:rPr>
      </w:pPr>
      <w:r w:rsidRPr="00B6297B">
        <w:rPr>
          <w:rFonts w:ascii="Times New Roman" w:hAnsi="Times New Roman" w:cs="Times New Roman"/>
          <w:sz w:val="28"/>
        </w:rPr>
        <w:t>5. РЕКОМЕНДАЦИИ:</w:t>
      </w:r>
    </w:p>
    <w:p w:rsidR="00B6297B" w:rsidRPr="00B6297B" w:rsidRDefault="00B6297B" w:rsidP="000817E5">
      <w:pPr>
        <w:spacing w:after="0"/>
        <w:jc w:val="both"/>
        <w:rPr>
          <w:rFonts w:ascii="Times New Roman" w:hAnsi="Times New Roman" w:cs="Times New Roman"/>
          <w:sz w:val="28"/>
          <w:szCs w:val="28"/>
          <w:u w:val="single"/>
        </w:rPr>
      </w:pPr>
      <w:r w:rsidRPr="00B6297B">
        <w:rPr>
          <w:rFonts w:ascii="Times New Roman" w:hAnsi="Times New Roman" w:cs="Times New Roman"/>
          <w:sz w:val="28"/>
          <w:szCs w:val="28"/>
          <w:u w:val="single"/>
        </w:rPr>
        <w:t xml:space="preserve">Рекомендации для администрации образовательных организаций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1. УМК по обществознанию должны быть обновлены в соответствии с Федеральным перечнем учебников;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2.При утверждении рабочей программы учителя контролировать её соответствие Примерной программе по обществознанию на ступени основного общего образования;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3. Обеспечить повышение квалификации учителей, в том числе по программе «Методика подготовки учащихся к ОГЭ по обществознанию;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4.Создать условия для работы методического объединения учителей обществознания.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5.Оказывать методическую помощь молодым учителям, а также учителям, чьи ученики имеют низкие результаты ОГЭ. </w:t>
      </w:r>
    </w:p>
    <w:p w:rsidR="00B6297B" w:rsidRPr="00B6297B" w:rsidRDefault="00B6297B" w:rsidP="000817E5">
      <w:pPr>
        <w:spacing w:after="0"/>
        <w:jc w:val="both"/>
        <w:rPr>
          <w:rFonts w:ascii="Times New Roman" w:hAnsi="Times New Roman" w:cs="Times New Roman"/>
          <w:sz w:val="28"/>
          <w:szCs w:val="28"/>
        </w:rPr>
      </w:pP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u w:val="single"/>
        </w:rPr>
        <w:t>Учителям обществознания</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1. Ориентировать учебный процесс на требования ФГОС ООО к изучению предметной области «Общественно – научные предметы»;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lastRenderedPageBreak/>
        <w:t xml:space="preserve">2. Обновить УМК по обществознанию в соответствии с Федеральным Перечнем учебников;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3. Разработать рабочие программы в соответствии с ФГОС и Примерной программой по обществознанию, включив раздел «Основы финансовой грамотности». Строго соблюдать режим прохождения школьной программы по обществознанию;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4. В начале учебного года ознакомить школьников и их родителей с демоверсией, кодификатором, спецификацией, критериями оценивания по обществознанию 2019 года и результатами ОГЭ по обществознанию 2018 года; </w:t>
      </w:r>
    </w:p>
    <w:p w:rsidR="00B6297B" w:rsidRPr="00B6297B" w:rsidRDefault="00B6297B" w:rsidP="000817E5">
      <w:pPr>
        <w:spacing w:after="0"/>
        <w:jc w:val="both"/>
        <w:rPr>
          <w:rFonts w:ascii="Times New Roman" w:hAnsi="Times New Roman" w:cs="Times New Roman"/>
          <w:sz w:val="28"/>
          <w:szCs w:val="28"/>
        </w:rPr>
      </w:pPr>
      <w:r w:rsidRPr="00B6297B">
        <w:rPr>
          <w:rFonts w:ascii="Times New Roman" w:hAnsi="Times New Roman" w:cs="Times New Roman"/>
          <w:sz w:val="28"/>
          <w:szCs w:val="28"/>
        </w:rPr>
        <w:t xml:space="preserve">5.При изучении обществознания в основной школе использовать тестовые технологии, элементы заданий, идентичные заданиям КИМ ОГЭ; </w:t>
      </w:r>
    </w:p>
    <w:p w:rsidR="00B6297B" w:rsidRPr="00B6297B" w:rsidRDefault="00B6297B" w:rsidP="000817E5">
      <w:pPr>
        <w:spacing w:after="0"/>
        <w:jc w:val="both"/>
        <w:rPr>
          <w:rFonts w:ascii="Times New Roman" w:hAnsi="Times New Roman" w:cs="Times New Roman"/>
          <w:smallCaps/>
          <w:color w:val="FF0000"/>
          <w:sz w:val="28"/>
          <w:szCs w:val="28"/>
        </w:rPr>
      </w:pPr>
      <w:r w:rsidRPr="00B6297B">
        <w:rPr>
          <w:rFonts w:ascii="Times New Roman" w:hAnsi="Times New Roman" w:cs="Times New Roman"/>
          <w:sz w:val="28"/>
          <w:szCs w:val="28"/>
        </w:rPr>
        <w:t>6. Совершенствовать методику преподавания обществознания, в процессе преподавания обществознания использовать активные и интерактивные методы обучения: семинары, практикумы, лабораторные занятия, конференции, дискуссии, дебаты, круглые столы, ролевые и деловые игры.</w:t>
      </w:r>
    </w:p>
    <w:p w:rsidR="00B6297B" w:rsidRPr="00B6297B" w:rsidRDefault="00B6297B" w:rsidP="00B6297B">
      <w:pPr>
        <w:keepNext/>
        <w:keepLines/>
        <w:spacing w:before="480"/>
        <w:ind w:hanging="567"/>
        <w:outlineLvl w:val="0"/>
        <w:rPr>
          <w:rFonts w:ascii="Times New Roman" w:hAnsi="Times New Roman" w:cs="Times New Roman"/>
          <w:b/>
          <w:bCs/>
          <w:sz w:val="28"/>
          <w:szCs w:val="28"/>
        </w:rPr>
      </w:pPr>
      <w:r w:rsidRPr="00B6297B">
        <w:rPr>
          <w:rFonts w:ascii="Times New Roman" w:hAnsi="Times New Roman" w:cs="Times New Roman"/>
          <w:b/>
          <w:bCs/>
          <w:sz w:val="28"/>
          <w:szCs w:val="28"/>
        </w:rPr>
        <w:t xml:space="preserve">6. СОСТАВИТЕЛИ ОТЧЕТА (МЕТОДИЧЕСКОГО АНАЛИЗА ПО ПРЕДМЕТУ):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403"/>
        <w:gridCol w:w="6237"/>
      </w:tblGrid>
      <w:tr w:rsidR="00B6297B" w:rsidRPr="00B6297B" w:rsidTr="00B6297B">
        <w:tc>
          <w:tcPr>
            <w:tcW w:w="3403"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both"/>
              <w:rPr>
                <w:rFonts w:ascii="Times New Roman" w:hAnsi="Times New Roman" w:cs="Times New Roman"/>
                <w:sz w:val="24"/>
                <w:szCs w:val="24"/>
                <w:lang w:eastAsia="en-US"/>
              </w:rPr>
            </w:pPr>
            <w:r w:rsidRPr="00B6297B">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6237"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both"/>
              <w:rPr>
                <w:rFonts w:ascii="Times New Roman" w:hAnsi="Times New Roman" w:cs="Times New Roman"/>
                <w:sz w:val="24"/>
                <w:szCs w:val="24"/>
                <w:lang w:eastAsia="en-US"/>
              </w:rPr>
            </w:pPr>
            <w:r w:rsidRPr="00B6297B">
              <w:rPr>
                <w:rFonts w:ascii="Times New Roman" w:hAnsi="Times New Roman" w:cs="Times New Roman"/>
                <w:sz w:val="24"/>
                <w:szCs w:val="24"/>
                <w:lang w:eastAsia="en-US"/>
              </w:rPr>
              <w:t>Непомнящих Любовь Николаевна  учитель обществознания и истории МКОУ ООШ №257 городского округа ЗАТО город Фокино, заместитель председателя предметной комиссии по обществознанию</w:t>
            </w:r>
          </w:p>
        </w:tc>
      </w:tr>
    </w:tbl>
    <w:p w:rsidR="00B6297B" w:rsidRPr="00B6297B" w:rsidRDefault="00B6297B" w:rsidP="00B6297B">
      <w:pPr>
        <w:rPr>
          <w:rFonts w:ascii="Times New Roman" w:eastAsia="Calibri" w:hAnsi="Times New Roman" w:cs="Times New Roman"/>
          <w:b/>
          <w:bCs/>
          <w:color w:val="FF0000"/>
          <w:sz w:val="28"/>
          <w:szCs w:val="28"/>
        </w:rPr>
      </w:pPr>
    </w:p>
    <w:p w:rsidR="00B6297B" w:rsidRPr="00B6297B" w:rsidRDefault="00B6297B" w:rsidP="00B6297B">
      <w:pPr>
        <w:jc w:val="center"/>
        <w:rPr>
          <w:rFonts w:ascii="Times New Roman" w:eastAsia="Calibri" w:hAnsi="Times New Roman" w:cs="Times New Roman"/>
          <w:sz w:val="28"/>
          <w:szCs w:val="28"/>
        </w:rPr>
      </w:pPr>
      <w:r w:rsidRPr="00B6297B">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3.1. Работа с ОО с аномально низкими результатами ОГЭ 2018 г.</w:t>
      </w:r>
    </w:p>
    <w:p w:rsidR="00B6297B" w:rsidRPr="00B6297B" w:rsidRDefault="00B6297B" w:rsidP="00B6297B">
      <w:pP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3.1.1  Повышение квалификации учителей </w:t>
      </w:r>
    </w:p>
    <w:p w:rsidR="00B6297B" w:rsidRPr="00B6297B" w:rsidRDefault="00B6297B" w:rsidP="00B6297B">
      <w:pPr>
        <w:jc w:val="right"/>
        <w:rPr>
          <w:rFonts w:ascii="Times New Roman" w:eastAsia="Calibri" w:hAnsi="Times New Roman" w:cs="Times New Roman"/>
          <w:i/>
          <w:sz w:val="28"/>
          <w:szCs w:val="28"/>
          <w:lang w:eastAsia="en-US"/>
        </w:rPr>
      </w:pPr>
    </w:p>
    <w:tbl>
      <w:tblPr>
        <w:tblW w:w="9781" w:type="dxa"/>
        <w:tblInd w:w="-34" w:type="dxa"/>
        <w:tblCellMar>
          <w:left w:w="10" w:type="dxa"/>
          <w:right w:w="10" w:type="dxa"/>
        </w:tblCellMar>
        <w:tblLook w:val="04A0" w:firstRow="1" w:lastRow="0" w:firstColumn="1" w:lastColumn="0" w:noHBand="0" w:noVBand="1"/>
      </w:tblPr>
      <w:tblGrid>
        <w:gridCol w:w="709"/>
        <w:gridCol w:w="4424"/>
        <w:gridCol w:w="4648"/>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42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464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 которых рекомендуется обучение по данной программе</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4424"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line="240" w:lineRule="auto"/>
              <w:rPr>
                <w:rFonts w:ascii="Times New Roman" w:eastAsia="Calibri" w:hAnsi="Times New Roman" w:cs="Times New Roman"/>
                <w:sz w:val="24"/>
                <w:szCs w:val="24"/>
                <w:lang w:eastAsia="en-US"/>
              </w:rPr>
            </w:pPr>
            <w:r w:rsidRPr="00B6297B">
              <w:rPr>
                <w:rFonts w:ascii="Times New Roman" w:hAnsi="Times New Roman" w:cs="Times New Roman"/>
                <w:sz w:val="24"/>
                <w:szCs w:val="24"/>
              </w:rPr>
              <w:t xml:space="preserve">Программа подготовки экспертов предметных комиссий ГИА-2019 по обществознанию </w:t>
            </w:r>
          </w:p>
        </w:tc>
        <w:tc>
          <w:tcPr>
            <w:tcW w:w="4648"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ООШ №257</w:t>
            </w:r>
          </w:p>
          <w:p w:rsidR="00B6297B" w:rsidRPr="00B6297B" w:rsidRDefault="00B6297B" w:rsidP="000817E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№254</w:t>
            </w:r>
          </w:p>
          <w:p w:rsidR="00B6297B" w:rsidRPr="00B6297B" w:rsidRDefault="00B6297B" w:rsidP="000817E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№253</w:t>
            </w:r>
          </w:p>
          <w:p w:rsidR="00B6297B" w:rsidRPr="00B6297B" w:rsidRDefault="00B6297B" w:rsidP="000817E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МКОУ СОШ №258</w:t>
            </w:r>
          </w:p>
        </w:tc>
      </w:tr>
    </w:tbl>
    <w:p w:rsidR="00B6297B" w:rsidRPr="00B6297B" w:rsidRDefault="00B6297B" w:rsidP="00B6297B">
      <w:pPr>
        <w:jc w:val="both"/>
        <w:rPr>
          <w:rFonts w:ascii="Times New Roman" w:eastAsia="Calibri" w:hAnsi="Times New Roman" w:cs="Times New Roman"/>
          <w:color w:val="FF0000"/>
          <w:sz w:val="28"/>
          <w:szCs w:val="28"/>
          <w:lang w:eastAsia="en-US"/>
        </w:rPr>
      </w:pPr>
    </w:p>
    <w:p w:rsidR="00B6297B" w:rsidRPr="000817E5" w:rsidRDefault="00B6297B" w:rsidP="000817E5">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3.1.2 Планируемые меры методической поддержки изучения учебных предметов в 2018-2019 учебн</w:t>
      </w:r>
      <w:r w:rsidR="000817E5">
        <w:rPr>
          <w:rFonts w:ascii="Times New Roman" w:eastAsia="Calibri" w:hAnsi="Times New Roman" w:cs="Times New Roman"/>
          <w:sz w:val="28"/>
          <w:szCs w:val="28"/>
          <w:lang w:eastAsia="en-US"/>
        </w:rPr>
        <w:t>ом году на муниципальном уровне</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lastRenderedPageBreak/>
              <w:t>№</w:t>
            </w:r>
          </w:p>
        </w:tc>
        <w:tc>
          <w:tcPr>
            <w:tcW w:w="15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(указать тему и организацию, которая планирует проведение мероприятия)</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hAnsi="Times New Roman" w:cs="Times New Roman"/>
                <w:sz w:val="24"/>
                <w:szCs w:val="24"/>
              </w:rPr>
              <w:t>Анализ результатов ГИА</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Организация и проведение диагностических работ, пробных экзаменов ОГЭ по обществознанию</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методической консультативной помощи учителям при подготовке к сдаче ОГЭ по обществознанию</w:t>
            </w:r>
          </w:p>
        </w:tc>
      </w:tr>
    </w:tbl>
    <w:p w:rsidR="000817E5" w:rsidRDefault="000817E5" w:rsidP="000817E5">
      <w:pPr>
        <w:spacing w:after="0"/>
        <w:ind w:firstLine="708"/>
        <w:rPr>
          <w:rFonts w:ascii="Times New Roman" w:eastAsia="Calibri" w:hAnsi="Times New Roman" w:cs="Times New Roman"/>
          <w:color w:val="FF0000"/>
          <w:sz w:val="28"/>
          <w:szCs w:val="28"/>
          <w:lang w:eastAsia="en-US"/>
        </w:rPr>
      </w:pPr>
    </w:p>
    <w:p w:rsidR="00B6297B" w:rsidRPr="00B6297B" w:rsidRDefault="00B6297B" w:rsidP="00B6297B">
      <w:pPr>
        <w:ind w:firstLine="708"/>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3.1.4  Планируемые корректирующие диагностические работы по результатам ОГЭ 2018 г.</w:t>
      </w:r>
    </w:p>
    <w:p w:rsidR="00B6297B" w:rsidRPr="00B6297B" w:rsidRDefault="00B6297B" w:rsidP="00B6297B">
      <w:pPr>
        <w:ind w:firstLine="708"/>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Проведение пробных диагностических работ в 2018-2019 учебном году в 1 четверти в 9 классе и в 4 четверти 8 класса для ориентирования учащихся на более качественное изучение  предмета и  формировании ответственного выбора экзаменов.</w:t>
      </w:r>
    </w:p>
    <w:p w:rsidR="00B6297B" w:rsidRPr="00B6297B" w:rsidRDefault="00B6297B" w:rsidP="00B6297B">
      <w:pPr>
        <w:jc w:val="both"/>
        <w:rPr>
          <w:rFonts w:ascii="Times New Roman" w:eastAsia="Calibri" w:hAnsi="Times New Roman" w:cs="Times New Roman"/>
          <w:b/>
          <w:color w:val="FF0000"/>
          <w:sz w:val="28"/>
          <w:szCs w:val="28"/>
          <w:lang w:eastAsia="en-US"/>
        </w:rPr>
      </w:pPr>
    </w:p>
    <w:p w:rsidR="00B6297B" w:rsidRPr="00B6297B" w:rsidRDefault="00B6297B" w:rsidP="00B6297B">
      <w:pPr>
        <w:ind w:firstLine="708"/>
        <w:jc w:val="both"/>
        <w:rPr>
          <w:rFonts w:ascii="Times New Roman" w:hAnsi="Times New Roman" w:cs="Times New Roman"/>
          <w:b/>
          <w:sz w:val="28"/>
          <w:szCs w:val="28"/>
        </w:rPr>
      </w:pPr>
      <w:r w:rsidRPr="00B6297B">
        <w:rPr>
          <w:rFonts w:ascii="Times New Roman" w:hAnsi="Times New Roman" w:cs="Times New Roman"/>
          <w:b/>
          <w:sz w:val="28"/>
          <w:szCs w:val="28"/>
        </w:rPr>
        <w:t xml:space="preserve">Часть 4. Отчет о работе муниципальной предметной комиссии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В 2018 году региональная предметная комиссия по обществознанию была сформирована на основе нормативных правовых актов, разработанных Министерством образования и науки РФ, Федеральной службой по надзору в сфере образования и науки, Департамента образования и науки Приморского края, управления образование ГО ЗАТО г.Фокино. В целях реализации плана-графика мероприятий по подготовке и проведению Основного государственного экзамена в ГО ЗАТО г.Фокино в 2018 году было организовано обучение по программе подготовки экспертов предметных комиссий ГИА в ГАУДПО ПК «ИРО» в объёме 20 часов. Результатом курсовой подготовки экспертов должно было стать обеспечение максимально согласованного подхода оценивания экспертами заданий с развёрнутым ответом. Программа подготовки экспертов включала в себя: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-изучение нормативно-правовой базы по формированию и организации работы региональных предметных  комиссий в 2018 году;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-анализ работы региональной предметной комиссии по обществознанию за 2017 год;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-изучение структуры и содержания экзаменационной работы по обществознанию, изменений в </w:t>
      </w:r>
      <w:proofErr w:type="spellStart"/>
      <w:r w:rsidRPr="00B6297B">
        <w:rPr>
          <w:rFonts w:ascii="Times New Roman" w:hAnsi="Times New Roman" w:cs="Times New Roman"/>
          <w:sz w:val="28"/>
          <w:szCs w:val="28"/>
        </w:rPr>
        <w:t>КИМах</w:t>
      </w:r>
      <w:proofErr w:type="spellEnd"/>
      <w:r w:rsidRPr="00B6297B">
        <w:rPr>
          <w:rFonts w:ascii="Times New Roman" w:hAnsi="Times New Roman" w:cs="Times New Roman"/>
          <w:sz w:val="28"/>
          <w:szCs w:val="28"/>
        </w:rPr>
        <w:t xml:space="preserve"> 2018 года;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-освоение методики проверки заданий с развёрнутым ответом;</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 практикум по проверке ответов выпускников;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 xml:space="preserve">-согласование подходов в оценивании проблемных заданий;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lastRenderedPageBreak/>
        <w:t xml:space="preserve">-зачёт. </w:t>
      </w:r>
    </w:p>
    <w:p w:rsidR="00B6297B" w:rsidRPr="00B6297B" w:rsidRDefault="00B6297B" w:rsidP="000817E5">
      <w:pPr>
        <w:spacing w:after="0"/>
        <w:ind w:firstLine="708"/>
        <w:jc w:val="both"/>
        <w:rPr>
          <w:rFonts w:ascii="Times New Roman" w:hAnsi="Times New Roman" w:cs="Times New Roman"/>
          <w:sz w:val="28"/>
          <w:szCs w:val="28"/>
        </w:rPr>
      </w:pPr>
      <w:r w:rsidRPr="00B6297B">
        <w:rPr>
          <w:rFonts w:ascii="Times New Roman" w:hAnsi="Times New Roman" w:cs="Times New Roman"/>
          <w:sz w:val="28"/>
          <w:szCs w:val="28"/>
        </w:rPr>
        <w:t>По результатам обучения экспертам был присвоен соответствующий статус: «эксперт». Все эксперты приняли участие в проверке работ выпускников, которая продолжалась 1 день. В ходе проверки все члены комиссии профессионально выполняли возложенные на них функции, соблюдали этические и моральные нормы, конфиденциальность и установленный порядок обеспечения информационной безопасности при проверке заданий с развёрнутым ответом. В процессе работы комиссии осуществлялся мониторинг наиболее сложных в оценивании ответов выпускников, и проводилась процедура согласования подходов к оцениванию таких ответов</w:t>
      </w:r>
    </w:p>
    <w:p w:rsidR="00B6297B" w:rsidRPr="00B6297B" w:rsidRDefault="00B6297B" w:rsidP="00B6297B">
      <w:pPr>
        <w:ind w:firstLine="708"/>
        <w:jc w:val="both"/>
        <w:rPr>
          <w:rFonts w:ascii="Times New Roman" w:hAnsi="Times New Roman" w:cs="Times New Roman"/>
          <w:sz w:val="28"/>
          <w:szCs w:val="28"/>
        </w:rPr>
      </w:pPr>
    </w:p>
    <w:p w:rsidR="00B6297B" w:rsidRPr="00B6297B" w:rsidRDefault="00B6297B" w:rsidP="00B6297B">
      <w:pPr>
        <w:tabs>
          <w:tab w:val="left" w:pos="0"/>
        </w:tabs>
        <w:jc w:val="center"/>
        <w:rPr>
          <w:rFonts w:ascii="Times New Roman" w:eastAsia="Calibri" w:hAnsi="Times New Roman" w:cs="Times New Roman"/>
          <w:bCs/>
          <w:sz w:val="28"/>
          <w:szCs w:val="28"/>
        </w:rPr>
      </w:pPr>
      <w:r w:rsidRPr="00B6297B">
        <w:rPr>
          <w:rFonts w:ascii="Times New Roman" w:eastAsia="Calibri" w:hAnsi="Times New Roman" w:cs="Times New Roman"/>
          <w:bCs/>
          <w:sz w:val="28"/>
          <w:szCs w:val="28"/>
        </w:rPr>
        <w:t>Результаты работы ПК в 2018 году:</w:t>
      </w:r>
    </w:p>
    <w:tbl>
      <w:tblPr>
        <w:tblW w:w="9570" w:type="dxa"/>
        <w:tblLayout w:type="fixed"/>
        <w:tblCellMar>
          <w:left w:w="10" w:type="dxa"/>
          <w:right w:w="10" w:type="dxa"/>
        </w:tblCellMar>
        <w:tblLook w:val="04A0" w:firstRow="1" w:lastRow="0" w:firstColumn="1" w:lastColumn="0" w:noHBand="0" w:noVBand="1"/>
      </w:tblPr>
      <w:tblGrid>
        <w:gridCol w:w="674"/>
        <w:gridCol w:w="4819"/>
        <w:gridCol w:w="1100"/>
        <w:gridCol w:w="992"/>
        <w:gridCol w:w="1985"/>
      </w:tblGrid>
      <w:tr w:rsidR="00B6297B" w:rsidRPr="00B6297B" w:rsidTr="00B6297B">
        <w:trPr>
          <w:trHeight w:val="247"/>
        </w:trPr>
        <w:tc>
          <w:tcPr>
            <w:tcW w:w="674"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 п/п</w:t>
            </w:r>
          </w:p>
        </w:tc>
        <w:tc>
          <w:tcPr>
            <w:tcW w:w="4819"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Примечание</w:t>
            </w:r>
          </w:p>
          <w:p w:rsidR="00B6297B" w:rsidRPr="00B6297B" w:rsidRDefault="00B6297B" w:rsidP="000817E5">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(при необходимости)</w:t>
            </w:r>
          </w:p>
        </w:tc>
      </w:tr>
      <w:tr w:rsidR="00B6297B" w:rsidRPr="00B6297B" w:rsidTr="00B6297B">
        <w:trPr>
          <w:trHeight w:val="16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rPr>
                <w:rFonts w:ascii="Times New Roman" w:eastAsia="Calibri" w:hAnsi="Times New Roman" w:cs="Times New Roman"/>
                <w:b/>
                <w:bCs/>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rPr>
                <w:rFonts w:ascii="Times New Roman" w:eastAsia="Calibri"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center"/>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center"/>
              <w:rPr>
                <w:rFonts w:ascii="Times New Roman" w:eastAsia="Calibri" w:hAnsi="Times New Roman" w:cs="Times New Roman"/>
                <w:b/>
                <w:bCs/>
                <w:sz w:val="24"/>
                <w:szCs w:val="24"/>
                <w:highlight w:val="cyan"/>
              </w:rPr>
            </w:pPr>
            <w:r w:rsidRPr="00B6297B">
              <w:rPr>
                <w:rFonts w:ascii="Times New Roman" w:eastAsia="Calibri" w:hAnsi="Times New Roman" w:cs="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rPr>
                <w:rFonts w:ascii="Times New Roman" w:eastAsia="Calibri" w:hAnsi="Times New Roman" w:cs="Times New Roman"/>
                <w:b/>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184</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607"/>
              </w:tabs>
              <w:spacing w:after="0"/>
              <w:ind w:left="607"/>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245</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1.2.</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607"/>
              </w:tabs>
              <w:spacing w:after="0"/>
              <w:ind w:left="607"/>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lang w:val="en-US"/>
              </w:rPr>
            </w:pPr>
            <w:r w:rsidRPr="00B6297B">
              <w:rPr>
                <w:rFonts w:ascii="Times New Roman" w:eastAsia="Calibri" w:hAnsi="Times New Roman" w:cs="Times New Roman"/>
                <w:bCs/>
                <w:sz w:val="24"/>
                <w:szCs w:val="24"/>
                <w:lang w:val="en-US"/>
              </w:rPr>
              <w:t>1.</w:t>
            </w:r>
            <w:r w:rsidRPr="00B6297B">
              <w:rPr>
                <w:rFonts w:ascii="Times New Roman" w:eastAsia="Calibri" w:hAnsi="Times New Roman" w:cs="Times New Roman"/>
                <w:bCs/>
                <w:sz w:val="24"/>
                <w:szCs w:val="24"/>
              </w:rPr>
              <w:t>3</w:t>
            </w:r>
            <w:r w:rsidRPr="00B6297B">
              <w:rPr>
                <w:rFonts w:ascii="Times New Roman" w:eastAsia="Calibri" w:hAnsi="Times New Roman" w:cs="Times New Roman"/>
                <w:bCs/>
                <w:sz w:val="24"/>
                <w:szCs w:val="24"/>
                <w:lang w:val="en-US"/>
              </w:rPr>
              <w:t>.</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607"/>
              </w:tabs>
              <w:spacing w:after="0"/>
              <w:ind w:left="607"/>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rPr>
          <w:trHeight w:val="417"/>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rPr>
          <w:trHeight w:val="609"/>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
                <w:bCs/>
                <w:sz w:val="24"/>
                <w:szCs w:val="24"/>
              </w:rPr>
            </w:pPr>
            <w:r w:rsidRPr="00B6297B">
              <w:rPr>
                <w:rFonts w:ascii="Times New Roman" w:eastAsia="Calibri" w:hAnsi="Times New Roman" w:cs="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0817E5" w:rsidP="000817E5">
            <w:pPr>
              <w:tabs>
                <w:tab w:val="left" w:pos="6"/>
              </w:tabs>
              <w:spacing w:after="0"/>
              <w:ind w:left="6"/>
              <w:contextualSpacing/>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6297B" w:rsidRPr="00B6297B">
              <w:rPr>
                <w:rFonts w:ascii="Times New Roman" w:eastAsia="Calibri" w:hAnsi="Times New Roman" w:cs="Times New Roman"/>
                <w:bCs/>
                <w:sz w:val="24"/>
                <w:szCs w:val="24"/>
                <w:lang w:eastAsia="en-US"/>
              </w:rPr>
              <w:t>общее количество поданных апелляций</w:t>
            </w:r>
          </w:p>
        </w:tc>
        <w:tc>
          <w:tcPr>
            <w:tcW w:w="1100"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w:t>
            </w:r>
          </w:p>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0817E5" w:rsidP="000817E5">
            <w:pPr>
              <w:tabs>
                <w:tab w:val="left" w:pos="6"/>
              </w:tabs>
              <w:spacing w:after="0"/>
              <w:ind w:left="6"/>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6297B" w:rsidRPr="00B6297B">
              <w:rPr>
                <w:rFonts w:ascii="Times New Roman" w:eastAsia="Calibri" w:hAnsi="Times New Roman" w:cs="Times New Roman"/>
                <w:bCs/>
                <w:sz w:val="24"/>
                <w:szCs w:val="24"/>
                <w:lang w:eastAsia="en-US"/>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4.2.1.</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0817E5" w:rsidP="000817E5">
            <w:pPr>
              <w:tabs>
                <w:tab w:val="left" w:pos="388"/>
              </w:tabs>
              <w:spacing w:after="0"/>
              <w:ind w:left="6"/>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6297B" w:rsidRPr="00B6297B">
              <w:rPr>
                <w:rFonts w:ascii="Times New Roman" w:eastAsia="Calibri" w:hAnsi="Times New Roman" w:cs="Times New Roman"/>
                <w:bCs/>
                <w:sz w:val="24"/>
                <w:szCs w:val="24"/>
                <w:lang w:eastAsia="en-US"/>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4.2.2</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0817E5" w:rsidP="000817E5">
            <w:pPr>
              <w:tabs>
                <w:tab w:val="left" w:pos="388"/>
              </w:tabs>
              <w:spacing w:after="0"/>
              <w:ind w:left="6"/>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6297B" w:rsidRPr="00B6297B">
              <w:rPr>
                <w:rFonts w:ascii="Times New Roman" w:eastAsia="Calibri" w:hAnsi="Times New Roman" w:cs="Times New Roman"/>
                <w:bCs/>
                <w:sz w:val="24"/>
                <w:szCs w:val="24"/>
                <w:lang w:eastAsia="en-US"/>
              </w:rPr>
              <w:t>количество работ с повышением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0817E5" w:rsidP="000817E5">
            <w:pPr>
              <w:tabs>
                <w:tab w:val="left" w:pos="388"/>
              </w:tabs>
              <w:spacing w:after="0"/>
              <w:ind w:left="6"/>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6297B" w:rsidRPr="00B6297B">
              <w:rPr>
                <w:rFonts w:ascii="Times New Roman" w:eastAsia="Calibri" w:hAnsi="Times New Roman" w:cs="Times New Roman"/>
                <w:bCs/>
                <w:sz w:val="24"/>
                <w:szCs w:val="24"/>
                <w:lang w:eastAsia="en-US"/>
              </w:rPr>
              <w:t xml:space="preserve">количество работ одновременно и с понижением, и с повышением баллов по результатам рассмотрения апелляции (указать </w:t>
            </w:r>
            <w:r w:rsidR="00B6297B" w:rsidRPr="00B6297B">
              <w:rPr>
                <w:rFonts w:ascii="Times New Roman" w:eastAsia="Calibri" w:hAnsi="Times New Roman" w:cs="Times New Roman"/>
                <w:bCs/>
                <w:sz w:val="24"/>
                <w:szCs w:val="24"/>
                <w:lang w:eastAsia="en-US"/>
              </w:rPr>
              <w:lastRenderedPageBreak/>
              <w:t>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r w:rsidR="00B6297B" w:rsidRPr="00B6297B" w:rsidTr="00B6297B">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lastRenderedPageBreak/>
              <w:t>4.3.</w:t>
            </w:r>
          </w:p>
        </w:tc>
        <w:tc>
          <w:tcPr>
            <w:tcW w:w="4819" w:type="dxa"/>
            <w:tcBorders>
              <w:top w:val="single" w:sz="4" w:space="0" w:color="auto"/>
              <w:left w:val="single" w:sz="4" w:space="0" w:color="auto"/>
              <w:bottom w:val="single" w:sz="4" w:space="0" w:color="auto"/>
              <w:right w:val="single" w:sz="4" w:space="0" w:color="auto"/>
            </w:tcBorders>
            <w:hideMark/>
          </w:tcPr>
          <w:p w:rsidR="00B6297B" w:rsidRPr="00B6297B" w:rsidRDefault="000817E5" w:rsidP="000817E5">
            <w:pPr>
              <w:tabs>
                <w:tab w:val="left" w:pos="6"/>
              </w:tabs>
              <w:spacing w:after="0"/>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 </w:t>
            </w:r>
            <w:r w:rsidR="00B6297B" w:rsidRPr="00B6297B">
              <w:rPr>
                <w:rFonts w:ascii="Times New Roman" w:eastAsia="Calibri" w:hAnsi="Times New Roman" w:cs="Times New Roman"/>
                <w:bCs/>
                <w:sz w:val="24"/>
                <w:szCs w:val="24"/>
                <w:lang w:eastAsia="en-US"/>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tabs>
                <w:tab w:val="left" w:pos="900"/>
              </w:tabs>
              <w:spacing w:after="0"/>
              <w:jc w:val="center"/>
              <w:rPr>
                <w:rFonts w:ascii="Times New Roman" w:eastAsia="Calibri" w:hAnsi="Times New Roman" w:cs="Times New Roman"/>
                <w:bCs/>
                <w:sz w:val="24"/>
                <w:szCs w:val="24"/>
              </w:rPr>
            </w:pPr>
            <w:r w:rsidRPr="00B6297B">
              <w:rPr>
                <w:rFonts w:ascii="Times New Roman" w:eastAsia="Calibri"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6297B" w:rsidRPr="00B6297B" w:rsidRDefault="00B6297B" w:rsidP="000817E5">
            <w:pPr>
              <w:spacing w:after="0"/>
              <w:jc w:val="center"/>
              <w:rPr>
                <w:rFonts w:ascii="Times New Roman" w:hAnsi="Times New Roman" w:cs="Times New Roman"/>
              </w:rPr>
            </w:pPr>
            <w:r w:rsidRPr="00B6297B">
              <w:rPr>
                <w:rFonts w:ascii="Times New Roman" w:eastAsia="Calibri"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0817E5">
            <w:pPr>
              <w:tabs>
                <w:tab w:val="left" w:pos="900"/>
              </w:tabs>
              <w:spacing w:after="0"/>
              <w:jc w:val="both"/>
              <w:rPr>
                <w:rFonts w:ascii="Times New Roman" w:eastAsia="Calibri" w:hAnsi="Times New Roman" w:cs="Times New Roman"/>
                <w:bCs/>
                <w:sz w:val="24"/>
                <w:szCs w:val="24"/>
              </w:rPr>
            </w:pPr>
          </w:p>
        </w:tc>
      </w:tr>
    </w:tbl>
    <w:p w:rsidR="00B6297B" w:rsidRPr="00B6297B" w:rsidRDefault="00B6297B" w:rsidP="00B6297B">
      <w:pPr>
        <w:rPr>
          <w:rFonts w:ascii="Times New Roman" w:hAnsi="Times New Roman" w:cs="Times New Roman"/>
          <w:color w:val="FF0000"/>
        </w:rPr>
      </w:pPr>
    </w:p>
    <w:p w:rsidR="00B6297B" w:rsidRPr="00B6297B" w:rsidRDefault="000817E5" w:rsidP="000817E5">
      <w:pPr>
        <w:keepNext/>
        <w:keepLines/>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B6297B" w:rsidRPr="00B6297B">
        <w:rPr>
          <w:rFonts w:ascii="Times New Roman" w:hAnsi="Times New Roman" w:cs="Times New Roman"/>
          <w:b/>
          <w:bCs/>
          <w:sz w:val="28"/>
          <w:szCs w:val="28"/>
        </w:rPr>
        <w:t>1.6. АНГЛИЙСКИЙ ЯЗЫК</w:t>
      </w:r>
    </w:p>
    <w:p w:rsidR="00B6297B" w:rsidRPr="00B6297B" w:rsidRDefault="00B6297B" w:rsidP="00B6297B">
      <w:pPr>
        <w:keepNext/>
        <w:keepLines/>
        <w:outlineLvl w:val="0"/>
        <w:rPr>
          <w:rFonts w:ascii="Times New Roman" w:hAnsi="Times New Roman" w:cs="Times New Roman"/>
          <w:b/>
          <w:bCs/>
          <w:sz w:val="28"/>
          <w:szCs w:val="28"/>
        </w:rPr>
      </w:pPr>
      <w:r w:rsidRPr="00B6297B">
        <w:rPr>
          <w:rFonts w:ascii="Times New Roman" w:hAnsi="Times New Roman" w:cs="Times New Roman"/>
          <w:b/>
          <w:bCs/>
          <w:sz w:val="28"/>
          <w:szCs w:val="28"/>
        </w:rPr>
        <w:t xml:space="preserve">1. ХАРАКТЕРИСТИКА УЧАСТНИКОВ ОГЭ ПО УЧЕБНОМУ ПРЕДМЕТУ  </w:t>
      </w:r>
    </w:p>
    <w:p w:rsidR="00B6297B" w:rsidRPr="00B6297B" w:rsidRDefault="00B6297B" w:rsidP="000817E5">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1.1. Количество учас</w:t>
      </w:r>
      <w:r w:rsidR="000817E5">
        <w:rPr>
          <w:rFonts w:ascii="Times New Roman" w:eastAsia="Calibri" w:hAnsi="Times New Roman" w:cs="Times New Roman"/>
          <w:sz w:val="28"/>
          <w:szCs w:val="28"/>
        </w:rPr>
        <w:t>тников ОГЭ по учебному предмету</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087"/>
        <w:gridCol w:w="931"/>
        <w:gridCol w:w="1545"/>
        <w:gridCol w:w="908"/>
        <w:gridCol w:w="1617"/>
        <w:gridCol w:w="832"/>
        <w:gridCol w:w="2010"/>
      </w:tblGrid>
      <w:tr w:rsidR="00B6297B" w:rsidRPr="00B6297B" w:rsidTr="00B6297B">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2018</w:t>
            </w:r>
          </w:p>
        </w:tc>
      </w:tr>
      <w:tr w:rsidR="00B6297B" w:rsidRPr="00B6297B" w:rsidTr="00B6297B">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 от общего числа участников</w:t>
            </w:r>
          </w:p>
        </w:tc>
      </w:tr>
      <w:tr w:rsidR="00B6297B" w:rsidRPr="00B6297B" w:rsidTr="00B6297B">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0817E5">
            <w:pPr>
              <w:tabs>
                <w:tab w:val="left" w:pos="10320"/>
              </w:tabs>
              <w:spacing w:after="0"/>
              <w:rPr>
                <w:rFonts w:ascii="Times New Roman" w:eastAsia="Calibri" w:hAnsi="Times New Roman" w:cs="Times New Roman"/>
                <w:noProof/>
                <w:sz w:val="24"/>
                <w:szCs w:val="28"/>
                <w:lang w:eastAsia="en-US"/>
              </w:rPr>
            </w:pPr>
            <w:r w:rsidRPr="00B6297B">
              <w:rPr>
                <w:rFonts w:ascii="Times New Roman" w:eastAsia="Calibri" w:hAnsi="Times New Roman" w:cs="Times New Roman"/>
                <w:noProof/>
                <w:sz w:val="24"/>
                <w:szCs w:val="28"/>
                <w:lang w:eastAsia="en-US"/>
              </w:rPr>
              <w:t>Английский язык</w:t>
            </w:r>
          </w:p>
        </w:tc>
        <w:tc>
          <w:tcPr>
            <w:tcW w:w="46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34</w:t>
            </w:r>
          </w:p>
        </w:tc>
        <w:tc>
          <w:tcPr>
            <w:tcW w:w="778"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14</w:t>
            </w:r>
          </w:p>
        </w:tc>
        <w:tc>
          <w:tcPr>
            <w:tcW w:w="457"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25</w:t>
            </w:r>
          </w:p>
        </w:tc>
        <w:tc>
          <w:tcPr>
            <w:tcW w:w="814"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9,3</w:t>
            </w:r>
          </w:p>
        </w:tc>
        <w:tc>
          <w:tcPr>
            <w:tcW w:w="419"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26</w:t>
            </w:r>
          </w:p>
        </w:tc>
        <w:tc>
          <w:tcPr>
            <w:tcW w:w="1012" w:type="pct"/>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tabs>
                <w:tab w:val="left" w:pos="10320"/>
              </w:tabs>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9,1</w:t>
            </w:r>
          </w:p>
        </w:tc>
      </w:tr>
    </w:tbl>
    <w:p w:rsidR="00B6297B" w:rsidRPr="00B6297B" w:rsidRDefault="00B6297B" w:rsidP="00B6297B">
      <w:pPr>
        <w:ind w:left="1080"/>
        <w:contextualSpacing/>
        <w:rPr>
          <w:rFonts w:ascii="Times New Roman" w:eastAsia="Calibri" w:hAnsi="Times New Roman" w:cs="Times New Roman"/>
          <w:sz w:val="28"/>
          <w:szCs w:val="28"/>
          <w:lang w:eastAsia="en-US"/>
        </w:rPr>
      </w:pPr>
    </w:p>
    <w:p w:rsidR="00B6297B" w:rsidRPr="00B6297B" w:rsidRDefault="00B6297B" w:rsidP="000817E5">
      <w:pPr>
        <w:ind w:left="-426" w:firstLine="426"/>
        <w:jc w:val="right"/>
        <w:rPr>
          <w:rFonts w:ascii="Times New Roman" w:eastAsia="Calibri" w:hAnsi="Times New Roman" w:cs="Times New Roman"/>
          <w:i/>
          <w:sz w:val="28"/>
          <w:szCs w:val="28"/>
        </w:rPr>
      </w:pPr>
      <w:r w:rsidRPr="00B6297B">
        <w:rPr>
          <w:rFonts w:ascii="Times New Roman" w:eastAsia="Calibri" w:hAnsi="Times New Roman" w:cs="Times New Roman"/>
          <w:sz w:val="28"/>
          <w:szCs w:val="28"/>
        </w:rPr>
        <w:t>1.2 Доля юношей и девушек, участвующих в ОГЭ по учебному предмету</w:t>
      </w:r>
    </w:p>
    <w:tbl>
      <w:tblPr>
        <w:tblW w:w="9930" w:type="dxa"/>
        <w:jc w:val="center"/>
        <w:tblLayout w:type="fixed"/>
        <w:tblCellMar>
          <w:left w:w="10" w:type="dxa"/>
          <w:right w:w="10" w:type="dxa"/>
        </w:tblCellMar>
        <w:tblLook w:val="04A0" w:firstRow="1" w:lastRow="0" w:firstColumn="1" w:lastColumn="0" w:noHBand="0" w:noVBand="1"/>
      </w:tblPr>
      <w:tblGrid>
        <w:gridCol w:w="3117"/>
        <w:gridCol w:w="1333"/>
        <w:gridCol w:w="1976"/>
        <w:gridCol w:w="1528"/>
        <w:gridCol w:w="1976"/>
      </w:tblGrid>
      <w:tr w:rsidR="00B6297B" w:rsidRPr="00B6297B" w:rsidTr="00B6297B">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девушки</w:t>
            </w:r>
          </w:p>
        </w:tc>
      </w:tr>
      <w:tr w:rsidR="00B6297B" w:rsidRPr="00B6297B" w:rsidTr="00B6297B">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B6297B" w:rsidRPr="00B6297B" w:rsidRDefault="00B6297B" w:rsidP="000817E5">
            <w:pPr>
              <w:spacing w:after="0"/>
              <w:rPr>
                <w:rFonts w:ascii="Times New Roman" w:hAnsi="Times New Roman" w:cs="Times New Roman"/>
                <w:color w:val="000000"/>
                <w:sz w:val="28"/>
                <w:szCs w:val="28"/>
                <w:lang w:eastAsia="en-US"/>
              </w:rPr>
            </w:pPr>
          </w:p>
        </w:tc>
        <w:tc>
          <w:tcPr>
            <w:tcW w:w="1332" w:type="dxa"/>
            <w:tcBorders>
              <w:top w:val="single" w:sz="4" w:space="0" w:color="auto"/>
              <w:left w:val="nil"/>
              <w:bottom w:val="single" w:sz="4" w:space="0" w:color="auto"/>
              <w:right w:val="single" w:sz="4" w:space="0" w:color="auto"/>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чел.</w:t>
            </w:r>
          </w:p>
        </w:tc>
        <w:tc>
          <w:tcPr>
            <w:tcW w:w="1975" w:type="dxa"/>
            <w:tcBorders>
              <w:top w:val="single" w:sz="4" w:space="0" w:color="auto"/>
              <w:left w:val="nil"/>
              <w:bottom w:val="single" w:sz="4" w:space="0" w:color="auto"/>
              <w:right w:val="single" w:sz="4" w:space="0" w:color="auto"/>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hAnsi="Times New Roman" w:cs="Times New Roman"/>
                <w:color w:val="000000"/>
                <w:sz w:val="28"/>
                <w:szCs w:val="28"/>
                <w:lang w:eastAsia="en-US"/>
              </w:rPr>
            </w:pPr>
            <w:r w:rsidRPr="00B6297B">
              <w:rPr>
                <w:rFonts w:ascii="Times New Roman" w:hAnsi="Times New Roman" w:cs="Times New Roman"/>
                <w:color w:val="000000"/>
                <w:sz w:val="28"/>
                <w:szCs w:val="28"/>
                <w:lang w:eastAsia="en-US"/>
              </w:rPr>
              <w:t>% от общего числа участников</w:t>
            </w:r>
          </w:p>
        </w:tc>
      </w:tr>
      <w:tr w:rsidR="00B6297B" w:rsidRPr="00B6297B" w:rsidTr="00B6297B">
        <w:trPr>
          <w:trHeight w:val="300"/>
          <w:jc w:val="center"/>
        </w:trPr>
        <w:tc>
          <w:tcPr>
            <w:tcW w:w="3114" w:type="dxa"/>
            <w:tcBorders>
              <w:top w:val="nil"/>
              <w:left w:val="single" w:sz="4" w:space="0" w:color="auto"/>
              <w:bottom w:val="single" w:sz="4" w:space="0" w:color="auto"/>
              <w:right w:val="single" w:sz="4" w:space="0" w:color="auto"/>
            </w:tcBorders>
            <w:noWrap/>
            <w:vAlign w:val="bottom"/>
            <w:hideMark/>
          </w:tcPr>
          <w:p w:rsidR="00B6297B" w:rsidRPr="00B6297B" w:rsidRDefault="00B6297B" w:rsidP="000817E5">
            <w:pPr>
              <w:tabs>
                <w:tab w:val="left" w:pos="10320"/>
              </w:tabs>
              <w:spacing w:after="0"/>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Английский язык</w:t>
            </w:r>
          </w:p>
        </w:tc>
        <w:tc>
          <w:tcPr>
            <w:tcW w:w="1332" w:type="dxa"/>
            <w:tcBorders>
              <w:top w:val="single" w:sz="4" w:space="0" w:color="auto"/>
              <w:left w:val="nil"/>
              <w:bottom w:val="single" w:sz="4" w:space="0" w:color="auto"/>
              <w:right w:val="single" w:sz="4" w:space="0" w:color="auto"/>
            </w:tcBorders>
            <w:noWrap/>
            <w:vAlign w:val="bottom"/>
            <w:hideMark/>
          </w:tcPr>
          <w:p w:rsidR="00B6297B" w:rsidRPr="00B6297B" w:rsidRDefault="00B6297B" w:rsidP="000817E5">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9</w:t>
            </w:r>
          </w:p>
        </w:tc>
        <w:tc>
          <w:tcPr>
            <w:tcW w:w="1975" w:type="dxa"/>
            <w:tcBorders>
              <w:top w:val="nil"/>
              <w:left w:val="nil"/>
              <w:bottom w:val="single" w:sz="4" w:space="0" w:color="auto"/>
              <w:right w:val="single" w:sz="4" w:space="0" w:color="auto"/>
            </w:tcBorders>
            <w:noWrap/>
            <w:vAlign w:val="bottom"/>
            <w:hideMark/>
          </w:tcPr>
          <w:p w:rsidR="00B6297B" w:rsidRPr="00B6297B" w:rsidRDefault="00B6297B" w:rsidP="000817E5">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34,6</w:t>
            </w:r>
          </w:p>
        </w:tc>
        <w:tc>
          <w:tcPr>
            <w:tcW w:w="1527" w:type="dxa"/>
            <w:tcBorders>
              <w:top w:val="nil"/>
              <w:left w:val="nil"/>
              <w:bottom w:val="single" w:sz="4" w:space="0" w:color="auto"/>
              <w:right w:val="single" w:sz="4" w:space="0" w:color="auto"/>
            </w:tcBorders>
            <w:noWrap/>
            <w:vAlign w:val="bottom"/>
            <w:hideMark/>
          </w:tcPr>
          <w:p w:rsidR="00B6297B" w:rsidRPr="00B6297B" w:rsidRDefault="00B6297B" w:rsidP="000817E5">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17</w:t>
            </w:r>
          </w:p>
        </w:tc>
        <w:tc>
          <w:tcPr>
            <w:tcW w:w="1975" w:type="dxa"/>
            <w:tcBorders>
              <w:top w:val="nil"/>
              <w:left w:val="nil"/>
              <w:bottom w:val="single" w:sz="4" w:space="0" w:color="auto"/>
              <w:right w:val="single" w:sz="4" w:space="0" w:color="auto"/>
            </w:tcBorders>
            <w:noWrap/>
            <w:vAlign w:val="bottom"/>
            <w:hideMark/>
          </w:tcPr>
          <w:p w:rsidR="00B6297B" w:rsidRPr="00B6297B" w:rsidRDefault="00B6297B" w:rsidP="000817E5">
            <w:pPr>
              <w:tabs>
                <w:tab w:val="left" w:pos="10320"/>
              </w:tabs>
              <w:spacing w:after="0"/>
              <w:jc w:val="center"/>
              <w:rPr>
                <w:rFonts w:ascii="Times New Roman" w:eastAsia="Calibri" w:hAnsi="Times New Roman" w:cs="Times New Roman"/>
                <w:noProof/>
                <w:sz w:val="28"/>
                <w:szCs w:val="28"/>
                <w:lang w:eastAsia="en-US"/>
              </w:rPr>
            </w:pPr>
            <w:r w:rsidRPr="00B6297B">
              <w:rPr>
                <w:rFonts w:ascii="Times New Roman" w:eastAsia="Calibri" w:hAnsi="Times New Roman" w:cs="Times New Roman"/>
                <w:noProof/>
                <w:sz w:val="28"/>
                <w:szCs w:val="28"/>
                <w:lang w:eastAsia="en-US"/>
              </w:rPr>
              <w:t>65,4</w:t>
            </w:r>
          </w:p>
        </w:tc>
      </w:tr>
    </w:tbl>
    <w:p w:rsidR="00B6297B" w:rsidRPr="00B6297B" w:rsidRDefault="00B6297B" w:rsidP="000817E5">
      <w:pPr>
        <w:spacing w:after="0"/>
        <w:rPr>
          <w:rFonts w:ascii="Times New Roman" w:hAnsi="Times New Roman" w:cs="Times New Roman"/>
          <w:sz w:val="28"/>
          <w:szCs w:val="28"/>
        </w:rPr>
      </w:pPr>
    </w:p>
    <w:p w:rsidR="00B6297B" w:rsidRPr="00B6297B" w:rsidRDefault="00B6297B" w:rsidP="00B6297B">
      <w:pPr>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1.3. Количество участников ОГЭ по учебному предмету по типам образовательных организаций</w:t>
      </w:r>
    </w:p>
    <w:p w:rsidR="00B6297B" w:rsidRPr="00B6297B" w:rsidRDefault="00B6297B" w:rsidP="00B6297B">
      <w:pPr>
        <w:ind w:left="-426" w:firstLine="426"/>
        <w:jc w:val="right"/>
        <w:rPr>
          <w:rFonts w:ascii="Times New Roman" w:eastAsia="Calibri" w:hAnsi="Times New Roman" w:cs="Times New Roman"/>
          <w:sz w:val="28"/>
          <w:szCs w:val="28"/>
        </w:rPr>
      </w:pPr>
    </w:p>
    <w:tbl>
      <w:tblPr>
        <w:tblW w:w="9514"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10"/>
        <w:gridCol w:w="2404"/>
      </w:tblGrid>
      <w:tr w:rsidR="00B6297B" w:rsidRPr="00B6297B" w:rsidTr="000817E5">
        <w:trPr>
          <w:tblHeader/>
          <w:jc w:val="center"/>
        </w:trPr>
        <w:tc>
          <w:tcPr>
            <w:tcW w:w="711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Количество участников ОГЭ</w:t>
            </w:r>
          </w:p>
        </w:tc>
      </w:tr>
      <w:tr w:rsidR="00B6297B" w:rsidRPr="00B6297B" w:rsidTr="000817E5">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0817E5">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Гимназия (№259)</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12</w:t>
            </w:r>
          </w:p>
        </w:tc>
      </w:tr>
      <w:tr w:rsidR="00B6297B" w:rsidRPr="00B6297B" w:rsidTr="000817E5">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0817E5">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Основная общеобразовательная школа (№257)</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0</w:t>
            </w:r>
          </w:p>
        </w:tc>
      </w:tr>
      <w:tr w:rsidR="00B6297B" w:rsidRPr="00B6297B" w:rsidTr="000817E5">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0817E5">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Средняя общеобразовательная школа  (№253,254,258)</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2</w:t>
            </w:r>
          </w:p>
        </w:tc>
      </w:tr>
      <w:tr w:rsidR="00B6297B" w:rsidRPr="00B6297B" w:rsidTr="000817E5">
        <w:trPr>
          <w:jc w:val="center"/>
        </w:trPr>
        <w:tc>
          <w:tcPr>
            <w:tcW w:w="7110" w:type="dxa"/>
            <w:tcBorders>
              <w:top w:val="single" w:sz="4" w:space="0" w:color="auto"/>
              <w:left w:val="single" w:sz="4" w:space="0" w:color="auto"/>
              <w:bottom w:val="single" w:sz="4" w:space="0" w:color="auto"/>
              <w:right w:val="single" w:sz="4" w:space="0" w:color="auto"/>
            </w:tcBorders>
            <w:vAlign w:val="bottom"/>
            <w:hideMark/>
          </w:tcPr>
          <w:p w:rsidR="00B6297B" w:rsidRPr="00B6297B" w:rsidRDefault="00B6297B" w:rsidP="000817E5">
            <w:pPr>
              <w:tabs>
                <w:tab w:val="left" w:pos="10320"/>
              </w:tabs>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Средняя общеобразовательная школа с углубленным изучением отдельных предметов (№251, 256)</w:t>
            </w:r>
          </w:p>
        </w:tc>
        <w:tc>
          <w:tcPr>
            <w:tcW w:w="240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0817E5">
            <w:pPr>
              <w:spacing w:after="0"/>
              <w:jc w:val="center"/>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12</w:t>
            </w:r>
          </w:p>
        </w:tc>
      </w:tr>
    </w:tbl>
    <w:p w:rsidR="00B6297B" w:rsidRPr="00B6297B" w:rsidRDefault="00B6297B" w:rsidP="00B6297B">
      <w:pPr>
        <w:keepNext/>
        <w:keepLines/>
        <w:jc w:val="center"/>
        <w:outlineLvl w:val="2"/>
        <w:rPr>
          <w:rFonts w:ascii="Times New Roman" w:hAnsi="Times New Roman" w:cs="Times New Roman"/>
          <w:b/>
          <w:bCs/>
          <w:smallCaps/>
          <w:sz w:val="28"/>
          <w:szCs w:val="28"/>
        </w:rPr>
      </w:pPr>
    </w:p>
    <w:p w:rsidR="00B6297B" w:rsidRPr="00B6297B" w:rsidRDefault="00B6297B" w:rsidP="00B6297B">
      <w:pPr>
        <w:keepNext/>
        <w:keepLines/>
        <w:jc w:val="center"/>
        <w:outlineLvl w:val="2"/>
        <w:rPr>
          <w:rFonts w:ascii="Times New Roman" w:hAnsi="Times New Roman" w:cs="Times New Roman"/>
          <w:b/>
          <w:bCs/>
          <w:smallCaps/>
          <w:sz w:val="28"/>
          <w:szCs w:val="28"/>
        </w:rPr>
      </w:pPr>
      <w:r w:rsidRPr="00B6297B">
        <w:rPr>
          <w:rFonts w:ascii="Times New Roman" w:hAnsi="Times New Roman" w:cs="Times New Roman"/>
          <w:b/>
          <w:bCs/>
          <w:smallCaps/>
          <w:sz w:val="28"/>
          <w:szCs w:val="28"/>
        </w:rPr>
        <w:t>2.  ОСНОВНЫЕ РЕЗУЛЬТАТЫ ОГЭ ПО УЧЕБНОМУ  ПРЕДМЕТУ</w:t>
      </w:r>
    </w:p>
    <w:p w:rsidR="00B6297B" w:rsidRDefault="00B6297B" w:rsidP="00B6297B">
      <w:pPr>
        <w:jc w:val="both"/>
        <w:rPr>
          <w:rFonts w:ascii="Times New Roman" w:eastAsia="Calibri" w:hAnsi="Times New Roman" w:cs="Times New Roman"/>
          <w:sz w:val="28"/>
          <w:szCs w:val="28"/>
        </w:rPr>
      </w:pPr>
      <w:r w:rsidRPr="00B6297B">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0817E5" w:rsidRPr="00B6297B" w:rsidRDefault="000817E5" w:rsidP="00B6297B">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Pr>
          <w:noProof/>
        </w:rPr>
        <w:drawing>
          <wp:inline distT="0" distB="0" distL="0" distR="0" wp14:anchorId="38D0B6F9" wp14:editId="3A084A78">
            <wp:extent cx="4276725" cy="22860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297B" w:rsidRPr="00B6297B" w:rsidRDefault="00B6297B" w:rsidP="00F42D0F">
      <w:pPr>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2.2. Динамика результатов ОГЭ по уче</w:t>
      </w:r>
      <w:r w:rsidR="00F42D0F">
        <w:rPr>
          <w:rFonts w:ascii="Times New Roman" w:eastAsia="Calibri" w:hAnsi="Times New Roman" w:cs="Times New Roman"/>
          <w:sz w:val="28"/>
          <w:szCs w:val="28"/>
        </w:rPr>
        <w:t>бному предмету за 2016–2018 гг.</w:t>
      </w:r>
    </w:p>
    <w:tbl>
      <w:tblPr>
        <w:tblW w:w="9045" w:type="dxa"/>
        <w:tblLayout w:type="fixed"/>
        <w:tblCellMar>
          <w:left w:w="10" w:type="dxa"/>
          <w:right w:w="10" w:type="dxa"/>
        </w:tblCellMar>
        <w:tblLook w:val="00A0" w:firstRow="1" w:lastRow="0" w:firstColumn="1" w:lastColumn="0" w:noHBand="0" w:noVBand="0"/>
      </w:tblPr>
      <w:tblGrid>
        <w:gridCol w:w="4799"/>
        <w:gridCol w:w="1410"/>
        <w:gridCol w:w="1418"/>
        <w:gridCol w:w="1418"/>
      </w:tblGrid>
      <w:tr w:rsidR="00B6297B" w:rsidRPr="00B6297B" w:rsidTr="00B6297B">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B6297B" w:rsidRPr="00B6297B" w:rsidRDefault="00B6297B" w:rsidP="00F42D0F">
            <w:pPr>
              <w:spacing w:after="0"/>
              <w:jc w:val="center"/>
              <w:rPr>
                <w:rFonts w:ascii="Times New Roman" w:eastAsia="Calibri" w:hAnsi="Times New Roman" w:cs="Times New Roman"/>
                <w:sz w:val="24"/>
                <w:szCs w:val="28"/>
                <w:lang w:eastAsia="en-US"/>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Calibri" w:hAnsi="Times New Roman" w:cs="Times New Roman"/>
                <w:sz w:val="24"/>
                <w:szCs w:val="28"/>
                <w:lang w:eastAsia="en-US"/>
              </w:rPr>
            </w:pPr>
            <w:r w:rsidRPr="00B6297B">
              <w:rPr>
                <w:rFonts w:ascii="Times New Roman" w:eastAsia="MS Mincho" w:hAnsi="Times New Roman" w:cs="Times New Roman"/>
                <w:sz w:val="24"/>
                <w:szCs w:val="28"/>
                <w:lang w:eastAsia="en-US"/>
              </w:rPr>
              <w:t>Год</w:t>
            </w:r>
          </w:p>
        </w:tc>
      </w:tr>
      <w:tr w:rsidR="00B6297B" w:rsidRPr="00B6297B" w:rsidTr="00B6297B">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rPr>
                <w:rFonts w:ascii="Times New Roman" w:eastAsia="Calibri" w:hAnsi="Times New Roman" w:cs="Times New Roman"/>
                <w:sz w:val="24"/>
                <w:szCs w:val="28"/>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2016</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2017</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2018</w:t>
            </w:r>
          </w:p>
        </w:tc>
      </w:tr>
      <w:tr w:rsidR="00B6297B" w:rsidRPr="00B6297B" w:rsidTr="00B6297B">
        <w:trPr>
          <w:trHeight w:val="413"/>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Оценка «2»</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0</w:t>
            </w:r>
          </w:p>
        </w:tc>
      </w:tr>
      <w:tr w:rsidR="00B6297B" w:rsidRPr="00B6297B" w:rsidTr="00B6297B">
        <w:trPr>
          <w:trHeight w:val="362"/>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Оценка «3»</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4</w:t>
            </w:r>
          </w:p>
        </w:tc>
      </w:tr>
      <w:tr w:rsidR="00B6297B" w:rsidRPr="00B6297B" w:rsidTr="00B6297B">
        <w:trPr>
          <w:trHeight w:val="325"/>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Оценка «4»</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13</w:t>
            </w:r>
          </w:p>
        </w:tc>
      </w:tr>
      <w:tr w:rsidR="00B6297B" w:rsidRPr="00B6297B" w:rsidTr="00B6297B">
        <w:trPr>
          <w:trHeight w:val="287"/>
        </w:trPr>
        <w:tc>
          <w:tcPr>
            <w:tcW w:w="4795"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Оценка «5»</w:t>
            </w:r>
          </w:p>
        </w:tc>
        <w:tc>
          <w:tcPr>
            <w:tcW w:w="1409" w:type="dxa"/>
            <w:tcBorders>
              <w:top w:val="single" w:sz="4" w:space="0" w:color="auto"/>
              <w:left w:val="single" w:sz="4" w:space="0" w:color="auto"/>
              <w:bottom w:val="single" w:sz="4" w:space="0" w:color="auto"/>
              <w:right w:val="single" w:sz="4" w:space="0" w:color="auto"/>
            </w:tcBorders>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jc w:val="center"/>
              <w:rPr>
                <w:rFonts w:ascii="Times New Roman" w:eastAsia="MS Mincho" w:hAnsi="Times New Roman" w:cs="Times New Roman"/>
                <w:sz w:val="28"/>
                <w:szCs w:val="28"/>
                <w:lang w:eastAsia="en-US"/>
              </w:rPr>
            </w:pPr>
            <w:r w:rsidRPr="00B6297B">
              <w:rPr>
                <w:rFonts w:ascii="Times New Roman" w:eastAsia="MS Mincho" w:hAnsi="Times New Roman" w:cs="Times New Roman"/>
                <w:sz w:val="28"/>
                <w:szCs w:val="28"/>
                <w:lang w:eastAsia="en-US"/>
              </w:rPr>
              <w:t>9</w:t>
            </w:r>
          </w:p>
        </w:tc>
      </w:tr>
    </w:tbl>
    <w:p w:rsidR="00B6297B" w:rsidRPr="00B6297B" w:rsidRDefault="00B6297B" w:rsidP="00B6297B">
      <w:pPr>
        <w:tabs>
          <w:tab w:val="left" w:pos="709"/>
        </w:tabs>
        <w:ind w:firstLine="567"/>
        <w:jc w:val="center"/>
        <w:rPr>
          <w:rFonts w:ascii="Times New Roman" w:eastAsia="Calibri" w:hAnsi="Times New Roman" w:cs="Times New Roman"/>
          <w:sz w:val="28"/>
          <w:szCs w:val="28"/>
        </w:rPr>
      </w:pPr>
    </w:p>
    <w:p w:rsidR="00B6297B" w:rsidRPr="00F42D0F" w:rsidRDefault="00B6297B" w:rsidP="00F42D0F">
      <w:pPr>
        <w:tabs>
          <w:tab w:val="left" w:pos="709"/>
        </w:tabs>
        <w:ind w:firstLine="567"/>
        <w:jc w:val="center"/>
        <w:rPr>
          <w:rFonts w:ascii="Times New Roman" w:eastAsia="Calibri" w:hAnsi="Times New Roman" w:cs="Times New Roman"/>
          <w:sz w:val="28"/>
          <w:szCs w:val="28"/>
        </w:rPr>
      </w:pPr>
      <w:r w:rsidRPr="00B6297B">
        <w:rPr>
          <w:rFonts w:ascii="Times New Roman" w:eastAsia="Calibri" w:hAnsi="Times New Roman" w:cs="Times New Roman"/>
          <w:sz w:val="28"/>
          <w:szCs w:val="28"/>
        </w:rPr>
        <w:t>2.3. Результаты ОГЭ по группам участников и ти</w:t>
      </w:r>
      <w:r w:rsidR="00F42D0F">
        <w:rPr>
          <w:rFonts w:ascii="Times New Roman" w:eastAsia="Calibri" w:hAnsi="Times New Roman" w:cs="Times New Roman"/>
          <w:sz w:val="28"/>
          <w:szCs w:val="28"/>
        </w:rPr>
        <w:t>пам образовательных организаций</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4"/>
        <w:gridCol w:w="1429"/>
        <w:gridCol w:w="1429"/>
        <w:gridCol w:w="1429"/>
        <w:gridCol w:w="1429"/>
      </w:tblGrid>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Типы ОО</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42D0F">
            <w:pPr>
              <w:tabs>
                <w:tab w:val="left" w:pos="10320"/>
              </w:tabs>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Гимназия (№259)</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6</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5</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42D0F">
            <w:pPr>
              <w:tabs>
                <w:tab w:val="left" w:pos="10320"/>
              </w:tabs>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Средняя общеобразовательная школа  (№253,254,258)</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r>
      <w:tr w:rsidR="00B6297B" w:rsidRPr="00B6297B" w:rsidTr="00B6297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6297B" w:rsidRPr="00B6297B" w:rsidRDefault="00B6297B" w:rsidP="00F42D0F">
            <w:pPr>
              <w:tabs>
                <w:tab w:val="left" w:pos="10320"/>
              </w:tabs>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Средняя общеобразовательная школа с углубленным изучением отдельных предметов (№251, 256)</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6</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6297B" w:rsidRPr="00B6297B" w:rsidRDefault="00B6297B" w:rsidP="00F42D0F">
            <w:pPr>
              <w:spacing w:after="0" w:line="240" w:lineRule="auto"/>
              <w:jc w:val="center"/>
              <w:rPr>
                <w:rFonts w:ascii="Times New Roman" w:eastAsia="MS Mincho" w:hAnsi="Times New Roman" w:cs="Times New Roman"/>
                <w:sz w:val="24"/>
                <w:szCs w:val="28"/>
                <w:lang w:eastAsia="en-US"/>
              </w:rPr>
            </w:pPr>
            <w:r w:rsidRPr="00B6297B">
              <w:rPr>
                <w:rFonts w:ascii="Times New Roman" w:eastAsia="MS Mincho" w:hAnsi="Times New Roman" w:cs="Times New Roman"/>
                <w:sz w:val="24"/>
                <w:szCs w:val="28"/>
                <w:lang w:eastAsia="en-US"/>
              </w:rPr>
              <w:t>4</w:t>
            </w:r>
          </w:p>
        </w:tc>
      </w:tr>
    </w:tbl>
    <w:p w:rsidR="00B6297B" w:rsidRPr="00B6297B" w:rsidRDefault="00B6297B" w:rsidP="00B6297B">
      <w:pPr>
        <w:spacing w:after="120"/>
        <w:contextualSpacing/>
        <w:jc w:val="both"/>
        <w:rPr>
          <w:rFonts w:ascii="Times New Roman" w:hAnsi="Times New Roman" w:cs="Times New Roman"/>
          <w:sz w:val="24"/>
          <w:szCs w:val="28"/>
        </w:rPr>
      </w:pPr>
    </w:p>
    <w:p w:rsidR="00B6297B" w:rsidRPr="00F42D0F" w:rsidRDefault="00B6297B" w:rsidP="00F42D0F">
      <w:pPr>
        <w:jc w:val="center"/>
        <w:rPr>
          <w:rFonts w:ascii="Times New Roman" w:hAnsi="Times New Roman" w:cs="Times New Roman"/>
          <w:sz w:val="28"/>
          <w:szCs w:val="28"/>
        </w:rPr>
      </w:pPr>
      <w:r w:rsidRPr="00B6297B">
        <w:rPr>
          <w:rFonts w:ascii="Times New Roman" w:hAnsi="Times New Roman" w:cs="Times New Roman"/>
          <w:sz w:val="28"/>
          <w:szCs w:val="28"/>
        </w:rPr>
        <w:t xml:space="preserve">2.4. Основные результаты ОГЭ по </w:t>
      </w:r>
      <w:r w:rsidR="00F42D0F">
        <w:rPr>
          <w:rFonts w:ascii="Times New Roman" w:hAnsi="Times New Roman" w:cs="Times New Roman"/>
          <w:sz w:val="28"/>
          <w:szCs w:val="28"/>
        </w:rPr>
        <w:t>предметам в сравнении по ОО АТЕ</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№251</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3</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№253</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№256</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4</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№258</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Гимназия №259</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6</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B6297B" w:rsidRPr="00B6297B" w:rsidRDefault="00B6297B" w:rsidP="00F42D0F">
            <w:pPr>
              <w:spacing w:after="0" w:line="240" w:lineRule="auto"/>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t>Итого:</w:t>
            </w:r>
          </w:p>
          <w:p w:rsidR="00B6297B" w:rsidRPr="00B6297B" w:rsidRDefault="00B6297B" w:rsidP="00F42D0F">
            <w:pPr>
              <w:spacing w:after="0" w:line="240" w:lineRule="auto"/>
              <w:rPr>
                <w:rFonts w:ascii="Times New Roman" w:hAnsi="Times New Roman" w:cs="Times New Roman"/>
                <w:b/>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1</w:t>
            </w:r>
          </w:p>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4%</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4</w:t>
            </w:r>
          </w:p>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15%</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12</w:t>
            </w:r>
          </w:p>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46%</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9</w:t>
            </w:r>
          </w:p>
          <w:p w:rsidR="00B6297B" w:rsidRPr="00B6297B" w:rsidRDefault="00B6297B" w:rsidP="00F42D0F">
            <w:pPr>
              <w:spacing w:after="0" w:line="240" w:lineRule="auto"/>
              <w:jc w:val="center"/>
              <w:rPr>
                <w:rFonts w:ascii="Times New Roman" w:hAnsi="Times New Roman" w:cs="Times New Roman"/>
                <w:b/>
                <w:sz w:val="24"/>
                <w:szCs w:val="24"/>
                <w:lang w:eastAsia="en-US"/>
              </w:rPr>
            </w:pPr>
            <w:r w:rsidRPr="00B6297B">
              <w:rPr>
                <w:rFonts w:ascii="Times New Roman" w:hAnsi="Times New Roman" w:cs="Times New Roman"/>
                <w:b/>
                <w:sz w:val="24"/>
                <w:szCs w:val="24"/>
                <w:lang w:eastAsia="en-US"/>
              </w:rPr>
              <w:lastRenderedPageBreak/>
              <w:t>35%</w:t>
            </w:r>
          </w:p>
        </w:tc>
      </w:tr>
    </w:tbl>
    <w:p w:rsidR="00B6297B" w:rsidRPr="00B6297B" w:rsidRDefault="00B6297B" w:rsidP="00B6297B">
      <w:pPr>
        <w:jc w:val="center"/>
        <w:rPr>
          <w:rFonts w:ascii="Times New Roman" w:hAnsi="Times New Roman" w:cs="Times New Roman"/>
          <w:sz w:val="28"/>
          <w:szCs w:val="28"/>
        </w:rPr>
      </w:pPr>
    </w:p>
    <w:p w:rsidR="00B6297B" w:rsidRPr="00F42D0F" w:rsidRDefault="00B6297B" w:rsidP="00F42D0F">
      <w:pPr>
        <w:ind w:firstLine="567"/>
        <w:jc w:val="center"/>
        <w:rPr>
          <w:rFonts w:ascii="Times New Roman" w:eastAsia="Calibri" w:hAnsi="Times New Roman" w:cs="Times New Roman"/>
          <w:b/>
          <w:sz w:val="28"/>
          <w:szCs w:val="28"/>
        </w:rPr>
      </w:pPr>
      <w:r w:rsidRPr="00B6297B">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№251</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2</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3</w:t>
            </w:r>
          </w:p>
        </w:tc>
      </w:tr>
    </w:tbl>
    <w:p w:rsidR="00B6297B" w:rsidRPr="00B6297B" w:rsidRDefault="00B6297B" w:rsidP="00B6297B">
      <w:pPr>
        <w:jc w:val="center"/>
        <w:rPr>
          <w:rFonts w:ascii="Times New Roman" w:hAnsi="Times New Roman" w:cs="Times New Roman"/>
          <w:sz w:val="28"/>
          <w:szCs w:val="28"/>
        </w:rPr>
      </w:pPr>
    </w:p>
    <w:p w:rsidR="00B6297B" w:rsidRPr="00B6297B" w:rsidRDefault="00B6297B" w:rsidP="00B6297B">
      <w:pPr>
        <w:jc w:val="center"/>
        <w:rPr>
          <w:rFonts w:ascii="Times New Roman" w:hAnsi="Times New Roman" w:cs="Times New Roman"/>
          <w:sz w:val="28"/>
          <w:szCs w:val="28"/>
        </w:rPr>
      </w:pPr>
    </w:p>
    <w:p w:rsidR="00B6297B" w:rsidRPr="00B6297B" w:rsidRDefault="00B6297B" w:rsidP="00F42D0F">
      <w:pPr>
        <w:spacing w:after="0"/>
        <w:jc w:val="center"/>
        <w:rPr>
          <w:rFonts w:ascii="Times New Roman" w:hAnsi="Times New Roman" w:cs="Times New Roman"/>
          <w:sz w:val="28"/>
          <w:szCs w:val="28"/>
        </w:rPr>
      </w:pPr>
      <w:r w:rsidRPr="00B6297B">
        <w:rPr>
          <w:rFonts w:ascii="Times New Roman" w:hAnsi="Times New Roman" w:cs="Times New Roman"/>
          <w:sz w:val="28"/>
          <w:szCs w:val="28"/>
        </w:rPr>
        <w:t>2.6. Перечень образовательных организаций,</w:t>
      </w:r>
    </w:p>
    <w:p w:rsidR="00B6297B" w:rsidRPr="00B6297B" w:rsidRDefault="00B6297B" w:rsidP="00F42D0F">
      <w:pPr>
        <w:spacing w:after="0"/>
        <w:jc w:val="center"/>
        <w:rPr>
          <w:rFonts w:ascii="Times New Roman" w:hAnsi="Times New Roman" w:cs="Times New Roman"/>
          <w:sz w:val="28"/>
          <w:szCs w:val="28"/>
        </w:rPr>
      </w:pPr>
      <w:r w:rsidRPr="00B6297B">
        <w:rPr>
          <w:rFonts w:ascii="Times New Roman" w:hAnsi="Times New Roman" w:cs="Times New Roman"/>
          <w:sz w:val="28"/>
          <w:szCs w:val="28"/>
        </w:rPr>
        <w:t xml:space="preserve">продемонстрировавших низкие результаты ОГЭ по предметам </w:t>
      </w:r>
    </w:p>
    <w:p w:rsidR="00B6297B" w:rsidRPr="00F42D0F" w:rsidRDefault="00B6297B" w:rsidP="00F42D0F">
      <w:pPr>
        <w:spacing w:after="0"/>
        <w:jc w:val="center"/>
        <w:rPr>
          <w:rFonts w:ascii="Times New Roman" w:hAnsi="Times New Roman" w:cs="Times New Roman"/>
          <w:sz w:val="28"/>
          <w:szCs w:val="28"/>
        </w:rPr>
      </w:pPr>
      <w:r w:rsidRPr="00B6297B">
        <w:rPr>
          <w:rFonts w:ascii="Times New Roman" w:hAnsi="Times New Roman" w:cs="Times New Roman"/>
          <w:sz w:val="28"/>
          <w:szCs w:val="28"/>
        </w:rPr>
        <w:t>(от 5 до 15</w:t>
      </w:r>
      <w:r w:rsidR="00F42D0F">
        <w:rPr>
          <w:rFonts w:ascii="Times New Roman" w:hAnsi="Times New Roman" w:cs="Times New Roman"/>
          <w:sz w:val="28"/>
          <w:szCs w:val="28"/>
        </w:rPr>
        <w:t>% от общего числа в регионе)</w:t>
      </w:r>
    </w:p>
    <w:tbl>
      <w:tblPr>
        <w:tblW w:w="9690" w:type="dxa"/>
        <w:jc w:val="center"/>
        <w:tblInd w:w="-176" w:type="dxa"/>
        <w:tblLayout w:type="fixed"/>
        <w:tblCellMar>
          <w:left w:w="10" w:type="dxa"/>
          <w:right w:w="10" w:type="dxa"/>
        </w:tblCellMar>
        <w:tblLook w:val="04A0" w:firstRow="1" w:lastRow="0" w:firstColumn="1" w:lastColumn="0" w:noHBand="0" w:noVBand="1"/>
      </w:tblPr>
      <w:tblGrid>
        <w:gridCol w:w="2890"/>
        <w:gridCol w:w="1700"/>
        <w:gridCol w:w="1663"/>
        <w:gridCol w:w="1737"/>
        <w:gridCol w:w="1700"/>
      </w:tblGrid>
      <w:tr w:rsidR="00B6297B" w:rsidRPr="00B6297B" w:rsidTr="00B6297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hAnsi="Times New Roman" w:cs="Times New Roman"/>
                <w:sz w:val="24"/>
                <w:szCs w:val="28"/>
                <w:lang w:eastAsia="en-US"/>
              </w:rPr>
            </w:pPr>
            <w:r w:rsidRPr="00B6297B">
              <w:rPr>
                <w:rFonts w:ascii="Times New Roman" w:hAnsi="Times New Roman" w:cs="Times New Roman"/>
                <w:sz w:val="24"/>
                <w:szCs w:val="28"/>
                <w:lang w:eastAsia="en-US"/>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F42D0F">
            <w:pPr>
              <w:spacing w:after="0" w:line="240" w:lineRule="auto"/>
              <w:jc w:val="center"/>
              <w:rPr>
                <w:rFonts w:ascii="Times New Roman" w:eastAsia="Calibri" w:hAnsi="Times New Roman" w:cs="Times New Roman"/>
                <w:sz w:val="24"/>
                <w:szCs w:val="28"/>
                <w:lang w:eastAsia="en-US"/>
              </w:rPr>
            </w:pPr>
            <w:r w:rsidRPr="00B6297B">
              <w:rPr>
                <w:rFonts w:ascii="Times New Roman" w:eastAsia="Calibri" w:hAnsi="Times New Roman" w:cs="Times New Roman"/>
                <w:sz w:val="24"/>
                <w:szCs w:val="28"/>
                <w:lang w:eastAsia="en-US"/>
              </w:rPr>
              <w:t>Кол-во участников, получивших оценку «5»</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№253</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МКОУ СОШ №258</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r w:rsidR="00B6297B" w:rsidRPr="00B6297B" w:rsidTr="00B6297B">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rPr>
                <w:rFonts w:ascii="Times New Roman" w:hAnsi="Times New Roman" w:cs="Times New Roman"/>
                <w:sz w:val="24"/>
                <w:szCs w:val="24"/>
                <w:lang w:eastAsia="en-US"/>
              </w:rPr>
            </w:pPr>
            <w:r w:rsidRPr="00B6297B">
              <w:rPr>
                <w:rFonts w:ascii="Times New Roman" w:hAnsi="Times New Roman" w:cs="Times New Roman"/>
                <w:sz w:val="24"/>
                <w:szCs w:val="24"/>
                <w:lang w:eastAsia="en-US"/>
              </w:rPr>
              <w:t>Итого</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r w:rsidRPr="00B6297B">
              <w:rPr>
                <w:rFonts w:ascii="Times New Roman" w:hAnsi="Times New Roman" w:cs="Times New Roman"/>
                <w:b/>
                <w:sz w:val="24"/>
                <w:szCs w:val="24"/>
                <w:lang w:eastAsia="en-US"/>
              </w:rPr>
              <w:t>3,85%</w:t>
            </w:r>
          </w:p>
        </w:tc>
        <w:tc>
          <w:tcPr>
            <w:tcW w:w="1663"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r w:rsidRPr="00B6297B">
              <w:rPr>
                <w:rFonts w:ascii="Times New Roman" w:hAnsi="Times New Roman" w:cs="Times New Roman"/>
                <w:b/>
                <w:sz w:val="24"/>
                <w:szCs w:val="24"/>
                <w:lang w:eastAsia="en-US"/>
              </w:rPr>
              <w:t>3,85%</w:t>
            </w:r>
          </w:p>
        </w:tc>
        <w:tc>
          <w:tcPr>
            <w:tcW w:w="173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c>
          <w:tcPr>
            <w:tcW w:w="1700" w:type="dxa"/>
            <w:tcBorders>
              <w:top w:val="single" w:sz="4" w:space="0" w:color="auto"/>
              <w:left w:val="single" w:sz="4" w:space="0" w:color="auto"/>
              <w:bottom w:val="single" w:sz="4" w:space="0" w:color="auto"/>
              <w:right w:val="single" w:sz="4" w:space="0" w:color="auto"/>
            </w:tcBorders>
            <w:noWrap/>
            <w:hideMark/>
          </w:tcPr>
          <w:p w:rsidR="00B6297B" w:rsidRPr="00B6297B" w:rsidRDefault="00B6297B" w:rsidP="00F42D0F">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0</w:t>
            </w:r>
          </w:p>
        </w:tc>
      </w:tr>
    </w:tbl>
    <w:p w:rsidR="00B6297B" w:rsidRPr="00B6297B" w:rsidRDefault="00B6297B" w:rsidP="00B6297B">
      <w:pPr>
        <w:spacing w:after="160" w:line="256" w:lineRule="auto"/>
        <w:jc w:val="center"/>
        <w:rPr>
          <w:rFonts w:ascii="Times New Roman" w:eastAsia="Calibri" w:hAnsi="Times New Roman" w:cs="Times New Roman"/>
          <w:b/>
          <w:sz w:val="28"/>
          <w:szCs w:val="28"/>
          <w:lang w:eastAsia="en-US"/>
        </w:rPr>
      </w:pPr>
    </w:p>
    <w:p w:rsidR="00B6297B" w:rsidRDefault="00B6297B" w:rsidP="00B6297B">
      <w:pPr>
        <w:spacing w:after="160" w:line="256"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Средний балл О</w:t>
      </w:r>
      <w:r w:rsidRPr="00B6297B">
        <w:rPr>
          <w:rFonts w:ascii="Times New Roman" w:eastAsia="Calibri" w:hAnsi="Times New Roman" w:cs="Times New Roman"/>
          <w:b/>
          <w:sz w:val="28"/>
          <w:szCs w:val="28"/>
          <w:lang w:eastAsia="en-US"/>
        </w:rPr>
        <w:t>Э по образовательным организациям за три года</w:t>
      </w:r>
    </w:p>
    <w:p w:rsidR="00B6297B" w:rsidRPr="00B6297B" w:rsidRDefault="00B6297B" w:rsidP="00B6297B">
      <w:pPr>
        <w:jc w:val="center"/>
        <w:rPr>
          <w:rFonts w:ascii="Times New Roman" w:hAnsi="Times New Roman" w:cs="Times New Roman"/>
          <w:sz w:val="28"/>
          <w:szCs w:val="28"/>
        </w:rPr>
      </w:pPr>
      <w:r w:rsidRPr="00B6297B">
        <w:rPr>
          <w:rFonts w:ascii="Times New Roman" w:hAnsi="Times New Roman" w:cs="Times New Roman"/>
          <w:b/>
          <w:noProof/>
        </w:rPr>
        <w:drawing>
          <wp:inline distT="0" distB="0" distL="0" distR="0" wp14:anchorId="6B1DB987" wp14:editId="6E636B5F">
            <wp:extent cx="4724400" cy="3140652"/>
            <wp:effectExtent l="0" t="0" r="0" b="3175"/>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297B" w:rsidRPr="00B6297B" w:rsidRDefault="00B6297B" w:rsidP="00B6297B">
      <w:pPr>
        <w:jc w:val="center"/>
        <w:rPr>
          <w:rFonts w:ascii="Times New Roman" w:hAnsi="Times New Roman" w:cs="Times New Roman"/>
          <w:sz w:val="28"/>
          <w:szCs w:val="28"/>
        </w:rPr>
      </w:pPr>
    </w:p>
    <w:p w:rsidR="00B6297B" w:rsidRPr="00B6297B" w:rsidRDefault="00B6297B" w:rsidP="00B6297B">
      <w:pPr>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b/>
          <w:sz w:val="28"/>
          <w:szCs w:val="28"/>
        </w:rPr>
        <w:t>ВЫВОД о характере изменения результатов ОГЭ по предмету</w:t>
      </w:r>
      <w:r w:rsidRPr="00B6297B">
        <w:rPr>
          <w:rFonts w:ascii="Times New Roman" w:eastAsia="Calibri" w:hAnsi="Times New Roman" w:cs="Times New Roman"/>
          <w:sz w:val="28"/>
          <w:szCs w:val="28"/>
          <w:lang w:eastAsia="en-US"/>
        </w:rPr>
        <w:t xml:space="preserve"> </w:t>
      </w:r>
    </w:p>
    <w:p w:rsidR="00B6297B" w:rsidRPr="00B6297B" w:rsidRDefault="00B6297B" w:rsidP="00B6297B">
      <w:pPr>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Данные, представленные в таблице, свидетельствуют о том, что уровень подготовки выпускников по английскому языку достаточно высокий. Однако в этом   учебном году один ученик не прошел  минимальный пороговый уровень. Количество учащихся, которые выбрали английский язык, сокращается, предположительно, по причине более ответственного отношения к выбору предмета.</w:t>
      </w:r>
    </w:p>
    <w:p w:rsidR="00B6297B" w:rsidRDefault="00B6297B" w:rsidP="00B6297B">
      <w:pPr>
        <w:rPr>
          <w:rFonts w:ascii="Times New Roman" w:eastAsia="Calibri" w:hAnsi="Times New Roman" w:cs="Times New Roman"/>
          <w:b/>
          <w:bCs/>
          <w:sz w:val="28"/>
          <w:szCs w:val="28"/>
        </w:rPr>
      </w:pPr>
      <w:r w:rsidRPr="00B6297B">
        <w:rPr>
          <w:rFonts w:ascii="Times New Roman" w:eastAsia="Calibri" w:hAnsi="Times New Roman" w:cs="Times New Roman"/>
          <w:b/>
          <w:bCs/>
          <w:sz w:val="28"/>
          <w:szCs w:val="28"/>
        </w:rPr>
        <w:t>3. КРАТКАЯ ХАРАКТЕРИСТИКА КИМ ПО ПРЕДМЕТУ</w:t>
      </w:r>
    </w:p>
    <w:p w:rsidR="00B6297B" w:rsidRPr="00B6297B" w:rsidRDefault="00B6297B" w:rsidP="003C5961">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6297B">
        <w:rPr>
          <w:rFonts w:ascii="Times New Roman" w:eastAsia="TimesNewRoman" w:hAnsi="Times New Roman" w:cs="Times New Roman"/>
          <w:sz w:val="28"/>
          <w:szCs w:val="28"/>
        </w:rPr>
        <w:t xml:space="preserve">Для определения уровня </w:t>
      </w:r>
      <w:proofErr w:type="spellStart"/>
      <w:r w:rsidRPr="00B6297B">
        <w:rPr>
          <w:rFonts w:ascii="Times New Roman" w:eastAsia="TimesNewRoman" w:hAnsi="Times New Roman" w:cs="Times New Roman"/>
          <w:sz w:val="28"/>
          <w:szCs w:val="28"/>
        </w:rPr>
        <w:t>сформированности</w:t>
      </w:r>
      <w:proofErr w:type="spellEnd"/>
      <w:r w:rsidRPr="00B6297B">
        <w:rPr>
          <w:rFonts w:ascii="Times New Roman" w:eastAsia="TimesNewRoman" w:hAnsi="Times New Roman" w:cs="Times New Roman"/>
          <w:sz w:val="28"/>
          <w:szCs w:val="28"/>
        </w:rPr>
        <w:t xml:space="preserve"> иноязычной компетенции у выпускников основной школы в экзаменационной работе по английскому языку предусмотрены две части (письменная и устная) и использованы различные типы заданий на проверку коммуникативных умений и языковых навыков (задания с кратким ответом, задания с развернутым ответом). </w:t>
      </w:r>
      <w:r w:rsidRPr="00B6297B">
        <w:rPr>
          <w:rFonts w:ascii="Times New Roman" w:eastAsia="Times New Roman" w:hAnsi="Times New Roman" w:cs="Times New Roman"/>
          <w:sz w:val="28"/>
          <w:szCs w:val="28"/>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B6297B" w:rsidRPr="00B6297B" w:rsidRDefault="00B6297B" w:rsidP="003C5961">
      <w:pPr>
        <w:tabs>
          <w:tab w:val="left" w:pos="10773"/>
        </w:tabs>
        <w:spacing w:after="0" w:line="240" w:lineRule="auto"/>
        <w:ind w:firstLine="53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Экзаменационная работа по английскому языку содержит две части:</w:t>
      </w:r>
    </w:p>
    <w:p w:rsidR="00B6297B" w:rsidRPr="00B6297B" w:rsidRDefault="00B6297B" w:rsidP="003C5961">
      <w:pPr>
        <w:tabs>
          <w:tab w:val="left" w:pos="10773"/>
        </w:tabs>
        <w:spacing w:after="0" w:line="240" w:lineRule="auto"/>
        <w:ind w:firstLine="53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письменную (разделы 1–4, включающие задания по аудированию, чтению, письменной речи, а также задания на контроль лексико-грамматических навыков участников экзамена);</w:t>
      </w:r>
    </w:p>
    <w:p w:rsidR="00B6297B" w:rsidRPr="00B6297B" w:rsidRDefault="00B6297B" w:rsidP="003C5961">
      <w:pPr>
        <w:tabs>
          <w:tab w:val="left" w:pos="10773"/>
        </w:tabs>
        <w:spacing w:after="0" w:line="240" w:lineRule="auto"/>
        <w:ind w:firstLine="53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устную (раздел 5, содержащий задания по говорению).</w:t>
      </w:r>
    </w:p>
    <w:p w:rsidR="00B6297B" w:rsidRPr="00B6297B" w:rsidRDefault="00B6297B" w:rsidP="00B6297B">
      <w:pPr>
        <w:tabs>
          <w:tab w:val="left" w:pos="10773"/>
        </w:tabs>
        <w:spacing w:after="0"/>
        <w:ind w:firstLine="540"/>
        <w:jc w:val="both"/>
        <w:rPr>
          <w:rFonts w:ascii="Times New Roman" w:eastAsia="Calibri" w:hAnsi="Times New Roman" w:cs="Times New Roman"/>
          <w:sz w:val="28"/>
          <w:szCs w:val="28"/>
          <w:lang w:eastAsia="en-US"/>
        </w:rPr>
      </w:pPr>
    </w:p>
    <w:p w:rsidR="00B6297B" w:rsidRPr="00B6297B" w:rsidRDefault="00B6297B" w:rsidP="00B6297B">
      <w:pPr>
        <w:widowControl w:val="0"/>
        <w:suppressAutoHyphens/>
        <w:spacing w:after="0"/>
        <w:ind w:firstLine="540"/>
        <w:jc w:val="center"/>
        <w:rPr>
          <w:rFonts w:ascii="Times New Roman" w:eastAsia="Times New Roman" w:hAnsi="Times New Roman" w:cs="Times New Roman"/>
          <w:b/>
          <w:bCs/>
          <w:sz w:val="28"/>
          <w:szCs w:val="28"/>
          <w:lang w:eastAsia="ar-SA"/>
        </w:rPr>
      </w:pPr>
      <w:r w:rsidRPr="00B6297B">
        <w:rPr>
          <w:rFonts w:ascii="Times New Roman" w:eastAsia="Times New Roman" w:hAnsi="Times New Roman" w:cs="Times New Roman"/>
          <w:b/>
          <w:bCs/>
          <w:sz w:val="28"/>
          <w:szCs w:val="28"/>
          <w:lang w:eastAsia="ar-SA"/>
        </w:rPr>
        <w:t>Распределение заданий экзаменационной работы по количеству и типу заданий</w:t>
      </w:r>
    </w:p>
    <w:p w:rsidR="00B6297B" w:rsidRPr="00B6297B" w:rsidRDefault="00B6297B" w:rsidP="00B6297B">
      <w:pPr>
        <w:widowControl w:val="0"/>
        <w:suppressAutoHyphens/>
        <w:spacing w:after="0"/>
        <w:ind w:firstLine="540"/>
        <w:jc w:val="center"/>
        <w:rPr>
          <w:rFonts w:ascii="Times New Roman" w:eastAsia="Times New Roman" w:hAnsi="Times New Roman" w:cs="Times New Roman"/>
          <w:bCs/>
          <w:sz w:val="28"/>
          <w:szCs w:val="28"/>
          <w:lang w:eastAsia="ar-SA"/>
        </w:rPr>
      </w:pPr>
    </w:p>
    <w:tbl>
      <w:tblPr>
        <w:tblStyle w:val="a5"/>
        <w:tblW w:w="0" w:type="auto"/>
        <w:tblLook w:val="01E0" w:firstRow="1" w:lastRow="1" w:firstColumn="1" w:lastColumn="1" w:noHBand="0" w:noVBand="0"/>
      </w:tblPr>
      <w:tblGrid>
        <w:gridCol w:w="565"/>
        <w:gridCol w:w="2820"/>
        <w:gridCol w:w="1914"/>
        <w:gridCol w:w="2189"/>
        <w:gridCol w:w="1640"/>
      </w:tblGrid>
      <w:tr w:rsidR="00B6297B" w:rsidRPr="00B6297B" w:rsidTr="00B6297B">
        <w:tc>
          <w:tcPr>
            <w:tcW w:w="565" w:type="dxa"/>
          </w:tcPr>
          <w:p w:rsidR="00B6297B" w:rsidRPr="00B6297B" w:rsidRDefault="00B6297B" w:rsidP="003C5961">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w:t>
            </w:r>
          </w:p>
        </w:tc>
        <w:tc>
          <w:tcPr>
            <w:tcW w:w="2820" w:type="dxa"/>
          </w:tcPr>
          <w:p w:rsidR="00B6297B" w:rsidRPr="00B6297B" w:rsidRDefault="00B6297B" w:rsidP="003C5961">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Раздел работы</w:t>
            </w:r>
          </w:p>
        </w:tc>
        <w:tc>
          <w:tcPr>
            <w:tcW w:w="1914" w:type="dxa"/>
          </w:tcPr>
          <w:p w:rsidR="00B6297B" w:rsidRPr="00B6297B" w:rsidRDefault="00B6297B" w:rsidP="003C5961">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Количество заданий</w:t>
            </w:r>
          </w:p>
        </w:tc>
        <w:tc>
          <w:tcPr>
            <w:tcW w:w="2189" w:type="dxa"/>
          </w:tcPr>
          <w:p w:rsidR="00B6297B" w:rsidRPr="00B6297B" w:rsidRDefault="00B6297B" w:rsidP="003C5961">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Тип заданий</w:t>
            </w:r>
          </w:p>
        </w:tc>
        <w:tc>
          <w:tcPr>
            <w:tcW w:w="1640" w:type="dxa"/>
          </w:tcPr>
          <w:p w:rsidR="00B6297B" w:rsidRPr="00B6297B" w:rsidRDefault="00B6297B" w:rsidP="003C5961">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val="en-US" w:eastAsia="en-US"/>
              </w:rPr>
              <w:t>Max</w:t>
            </w:r>
            <w:r w:rsidRPr="00B6297B">
              <w:rPr>
                <w:rFonts w:ascii="Times New Roman" w:hAnsi="Times New Roman"/>
                <w:sz w:val="24"/>
                <w:szCs w:val="24"/>
                <w:lang w:eastAsia="en-US"/>
              </w:rPr>
              <w:t xml:space="preserve"> баллы</w:t>
            </w:r>
          </w:p>
        </w:tc>
      </w:tr>
      <w:tr w:rsidR="00B6297B" w:rsidRPr="00B6297B" w:rsidTr="00B6297B">
        <w:tc>
          <w:tcPr>
            <w:tcW w:w="565" w:type="dxa"/>
          </w:tcPr>
          <w:p w:rsidR="00B6297B" w:rsidRPr="00B6297B" w:rsidRDefault="00B6297B" w:rsidP="003C5961">
            <w:pPr>
              <w:spacing w:after="0" w:line="240" w:lineRule="auto"/>
              <w:rPr>
                <w:rFonts w:ascii="Times New Roman" w:hAnsi="Times New Roman"/>
                <w:sz w:val="24"/>
                <w:szCs w:val="24"/>
                <w:lang w:eastAsia="en-US"/>
              </w:rPr>
            </w:pPr>
            <w:r w:rsidRPr="00B6297B">
              <w:rPr>
                <w:rFonts w:ascii="Times New Roman" w:hAnsi="Times New Roman"/>
                <w:sz w:val="24"/>
                <w:szCs w:val="24"/>
                <w:lang w:eastAsia="en-US"/>
              </w:rPr>
              <w:t>1</w:t>
            </w:r>
          </w:p>
        </w:tc>
        <w:tc>
          <w:tcPr>
            <w:tcW w:w="2820" w:type="dxa"/>
          </w:tcPr>
          <w:p w:rsidR="00B6297B" w:rsidRPr="00B6297B" w:rsidRDefault="00B6297B" w:rsidP="003C5961">
            <w:pPr>
              <w:widowControl w:val="0"/>
              <w:suppressAutoHyphens/>
              <w:spacing w:after="0" w:line="240" w:lineRule="auto"/>
              <w:rPr>
                <w:rFonts w:ascii="Times New Roman" w:eastAsia="Times New Roman" w:hAnsi="Times New Roman"/>
                <w:bCs/>
                <w:sz w:val="24"/>
                <w:szCs w:val="24"/>
                <w:lang w:eastAsia="ar-SA"/>
              </w:rPr>
            </w:pPr>
            <w:r w:rsidRPr="00B6297B">
              <w:rPr>
                <w:rFonts w:ascii="Times New Roman" w:eastAsia="Times New Roman" w:hAnsi="Times New Roman"/>
                <w:sz w:val="24"/>
                <w:szCs w:val="24"/>
                <w:lang w:eastAsia="ar-SA"/>
              </w:rPr>
              <w:t>Раздел 1 (задания по аудированию)</w:t>
            </w:r>
          </w:p>
        </w:tc>
        <w:tc>
          <w:tcPr>
            <w:tcW w:w="1914" w:type="dxa"/>
          </w:tcPr>
          <w:p w:rsidR="00B6297B" w:rsidRPr="00B6297B" w:rsidRDefault="00B6297B" w:rsidP="003C5961">
            <w:pPr>
              <w:widowControl w:val="0"/>
              <w:tabs>
                <w:tab w:val="left" w:pos="1260"/>
              </w:tabs>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8</w:t>
            </w:r>
            <w:r w:rsidRPr="00B6297B">
              <w:rPr>
                <w:rFonts w:ascii="Times New Roman" w:eastAsia="Times New Roman" w:hAnsi="Times New Roman"/>
                <w:bCs/>
                <w:sz w:val="24"/>
                <w:szCs w:val="24"/>
                <w:lang w:eastAsia="ar-SA"/>
              </w:rPr>
              <w:tab/>
            </w:r>
          </w:p>
        </w:tc>
        <w:tc>
          <w:tcPr>
            <w:tcW w:w="2189"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КО*</w:t>
            </w:r>
          </w:p>
        </w:tc>
        <w:tc>
          <w:tcPr>
            <w:tcW w:w="1640"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15</w:t>
            </w:r>
          </w:p>
        </w:tc>
      </w:tr>
      <w:tr w:rsidR="00B6297B" w:rsidRPr="00B6297B" w:rsidTr="00B6297B">
        <w:tc>
          <w:tcPr>
            <w:tcW w:w="565" w:type="dxa"/>
          </w:tcPr>
          <w:p w:rsidR="00B6297B" w:rsidRPr="00B6297B" w:rsidRDefault="00B6297B" w:rsidP="003C5961">
            <w:pPr>
              <w:spacing w:after="0" w:line="240" w:lineRule="auto"/>
              <w:rPr>
                <w:rFonts w:ascii="Times New Roman" w:hAnsi="Times New Roman"/>
                <w:sz w:val="24"/>
                <w:szCs w:val="24"/>
                <w:lang w:eastAsia="en-US"/>
              </w:rPr>
            </w:pPr>
            <w:r w:rsidRPr="00B6297B">
              <w:rPr>
                <w:rFonts w:ascii="Times New Roman" w:hAnsi="Times New Roman"/>
                <w:sz w:val="24"/>
                <w:szCs w:val="24"/>
                <w:lang w:eastAsia="en-US"/>
              </w:rPr>
              <w:t>2</w:t>
            </w:r>
          </w:p>
        </w:tc>
        <w:tc>
          <w:tcPr>
            <w:tcW w:w="2820" w:type="dxa"/>
          </w:tcPr>
          <w:p w:rsidR="00B6297B" w:rsidRPr="00B6297B" w:rsidRDefault="00B6297B" w:rsidP="003C5961">
            <w:pPr>
              <w:widowControl w:val="0"/>
              <w:suppressAutoHyphens/>
              <w:spacing w:after="0" w:line="240" w:lineRule="auto"/>
              <w:rPr>
                <w:rFonts w:ascii="Times New Roman" w:eastAsia="Times New Roman" w:hAnsi="Times New Roman"/>
                <w:sz w:val="24"/>
                <w:szCs w:val="24"/>
                <w:lang w:eastAsia="ar-SA"/>
              </w:rPr>
            </w:pPr>
            <w:r w:rsidRPr="00B6297B">
              <w:rPr>
                <w:rFonts w:ascii="Times New Roman" w:eastAsia="Times New Roman" w:hAnsi="Times New Roman"/>
                <w:sz w:val="24"/>
                <w:szCs w:val="24"/>
                <w:lang w:eastAsia="ar-SA"/>
              </w:rPr>
              <w:t>Раздел 2 (задания по чтению)</w:t>
            </w:r>
          </w:p>
        </w:tc>
        <w:tc>
          <w:tcPr>
            <w:tcW w:w="1914"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9</w:t>
            </w:r>
          </w:p>
        </w:tc>
        <w:tc>
          <w:tcPr>
            <w:tcW w:w="2189"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КО</w:t>
            </w:r>
          </w:p>
        </w:tc>
        <w:tc>
          <w:tcPr>
            <w:tcW w:w="1640"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15</w:t>
            </w:r>
          </w:p>
        </w:tc>
      </w:tr>
      <w:tr w:rsidR="00B6297B" w:rsidRPr="00B6297B" w:rsidTr="00B6297B">
        <w:tc>
          <w:tcPr>
            <w:tcW w:w="565" w:type="dxa"/>
          </w:tcPr>
          <w:p w:rsidR="00B6297B" w:rsidRPr="00B6297B" w:rsidRDefault="00B6297B" w:rsidP="003C5961">
            <w:pPr>
              <w:spacing w:after="0" w:line="240" w:lineRule="auto"/>
              <w:rPr>
                <w:rFonts w:ascii="Times New Roman" w:hAnsi="Times New Roman"/>
                <w:sz w:val="24"/>
                <w:szCs w:val="24"/>
                <w:lang w:eastAsia="en-US"/>
              </w:rPr>
            </w:pPr>
            <w:r w:rsidRPr="00B6297B">
              <w:rPr>
                <w:rFonts w:ascii="Times New Roman" w:hAnsi="Times New Roman"/>
                <w:sz w:val="24"/>
                <w:szCs w:val="24"/>
                <w:lang w:eastAsia="en-US"/>
              </w:rPr>
              <w:t>3</w:t>
            </w:r>
          </w:p>
        </w:tc>
        <w:tc>
          <w:tcPr>
            <w:tcW w:w="2820" w:type="dxa"/>
          </w:tcPr>
          <w:p w:rsidR="00B6297B" w:rsidRPr="00B6297B" w:rsidRDefault="00B6297B" w:rsidP="003C5961">
            <w:pPr>
              <w:widowControl w:val="0"/>
              <w:suppressAutoHyphens/>
              <w:spacing w:after="0" w:line="240" w:lineRule="auto"/>
              <w:rPr>
                <w:rFonts w:ascii="Times New Roman" w:eastAsia="Times New Roman" w:hAnsi="Times New Roman"/>
                <w:sz w:val="24"/>
                <w:szCs w:val="24"/>
                <w:lang w:eastAsia="ar-SA"/>
              </w:rPr>
            </w:pPr>
            <w:r w:rsidRPr="00B6297B">
              <w:rPr>
                <w:rFonts w:ascii="Times New Roman" w:eastAsia="Times New Roman" w:hAnsi="Times New Roman"/>
                <w:sz w:val="24"/>
                <w:szCs w:val="24"/>
                <w:lang w:eastAsia="ar-SA"/>
              </w:rPr>
              <w:t>Раздел 3 (задания по грамматике и лексике)</w:t>
            </w:r>
          </w:p>
        </w:tc>
        <w:tc>
          <w:tcPr>
            <w:tcW w:w="1914"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15</w:t>
            </w:r>
          </w:p>
        </w:tc>
        <w:tc>
          <w:tcPr>
            <w:tcW w:w="2189"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КО</w:t>
            </w:r>
          </w:p>
        </w:tc>
        <w:tc>
          <w:tcPr>
            <w:tcW w:w="1640"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15</w:t>
            </w:r>
          </w:p>
        </w:tc>
      </w:tr>
      <w:tr w:rsidR="00B6297B" w:rsidRPr="00B6297B" w:rsidTr="00B6297B">
        <w:tc>
          <w:tcPr>
            <w:tcW w:w="565" w:type="dxa"/>
          </w:tcPr>
          <w:p w:rsidR="00B6297B" w:rsidRPr="00B6297B" w:rsidRDefault="00B6297B" w:rsidP="003C5961">
            <w:pPr>
              <w:spacing w:after="0" w:line="240" w:lineRule="auto"/>
              <w:rPr>
                <w:rFonts w:ascii="Times New Roman" w:hAnsi="Times New Roman"/>
                <w:sz w:val="24"/>
                <w:szCs w:val="24"/>
                <w:lang w:eastAsia="en-US"/>
              </w:rPr>
            </w:pPr>
            <w:r w:rsidRPr="00B6297B">
              <w:rPr>
                <w:rFonts w:ascii="Times New Roman" w:hAnsi="Times New Roman"/>
                <w:sz w:val="24"/>
                <w:szCs w:val="24"/>
                <w:lang w:eastAsia="en-US"/>
              </w:rPr>
              <w:t>4</w:t>
            </w:r>
          </w:p>
        </w:tc>
        <w:tc>
          <w:tcPr>
            <w:tcW w:w="2820" w:type="dxa"/>
          </w:tcPr>
          <w:p w:rsidR="00B6297B" w:rsidRPr="00B6297B" w:rsidRDefault="00B6297B" w:rsidP="003C5961">
            <w:pPr>
              <w:widowControl w:val="0"/>
              <w:suppressAutoHyphens/>
              <w:spacing w:after="0" w:line="240" w:lineRule="auto"/>
              <w:rPr>
                <w:rFonts w:ascii="Times New Roman" w:eastAsia="Times New Roman" w:hAnsi="Times New Roman"/>
                <w:sz w:val="24"/>
                <w:szCs w:val="24"/>
                <w:lang w:eastAsia="ar-SA"/>
              </w:rPr>
            </w:pPr>
            <w:r w:rsidRPr="00B6297B">
              <w:rPr>
                <w:rFonts w:ascii="Times New Roman" w:eastAsia="Times New Roman" w:hAnsi="Times New Roman"/>
                <w:sz w:val="24"/>
                <w:szCs w:val="24"/>
                <w:lang w:eastAsia="ar-SA"/>
              </w:rPr>
              <w:t>Раздел 4 (задание по письменной речи)</w:t>
            </w:r>
          </w:p>
        </w:tc>
        <w:tc>
          <w:tcPr>
            <w:tcW w:w="1914"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w:t>
            </w:r>
          </w:p>
        </w:tc>
        <w:tc>
          <w:tcPr>
            <w:tcW w:w="2189"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РО</w:t>
            </w:r>
          </w:p>
        </w:tc>
        <w:tc>
          <w:tcPr>
            <w:tcW w:w="1640"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10</w:t>
            </w:r>
          </w:p>
        </w:tc>
      </w:tr>
      <w:tr w:rsidR="00B6297B" w:rsidRPr="00B6297B" w:rsidTr="00B6297B">
        <w:tc>
          <w:tcPr>
            <w:tcW w:w="565" w:type="dxa"/>
          </w:tcPr>
          <w:p w:rsidR="00B6297B" w:rsidRPr="00B6297B" w:rsidRDefault="00B6297B" w:rsidP="003C5961">
            <w:pPr>
              <w:spacing w:after="0" w:line="240" w:lineRule="auto"/>
              <w:rPr>
                <w:rFonts w:ascii="Times New Roman" w:hAnsi="Times New Roman"/>
                <w:sz w:val="24"/>
                <w:szCs w:val="24"/>
                <w:lang w:eastAsia="en-US"/>
              </w:rPr>
            </w:pPr>
            <w:r w:rsidRPr="00B6297B">
              <w:rPr>
                <w:rFonts w:ascii="Times New Roman" w:hAnsi="Times New Roman"/>
                <w:sz w:val="24"/>
                <w:szCs w:val="24"/>
                <w:lang w:eastAsia="en-US"/>
              </w:rPr>
              <w:t>5</w:t>
            </w:r>
          </w:p>
        </w:tc>
        <w:tc>
          <w:tcPr>
            <w:tcW w:w="2820" w:type="dxa"/>
          </w:tcPr>
          <w:p w:rsidR="00B6297B" w:rsidRPr="00B6297B" w:rsidRDefault="00B6297B" w:rsidP="003C5961">
            <w:pPr>
              <w:widowControl w:val="0"/>
              <w:suppressAutoHyphens/>
              <w:spacing w:after="0" w:line="240" w:lineRule="auto"/>
              <w:rPr>
                <w:rFonts w:ascii="Times New Roman" w:eastAsia="Times New Roman" w:hAnsi="Times New Roman"/>
                <w:sz w:val="24"/>
                <w:szCs w:val="24"/>
                <w:lang w:eastAsia="ar-SA"/>
              </w:rPr>
            </w:pPr>
            <w:r w:rsidRPr="00B6297B">
              <w:rPr>
                <w:rFonts w:ascii="Times New Roman" w:eastAsia="Times New Roman" w:hAnsi="Times New Roman"/>
                <w:sz w:val="24"/>
                <w:szCs w:val="24"/>
                <w:lang w:eastAsia="ar-SA"/>
              </w:rPr>
              <w:t>Раздел 5 (задания по говорению)</w:t>
            </w:r>
          </w:p>
        </w:tc>
        <w:tc>
          <w:tcPr>
            <w:tcW w:w="1914"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3</w:t>
            </w:r>
          </w:p>
        </w:tc>
        <w:tc>
          <w:tcPr>
            <w:tcW w:w="2189"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РО</w:t>
            </w:r>
          </w:p>
        </w:tc>
        <w:tc>
          <w:tcPr>
            <w:tcW w:w="1640" w:type="dxa"/>
          </w:tcPr>
          <w:p w:rsidR="00B6297B" w:rsidRPr="00B6297B" w:rsidRDefault="00B6297B" w:rsidP="003C5961">
            <w:pPr>
              <w:widowControl w:val="0"/>
              <w:suppressAutoHyphens/>
              <w:spacing w:after="0" w:line="240" w:lineRule="auto"/>
              <w:ind w:firstLine="540"/>
              <w:jc w:val="both"/>
              <w:rPr>
                <w:rFonts w:ascii="Times New Roman" w:eastAsia="Times New Roman" w:hAnsi="Times New Roman"/>
                <w:bCs/>
                <w:sz w:val="24"/>
                <w:szCs w:val="24"/>
                <w:lang w:eastAsia="ar-SA"/>
              </w:rPr>
            </w:pPr>
            <w:r w:rsidRPr="00B6297B">
              <w:rPr>
                <w:rFonts w:ascii="Times New Roman" w:eastAsia="Times New Roman" w:hAnsi="Times New Roman"/>
                <w:bCs/>
                <w:sz w:val="24"/>
                <w:szCs w:val="24"/>
                <w:lang w:eastAsia="ar-SA"/>
              </w:rPr>
              <w:t>15</w:t>
            </w:r>
          </w:p>
        </w:tc>
      </w:tr>
    </w:tbl>
    <w:p w:rsidR="00B6297B" w:rsidRPr="00B6297B" w:rsidRDefault="00B6297B" w:rsidP="00B6297B">
      <w:pPr>
        <w:spacing w:after="0"/>
        <w:ind w:firstLine="540"/>
        <w:jc w:val="both"/>
        <w:rPr>
          <w:rFonts w:ascii="Times New Roman" w:eastAsia="Calibri" w:hAnsi="Times New Roman" w:cs="Times New Roman"/>
          <w:iCs/>
          <w:sz w:val="28"/>
          <w:szCs w:val="28"/>
          <w:lang w:eastAsia="en-US"/>
        </w:rPr>
      </w:pPr>
      <w:r w:rsidRPr="00B6297B">
        <w:rPr>
          <w:rFonts w:ascii="Times New Roman" w:eastAsia="Calibri" w:hAnsi="Times New Roman" w:cs="Times New Roman"/>
          <w:iCs/>
          <w:sz w:val="28"/>
          <w:szCs w:val="28"/>
          <w:lang w:eastAsia="en-US"/>
        </w:rPr>
        <w:t xml:space="preserve">*КО – задания с кратким ответом, в том числе на установление соответствия; </w:t>
      </w:r>
    </w:p>
    <w:p w:rsidR="00B6297B" w:rsidRPr="00B6297B" w:rsidRDefault="00B6297B" w:rsidP="00B6297B">
      <w:pPr>
        <w:spacing w:after="0"/>
        <w:ind w:firstLine="540"/>
        <w:jc w:val="both"/>
        <w:rPr>
          <w:rFonts w:ascii="Times New Roman" w:eastAsia="Calibri" w:hAnsi="Times New Roman" w:cs="Times New Roman"/>
          <w:iCs/>
          <w:sz w:val="28"/>
          <w:szCs w:val="28"/>
          <w:lang w:eastAsia="en-US"/>
        </w:rPr>
      </w:pPr>
      <w:r w:rsidRPr="00B6297B">
        <w:rPr>
          <w:rFonts w:ascii="Times New Roman" w:eastAsia="Calibri" w:hAnsi="Times New Roman" w:cs="Times New Roman"/>
          <w:iCs/>
          <w:sz w:val="28"/>
          <w:szCs w:val="28"/>
          <w:lang w:eastAsia="en-US"/>
        </w:rPr>
        <w:t xml:space="preserve">   РО – задания с развернутым ответом.</w:t>
      </w:r>
    </w:p>
    <w:p w:rsidR="00B6297B" w:rsidRPr="00B6297B" w:rsidRDefault="00B6297B" w:rsidP="003C5961">
      <w:pPr>
        <w:spacing w:after="0"/>
        <w:jc w:val="both"/>
        <w:rPr>
          <w:rFonts w:ascii="Times New Roman" w:eastAsia="Calibri" w:hAnsi="Times New Roman" w:cs="Times New Roman"/>
          <w:iCs/>
          <w:sz w:val="28"/>
          <w:szCs w:val="28"/>
          <w:lang w:eastAsia="en-US"/>
        </w:rPr>
      </w:pPr>
    </w:p>
    <w:p w:rsidR="00B6297B" w:rsidRPr="00B6297B" w:rsidRDefault="00B6297B" w:rsidP="00B6297B">
      <w:pPr>
        <w:jc w:val="center"/>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Результаты выполнения заданий по разделам</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761"/>
        <w:gridCol w:w="859"/>
        <w:gridCol w:w="576"/>
        <w:gridCol w:w="740"/>
        <w:gridCol w:w="576"/>
        <w:gridCol w:w="1154"/>
        <w:gridCol w:w="859"/>
        <w:gridCol w:w="776"/>
        <w:gridCol w:w="643"/>
        <w:gridCol w:w="900"/>
      </w:tblGrid>
      <w:tr w:rsidR="00B6297B" w:rsidRPr="00B6297B" w:rsidTr="00B6297B">
        <w:tc>
          <w:tcPr>
            <w:tcW w:w="1893"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lastRenderedPageBreak/>
              <w:t>Раздел</w:t>
            </w:r>
          </w:p>
        </w:tc>
        <w:tc>
          <w:tcPr>
            <w:tcW w:w="1620" w:type="dxa"/>
            <w:gridSpan w:val="2"/>
            <w:shd w:val="clear" w:color="auto" w:fill="auto"/>
          </w:tcPr>
          <w:p w:rsidR="00B6297B" w:rsidRPr="00B6297B" w:rsidRDefault="00B6297B" w:rsidP="003C59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Аудирование</w:t>
            </w:r>
          </w:p>
        </w:tc>
        <w:tc>
          <w:tcPr>
            <w:tcW w:w="1316" w:type="dxa"/>
            <w:gridSpan w:val="2"/>
            <w:shd w:val="clear" w:color="auto" w:fill="auto"/>
          </w:tcPr>
          <w:p w:rsidR="00B6297B" w:rsidRPr="00B6297B" w:rsidRDefault="00B6297B" w:rsidP="003C59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Чтение</w:t>
            </w:r>
          </w:p>
          <w:p w:rsidR="00B6297B" w:rsidRPr="00B6297B" w:rsidRDefault="00B6297B" w:rsidP="003C59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730" w:type="dxa"/>
            <w:gridSpan w:val="2"/>
            <w:shd w:val="clear" w:color="auto" w:fill="auto"/>
          </w:tcPr>
          <w:p w:rsidR="00B6297B" w:rsidRPr="00B6297B" w:rsidRDefault="00B6297B" w:rsidP="003C59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Грамматика лексика</w:t>
            </w:r>
          </w:p>
        </w:tc>
        <w:tc>
          <w:tcPr>
            <w:tcW w:w="1635" w:type="dxa"/>
            <w:gridSpan w:val="2"/>
            <w:shd w:val="clear" w:color="auto" w:fill="auto"/>
          </w:tcPr>
          <w:p w:rsidR="00B6297B" w:rsidRPr="00B6297B" w:rsidRDefault="00B6297B" w:rsidP="003C59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Письмо</w:t>
            </w:r>
          </w:p>
        </w:tc>
        <w:tc>
          <w:tcPr>
            <w:tcW w:w="1543" w:type="dxa"/>
            <w:gridSpan w:val="2"/>
            <w:shd w:val="clear" w:color="auto" w:fill="auto"/>
          </w:tcPr>
          <w:p w:rsidR="00B6297B" w:rsidRPr="00B6297B" w:rsidRDefault="00B6297B" w:rsidP="003C5961">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Устная речь</w:t>
            </w:r>
          </w:p>
        </w:tc>
      </w:tr>
      <w:tr w:rsidR="00B6297B" w:rsidRPr="00B6297B" w:rsidTr="00B6297B">
        <w:tc>
          <w:tcPr>
            <w:tcW w:w="1893" w:type="dxa"/>
            <w:shd w:val="clear" w:color="auto" w:fill="auto"/>
          </w:tcPr>
          <w:p w:rsidR="00B6297B" w:rsidRPr="00B6297B" w:rsidRDefault="00B6297B" w:rsidP="003C59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 xml:space="preserve">Справились </w:t>
            </w:r>
          </w:p>
          <w:p w:rsidR="00B6297B" w:rsidRPr="00B6297B" w:rsidRDefault="00B6297B" w:rsidP="003C5961">
            <w:pPr>
              <w:spacing w:after="0"/>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полностью </w:t>
            </w:r>
          </w:p>
        </w:tc>
        <w:tc>
          <w:tcPr>
            <w:tcW w:w="761"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w:t>
            </w:r>
          </w:p>
        </w:tc>
        <w:tc>
          <w:tcPr>
            <w:tcW w:w="859"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35%</w:t>
            </w:r>
          </w:p>
        </w:tc>
        <w:tc>
          <w:tcPr>
            <w:tcW w:w="5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740"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w:t>
            </w:r>
          </w:p>
        </w:tc>
        <w:tc>
          <w:tcPr>
            <w:tcW w:w="5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154"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859"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w:t>
            </w:r>
          </w:p>
        </w:tc>
        <w:tc>
          <w:tcPr>
            <w:tcW w:w="7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38%</w:t>
            </w:r>
          </w:p>
        </w:tc>
        <w:tc>
          <w:tcPr>
            <w:tcW w:w="643"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900"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w:t>
            </w:r>
          </w:p>
        </w:tc>
      </w:tr>
      <w:tr w:rsidR="00B6297B" w:rsidRPr="00B6297B" w:rsidTr="00B6297B">
        <w:tc>
          <w:tcPr>
            <w:tcW w:w="1893" w:type="dxa"/>
            <w:shd w:val="clear" w:color="auto" w:fill="auto"/>
          </w:tcPr>
          <w:p w:rsidR="00B6297B" w:rsidRPr="00B6297B" w:rsidRDefault="00B6297B" w:rsidP="003C59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 xml:space="preserve">Частично </w:t>
            </w:r>
          </w:p>
          <w:p w:rsidR="00B6297B" w:rsidRPr="00B6297B" w:rsidRDefault="00B6297B" w:rsidP="003C5961">
            <w:pPr>
              <w:spacing w:after="0"/>
              <w:rPr>
                <w:rFonts w:ascii="Times New Roman" w:eastAsia="Calibri" w:hAnsi="Times New Roman" w:cs="Times New Roman"/>
                <w:sz w:val="24"/>
                <w:szCs w:val="24"/>
                <w:lang w:eastAsia="en-US"/>
              </w:rPr>
            </w:pPr>
          </w:p>
        </w:tc>
        <w:tc>
          <w:tcPr>
            <w:tcW w:w="761"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17</w:t>
            </w:r>
          </w:p>
        </w:tc>
        <w:tc>
          <w:tcPr>
            <w:tcW w:w="859"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65%</w:t>
            </w:r>
          </w:p>
        </w:tc>
        <w:tc>
          <w:tcPr>
            <w:tcW w:w="5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25</w:t>
            </w:r>
          </w:p>
        </w:tc>
        <w:tc>
          <w:tcPr>
            <w:tcW w:w="740"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96%</w:t>
            </w:r>
          </w:p>
        </w:tc>
        <w:tc>
          <w:tcPr>
            <w:tcW w:w="5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26</w:t>
            </w:r>
          </w:p>
        </w:tc>
        <w:tc>
          <w:tcPr>
            <w:tcW w:w="1154"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100%</w:t>
            </w:r>
          </w:p>
        </w:tc>
        <w:tc>
          <w:tcPr>
            <w:tcW w:w="859"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15</w:t>
            </w:r>
          </w:p>
        </w:tc>
        <w:tc>
          <w:tcPr>
            <w:tcW w:w="7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58%</w:t>
            </w:r>
          </w:p>
        </w:tc>
        <w:tc>
          <w:tcPr>
            <w:tcW w:w="643"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25</w:t>
            </w:r>
          </w:p>
        </w:tc>
        <w:tc>
          <w:tcPr>
            <w:tcW w:w="900"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96%</w:t>
            </w:r>
          </w:p>
        </w:tc>
      </w:tr>
      <w:tr w:rsidR="00B6297B" w:rsidRPr="00B6297B" w:rsidTr="00B6297B">
        <w:tc>
          <w:tcPr>
            <w:tcW w:w="1893" w:type="dxa"/>
            <w:shd w:val="clear" w:color="auto" w:fill="auto"/>
          </w:tcPr>
          <w:p w:rsidR="00B6297B" w:rsidRPr="00B6297B" w:rsidRDefault="00B6297B" w:rsidP="003C5961">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 xml:space="preserve">Не справились </w:t>
            </w:r>
          </w:p>
          <w:p w:rsidR="00B6297B" w:rsidRPr="00B6297B" w:rsidRDefault="00B6297B" w:rsidP="003C5961">
            <w:pPr>
              <w:spacing w:after="0"/>
              <w:jc w:val="center"/>
              <w:rPr>
                <w:rFonts w:ascii="Times New Roman" w:eastAsia="Calibri" w:hAnsi="Times New Roman" w:cs="Times New Roman"/>
                <w:sz w:val="24"/>
                <w:szCs w:val="24"/>
                <w:lang w:eastAsia="en-US"/>
              </w:rPr>
            </w:pPr>
          </w:p>
        </w:tc>
        <w:tc>
          <w:tcPr>
            <w:tcW w:w="761"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859"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5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740"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5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154"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p>
        </w:tc>
        <w:tc>
          <w:tcPr>
            <w:tcW w:w="859"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776"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4%</w:t>
            </w:r>
          </w:p>
        </w:tc>
        <w:tc>
          <w:tcPr>
            <w:tcW w:w="643"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900" w:type="dxa"/>
            <w:shd w:val="clear" w:color="auto" w:fill="auto"/>
          </w:tcPr>
          <w:p w:rsidR="00B6297B" w:rsidRPr="00B6297B" w:rsidRDefault="00B6297B" w:rsidP="003C5961">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r>
    </w:tbl>
    <w:p w:rsidR="00B6297B" w:rsidRPr="00B6297B" w:rsidRDefault="00B6297B" w:rsidP="003C5961">
      <w:pPr>
        <w:spacing w:after="0"/>
        <w:rPr>
          <w:rFonts w:ascii="Calibri" w:eastAsia="Calibri" w:hAnsi="Calibri" w:cs="Times New Roman"/>
          <w:lang w:eastAsia="en-US"/>
        </w:rPr>
      </w:pPr>
    </w:p>
    <w:p w:rsidR="00B6297B" w:rsidRPr="00B6297B" w:rsidRDefault="00B6297B" w:rsidP="00B6297B">
      <w:pPr>
        <w:spacing w:after="0"/>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Уровень решаемости КИМ достаточно высок, большинство учащихся справились с заданиями частично. Данные, представленные в таблице, свидетельствуют о том, что наибольшую сложность у учащихся вызвали задания по лексике и грамматике, с заданием по письменной речи учащиеся справились наиболее успешно.</w:t>
      </w:r>
    </w:p>
    <w:p w:rsidR="00B6297B" w:rsidRPr="00B6297B" w:rsidRDefault="00B6297B" w:rsidP="00B6297B">
      <w:pPr>
        <w:rPr>
          <w:rFonts w:ascii="Calibri" w:eastAsia="Calibri" w:hAnsi="Calibri" w:cs="Times New Roman"/>
          <w:lang w:eastAsia="en-US"/>
        </w:rPr>
      </w:pPr>
    </w:p>
    <w:p w:rsidR="00B6297B" w:rsidRPr="00B6297B" w:rsidRDefault="00B6297B" w:rsidP="00B6297B">
      <w:pPr>
        <w:jc w:val="center"/>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Анализ содержания заданий части Ι и степени их выполнения                              (часть с кратким ответом)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89"/>
        <w:gridCol w:w="4851"/>
      </w:tblGrid>
      <w:tr w:rsidR="00B6297B" w:rsidRPr="00B6297B" w:rsidTr="00B6297B">
        <w:tc>
          <w:tcPr>
            <w:tcW w:w="1188"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задания</w:t>
            </w:r>
          </w:p>
        </w:tc>
        <w:tc>
          <w:tcPr>
            <w:tcW w:w="2889"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Тип задания</w:t>
            </w:r>
          </w:p>
        </w:tc>
        <w:tc>
          <w:tcPr>
            <w:tcW w:w="4851"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Выполнение задания (решаемость)</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Аудирование. Установление соответствия</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Задание выполнено полностью – 85% </w:t>
            </w:r>
          </w:p>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частично – 15%</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Аудирование. Установление соответствия</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Задание выполнено полностью – 73% </w:t>
            </w:r>
          </w:p>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частично - 27 %</w:t>
            </w:r>
          </w:p>
        </w:tc>
      </w:tr>
      <w:tr w:rsidR="00B6297B" w:rsidRPr="00B6297B" w:rsidTr="00B6297B">
        <w:trPr>
          <w:trHeight w:val="479"/>
        </w:trPr>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val="restart"/>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Аудирование. </w:t>
            </w:r>
          </w:p>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Выбор ответа из 3-х</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69%</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81 %</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100%</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100%</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69%</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69%</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Чтение. Установление соответствия</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73%</w:t>
            </w:r>
          </w:p>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частично – 27%</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val="restart"/>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Чтение. Выбор ответа из 3-х</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65%</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58%</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50%</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69%</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69%</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62%</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65%</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77%</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val="restart"/>
            <w:shd w:val="clear" w:color="auto" w:fill="auto"/>
          </w:tcPr>
          <w:p w:rsidR="00B6297B" w:rsidRPr="00B6297B" w:rsidRDefault="00B6297B" w:rsidP="001C50A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Грамматика и лексика. Преобразование начальной формы слова в нужную грамматическую форму</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65%</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88%</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81%</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62%</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73%</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58%</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73%</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12%</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62%</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val="restart"/>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Грамматика и лексика. Преобразование родственного слова от предложенного опорного слова (словообразование)</w:t>
            </w: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88%</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81%</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81%</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92%</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50%</w:t>
            </w:r>
          </w:p>
        </w:tc>
      </w:tr>
      <w:tr w:rsidR="00B6297B" w:rsidRPr="00B6297B" w:rsidTr="00B6297B">
        <w:tc>
          <w:tcPr>
            <w:tcW w:w="1188" w:type="dxa"/>
            <w:shd w:val="clear" w:color="auto" w:fill="auto"/>
          </w:tcPr>
          <w:p w:rsidR="00B6297B" w:rsidRPr="00B6297B" w:rsidRDefault="00B6297B" w:rsidP="001C50A7">
            <w:pPr>
              <w:numPr>
                <w:ilvl w:val="0"/>
                <w:numId w:val="15"/>
              </w:numPr>
              <w:spacing w:after="0" w:line="240" w:lineRule="auto"/>
              <w:contextualSpacing/>
              <w:jc w:val="both"/>
              <w:rPr>
                <w:rFonts w:ascii="Times New Roman" w:eastAsia="Calibri" w:hAnsi="Times New Roman" w:cs="Times New Roman"/>
                <w:sz w:val="24"/>
                <w:szCs w:val="24"/>
                <w:lang w:eastAsia="en-US"/>
              </w:rPr>
            </w:pPr>
          </w:p>
        </w:tc>
        <w:tc>
          <w:tcPr>
            <w:tcW w:w="2889" w:type="dxa"/>
            <w:vMerge/>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p>
        </w:tc>
        <w:tc>
          <w:tcPr>
            <w:tcW w:w="4851"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 – 54%</w:t>
            </w:r>
          </w:p>
        </w:tc>
      </w:tr>
    </w:tbl>
    <w:p w:rsidR="00B6297B" w:rsidRPr="00B6297B" w:rsidRDefault="00B6297B" w:rsidP="00B6297B">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b/>
          <w:color w:val="000000"/>
          <w:sz w:val="28"/>
          <w:szCs w:val="28"/>
          <w:lang w:eastAsia="en-US"/>
        </w:rPr>
      </w:pP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hAnsi="Times New Roman" w:cs="Times New Roman"/>
          <w:b/>
          <w:bCs/>
          <w:sz w:val="28"/>
          <w:szCs w:val="28"/>
        </w:rPr>
        <w:t>4. АНАЛИЗ РЕЗУЛЬТАТОВ ВЫПОЛНЕНИЯ ОТДЕЛЬНЫХ ЗАДАНИЙ ИЛИ ГРУПП ЗАДАНИЙ</w:t>
      </w:r>
      <w:r w:rsidRPr="00B6297B">
        <w:rPr>
          <w:rFonts w:ascii="Times New Roman" w:eastAsia="Calibri" w:hAnsi="Times New Roman" w:cs="Times New Roman"/>
          <w:b/>
          <w:color w:val="000000"/>
          <w:sz w:val="28"/>
          <w:szCs w:val="28"/>
          <w:lang w:eastAsia="en-US"/>
        </w:rPr>
        <w:t xml:space="preserve"> </w:t>
      </w: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 xml:space="preserve">Первое задание по аудированию (задание 1) безошибочно выполнили 22 учащихся (85%). Второе задание по аудированию выполнили на максимальный балл 19 человек, что составляет 73%. Задание номер 3 по аудированию на самый высокий балл выполнило 10 человек (38%). </w:t>
      </w: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Таким образом, понимание основного содержания прослушанного текста оказалось самым доступным заданием, так как оно является заданием первого уровня сложности согласно разработанной спецификации;  большинство девятиклассников справились с ним достаточно хорошо.</w:t>
      </w: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Задание второе и третье соответствуют первому и второму уровню сложности, поэтому процент выполнения несколько ниже. </w:t>
      </w: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Задание по чтению на понимание основного содержания прочитанного текста (задание 9) безошибочно выполнили 19 учащихся (90%). Задание по чтению на понимание в прочитанном тексте запрашиваемой информации (номер 10-17), включающее в себя два уровня сложности, выполнил на максимальный балл 1 ученик.</w:t>
      </w: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Задания на проверку грамматических навыков употребления нужной морфологической формы данного слова в коммуникативно-значимом контексте (задания 18-26) безошибочно выполнил 1 ученик. </w:t>
      </w:r>
    </w:p>
    <w:p w:rsidR="00B6297B" w:rsidRPr="00B6297B" w:rsidRDefault="00B6297B" w:rsidP="00B6297B">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Задания на проверку лексико-грамматических навыков образования и употребления родственного слова нужной части речи с использованием аффиксации в коммуникативно-значимом контексте (задания 27-32) выполнили 4 учащихся. </w:t>
      </w:r>
    </w:p>
    <w:p w:rsidR="00B6297B" w:rsidRPr="00B6297B" w:rsidRDefault="00B6297B" w:rsidP="00B6297B">
      <w:pPr>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Очевидно, что наибольшее затруднение у учащихся вызвали грамматические и лексические задания.</w:t>
      </w:r>
    </w:p>
    <w:p w:rsidR="00B6297B" w:rsidRPr="00B6297B" w:rsidRDefault="00B6297B" w:rsidP="00B6297B">
      <w:pPr>
        <w:spacing w:after="0"/>
        <w:ind w:firstLine="709"/>
        <w:jc w:val="center"/>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 xml:space="preserve">Анализ содержания заданий части ΙΙ и степени их выполнения </w:t>
      </w:r>
    </w:p>
    <w:p w:rsidR="00B6297B" w:rsidRPr="00B6297B" w:rsidRDefault="00B6297B" w:rsidP="00B6297B">
      <w:pPr>
        <w:spacing w:after="0"/>
        <w:ind w:firstLine="709"/>
        <w:jc w:val="center"/>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(часть с развернутым ответом)</w:t>
      </w:r>
    </w:p>
    <w:p w:rsidR="00B6297B" w:rsidRPr="00B6297B" w:rsidRDefault="00B6297B" w:rsidP="00B6297B">
      <w:pPr>
        <w:spacing w:after="0"/>
        <w:ind w:firstLine="709"/>
        <w:jc w:val="center"/>
        <w:rPr>
          <w:rFonts w:ascii="Times New Roman" w:eastAsia="Calibri" w:hAnsi="Times New Roman" w:cs="Times New Roman"/>
          <w:b/>
          <w:sz w:val="28"/>
          <w:szCs w:val="28"/>
          <w:lang w:eastAsia="en-US"/>
        </w:rPr>
      </w:pPr>
    </w:p>
    <w:p w:rsidR="00B6297B" w:rsidRPr="00B6297B" w:rsidRDefault="00B6297B" w:rsidP="00B6297B">
      <w:pPr>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Задание по письму проверяет умение ученика писать личное письмо. Выпускнику предлагается прочитать отрывок из полученного письма и написать ответ объемом 100-120 слов, в котором необходимо ответить на три </w:t>
      </w:r>
      <w:r w:rsidRPr="00B6297B">
        <w:rPr>
          <w:rFonts w:ascii="Times New Roman" w:eastAsia="Calibri" w:hAnsi="Times New Roman" w:cs="Times New Roman"/>
          <w:sz w:val="28"/>
          <w:szCs w:val="28"/>
          <w:lang w:eastAsia="en-US"/>
        </w:rPr>
        <w:lastRenderedPageBreak/>
        <w:t>вопроса, заданных другом по переписке. Письмо должно быть оформлено в соответствии с нормами письменного этикета, принятого в англоязычных странах.</w:t>
      </w:r>
    </w:p>
    <w:tbl>
      <w:tblPr>
        <w:tblStyle w:val="a5"/>
        <w:tblW w:w="0" w:type="auto"/>
        <w:tblLook w:val="01E0" w:firstRow="1" w:lastRow="1" w:firstColumn="1" w:lastColumn="1" w:noHBand="0" w:noVBand="0"/>
      </w:tblPr>
      <w:tblGrid>
        <w:gridCol w:w="2392"/>
        <w:gridCol w:w="2393"/>
        <w:gridCol w:w="2393"/>
        <w:gridCol w:w="2393"/>
      </w:tblGrid>
      <w:tr w:rsidR="00B6297B" w:rsidRPr="00B6297B" w:rsidTr="00B6297B">
        <w:tc>
          <w:tcPr>
            <w:tcW w:w="2392" w:type="dxa"/>
          </w:tcPr>
          <w:p w:rsidR="00B6297B" w:rsidRPr="00B6297B" w:rsidRDefault="00B6297B" w:rsidP="001C50A7">
            <w:pPr>
              <w:spacing w:after="0" w:line="240" w:lineRule="auto"/>
              <w:jc w:val="both"/>
              <w:rPr>
                <w:rFonts w:ascii="Times New Roman" w:hAnsi="Times New Roman"/>
                <w:sz w:val="24"/>
                <w:szCs w:val="24"/>
                <w:lang w:eastAsia="en-US"/>
              </w:rPr>
            </w:pPr>
            <w:r w:rsidRPr="00B6297B">
              <w:rPr>
                <w:rFonts w:ascii="Times New Roman" w:hAnsi="Times New Roman"/>
                <w:sz w:val="24"/>
                <w:szCs w:val="24"/>
                <w:lang w:eastAsia="en-US"/>
              </w:rPr>
              <w:t>№ задания, тип задания</w:t>
            </w:r>
          </w:p>
        </w:tc>
        <w:tc>
          <w:tcPr>
            <w:tcW w:w="2393" w:type="dxa"/>
          </w:tcPr>
          <w:p w:rsidR="00B6297B" w:rsidRPr="00B6297B" w:rsidRDefault="00B6297B" w:rsidP="001C50A7">
            <w:pPr>
              <w:spacing w:after="0" w:line="240" w:lineRule="auto"/>
              <w:jc w:val="both"/>
              <w:rPr>
                <w:rFonts w:ascii="Times New Roman" w:hAnsi="Times New Roman"/>
                <w:sz w:val="28"/>
                <w:szCs w:val="28"/>
                <w:lang w:eastAsia="en-US"/>
              </w:rPr>
            </w:pPr>
            <w:r w:rsidRPr="00B6297B">
              <w:rPr>
                <w:rFonts w:ascii="Times New Roman" w:hAnsi="Times New Roman"/>
                <w:sz w:val="24"/>
                <w:szCs w:val="24"/>
                <w:lang w:eastAsia="en-US"/>
              </w:rPr>
              <w:t>Задание выполнено полностью (по критериям)</w:t>
            </w:r>
          </w:p>
        </w:tc>
        <w:tc>
          <w:tcPr>
            <w:tcW w:w="2393" w:type="dxa"/>
          </w:tcPr>
          <w:p w:rsidR="00B6297B" w:rsidRPr="00B6297B" w:rsidRDefault="00B6297B" w:rsidP="001C50A7">
            <w:pPr>
              <w:spacing w:after="0" w:line="240" w:lineRule="auto"/>
              <w:jc w:val="both"/>
              <w:rPr>
                <w:rFonts w:ascii="Times New Roman" w:hAnsi="Times New Roman"/>
                <w:sz w:val="28"/>
                <w:szCs w:val="28"/>
                <w:lang w:eastAsia="en-US"/>
              </w:rPr>
            </w:pPr>
            <w:r w:rsidRPr="00B6297B">
              <w:rPr>
                <w:rFonts w:ascii="Times New Roman" w:hAnsi="Times New Roman"/>
                <w:sz w:val="24"/>
                <w:szCs w:val="24"/>
                <w:lang w:eastAsia="en-US"/>
              </w:rPr>
              <w:t>Задание выполнено частично</w:t>
            </w:r>
          </w:p>
        </w:tc>
        <w:tc>
          <w:tcPr>
            <w:tcW w:w="2393" w:type="dxa"/>
          </w:tcPr>
          <w:p w:rsidR="00B6297B" w:rsidRPr="00B6297B" w:rsidRDefault="00B6297B" w:rsidP="001C50A7">
            <w:pPr>
              <w:spacing w:after="0" w:line="240" w:lineRule="auto"/>
              <w:jc w:val="both"/>
              <w:rPr>
                <w:rFonts w:ascii="Times New Roman" w:hAnsi="Times New Roman"/>
                <w:sz w:val="24"/>
                <w:szCs w:val="24"/>
                <w:lang w:eastAsia="en-US"/>
              </w:rPr>
            </w:pPr>
            <w:r w:rsidRPr="00B6297B">
              <w:rPr>
                <w:rFonts w:ascii="Times New Roman" w:hAnsi="Times New Roman"/>
                <w:sz w:val="24"/>
                <w:szCs w:val="24"/>
                <w:lang w:eastAsia="en-US"/>
              </w:rPr>
              <w:t>Задание не выполнено полностью</w:t>
            </w:r>
          </w:p>
        </w:tc>
      </w:tr>
      <w:tr w:rsidR="00B6297B" w:rsidRPr="00B6297B" w:rsidTr="00B6297B">
        <w:tc>
          <w:tcPr>
            <w:tcW w:w="2392" w:type="dxa"/>
            <w:vMerge w:val="restart"/>
          </w:tcPr>
          <w:p w:rsidR="00B6297B" w:rsidRPr="00B6297B" w:rsidRDefault="00B6297B" w:rsidP="001C50A7">
            <w:pPr>
              <w:autoSpaceDE w:val="0"/>
              <w:autoSpaceDN w:val="0"/>
              <w:adjustRightInd w:val="0"/>
              <w:spacing w:after="0" w:line="240" w:lineRule="auto"/>
              <w:jc w:val="both"/>
              <w:rPr>
                <w:rFonts w:ascii="Times New Roman" w:hAnsi="Times New Roman"/>
                <w:color w:val="000000"/>
                <w:sz w:val="24"/>
                <w:szCs w:val="24"/>
                <w:lang w:eastAsia="en-US"/>
              </w:rPr>
            </w:pPr>
            <w:r w:rsidRPr="00B6297B">
              <w:rPr>
                <w:rFonts w:ascii="Times New Roman" w:hAnsi="Times New Roman"/>
                <w:color w:val="000000"/>
                <w:sz w:val="24"/>
                <w:szCs w:val="24"/>
                <w:lang w:eastAsia="en-US"/>
              </w:rPr>
              <w:t xml:space="preserve">33 Письмо. Письмо личного характера в ответ на письмо-стимул </w:t>
            </w:r>
          </w:p>
          <w:p w:rsidR="00B6297B" w:rsidRPr="00B6297B" w:rsidRDefault="00B6297B" w:rsidP="001C50A7">
            <w:pPr>
              <w:spacing w:after="0" w:line="240" w:lineRule="auto"/>
              <w:jc w:val="both"/>
              <w:rPr>
                <w:rFonts w:ascii="Times New Roman" w:hAnsi="Times New Roman"/>
                <w:sz w:val="28"/>
                <w:szCs w:val="28"/>
                <w:lang w:eastAsia="en-US"/>
              </w:rPr>
            </w:pP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К1-62%</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34%</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4%</w:t>
            </w:r>
          </w:p>
        </w:tc>
      </w:tr>
      <w:tr w:rsidR="00B6297B" w:rsidRPr="00B6297B" w:rsidTr="00B6297B">
        <w:tc>
          <w:tcPr>
            <w:tcW w:w="2392" w:type="dxa"/>
            <w:vMerge/>
          </w:tcPr>
          <w:p w:rsidR="00B6297B" w:rsidRPr="00B6297B" w:rsidRDefault="00B6297B" w:rsidP="001C50A7">
            <w:pPr>
              <w:spacing w:after="0" w:line="240" w:lineRule="auto"/>
              <w:jc w:val="both"/>
              <w:rPr>
                <w:rFonts w:ascii="Times New Roman" w:hAnsi="Times New Roman"/>
                <w:sz w:val="28"/>
                <w:szCs w:val="28"/>
                <w:lang w:eastAsia="en-US"/>
              </w:rPr>
            </w:pP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К2-85%</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11%</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4%</w:t>
            </w:r>
          </w:p>
        </w:tc>
      </w:tr>
      <w:tr w:rsidR="00B6297B" w:rsidRPr="00B6297B" w:rsidTr="00B6297B">
        <w:tc>
          <w:tcPr>
            <w:tcW w:w="2392" w:type="dxa"/>
            <w:vMerge/>
          </w:tcPr>
          <w:p w:rsidR="00B6297B" w:rsidRPr="00B6297B" w:rsidRDefault="00B6297B" w:rsidP="001C50A7">
            <w:pPr>
              <w:spacing w:after="0" w:line="240" w:lineRule="auto"/>
              <w:jc w:val="both"/>
              <w:rPr>
                <w:rFonts w:ascii="Times New Roman" w:hAnsi="Times New Roman"/>
                <w:sz w:val="28"/>
                <w:szCs w:val="28"/>
                <w:lang w:eastAsia="en-US"/>
              </w:rPr>
            </w:pP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К3-55%</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41%</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4%</w:t>
            </w:r>
          </w:p>
        </w:tc>
      </w:tr>
      <w:tr w:rsidR="00B6297B" w:rsidRPr="00B6297B" w:rsidTr="00B6297B">
        <w:tc>
          <w:tcPr>
            <w:tcW w:w="2392" w:type="dxa"/>
            <w:vMerge/>
          </w:tcPr>
          <w:p w:rsidR="00B6297B" w:rsidRPr="00B6297B" w:rsidRDefault="00B6297B" w:rsidP="001C50A7">
            <w:pPr>
              <w:spacing w:after="0" w:line="240" w:lineRule="auto"/>
              <w:jc w:val="both"/>
              <w:rPr>
                <w:rFonts w:ascii="Times New Roman" w:hAnsi="Times New Roman"/>
                <w:sz w:val="28"/>
                <w:szCs w:val="28"/>
                <w:lang w:eastAsia="en-US"/>
              </w:rPr>
            </w:pP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К4-73%</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23%</w:t>
            </w:r>
          </w:p>
        </w:tc>
        <w:tc>
          <w:tcPr>
            <w:tcW w:w="2393" w:type="dxa"/>
          </w:tcPr>
          <w:p w:rsidR="00B6297B" w:rsidRPr="00B6297B" w:rsidRDefault="00B6297B" w:rsidP="001C50A7">
            <w:pPr>
              <w:spacing w:after="0" w:line="240" w:lineRule="auto"/>
              <w:jc w:val="center"/>
              <w:rPr>
                <w:rFonts w:ascii="Times New Roman" w:hAnsi="Times New Roman"/>
                <w:sz w:val="24"/>
                <w:szCs w:val="24"/>
                <w:lang w:eastAsia="en-US"/>
              </w:rPr>
            </w:pPr>
            <w:r w:rsidRPr="00B6297B">
              <w:rPr>
                <w:rFonts w:ascii="Times New Roman" w:hAnsi="Times New Roman"/>
                <w:sz w:val="24"/>
                <w:szCs w:val="24"/>
                <w:lang w:eastAsia="en-US"/>
              </w:rPr>
              <w:t>4%</w:t>
            </w:r>
          </w:p>
        </w:tc>
      </w:tr>
    </w:tbl>
    <w:p w:rsidR="00B6297B" w:rsidRPr="00B6297B" w:rsidRDefault="00B6297B" w:rsidP="00B6297B">
      <w:pPr>
        <w:ind w:firstLine="709"/>
        <w:jc w:val="both"/>
        <w:rPr>
          <w:rFonts w:ascii="Times New Roman" w:eastAsia="Calibri" w:hAnsi="Times New Roman" w:cs="Times New Roman"/>
          <w:sz w:val="28"/>
          <w:szCs w:val="28"/>
          <w:lang w:eastAsia="en-US"/>
        </w:rPr>
      </w:pPr>
    </w:p>
    <w:p w:rsidR="00B6297B" w:rsidRPr="00B6297B" w:rsidRDefault="00B6297B" w:rsidP="00B6297B">
      <w:pPr>
        <w:spacing w:after="0"/>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Анализ работ с заданием №33 показывает, что девятиклассники довольно успешно справились с написанием личного письма. Эту часть работы на максимальный балл (10) выполнили  10 учащихся (38%). Данные, представленные в таблице, свидетельствуют о том, что ученики 9 классов хорошо владеют навыками организации текста письма и решения коммуникативной задачи, но испытывают сложности в лексико-грамматическом оформлении письма. </w:t>
      </w:r>
    </w:p>
    <w:p w:rsidR="00B6297B" w:rsidRPr="00B6297B" w:rsidRDefault="00B6297B" w:rsidP="00B6297B">
      <w:pPr>
        <w:spacing w:after="0"/>
        <w:ind w:firstLine="709"/>
        <w:jc w:val="both"/>
        <w:rPr>
          <w:rFonts w:ascii="Times New Roman" w:eastAsia="Calibri" w:hAnsi="Times New Roman" w:cs="Times New Roman"/>
          <w:sz w:val="28"/>
          <w:szCs w:val="28"/>
          <w:lang w:eastAsia="en-US"/>
        </w:rPr>
      </w:pPr>
    </w:p>
    <w:p w:rsidR="00B6297B" w:rsidRPr="00B6297B" w:rsidRDefault="00B6297B" w:rsidP="00B6297B">
      <w:pPr>
        <w:spacing w:after="0"/>
        <w:ind w:firstLine="709"/>
        <w:jc w:val="center"/>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 xml:space="preserve">Анализ содержания заданий части ΙΙI и степени их выполнения </w:t>
      </w:r>
    </w:p>
    <w:p w:rsidR="00B6297B" w:rsidRPr="00B6297B" w:rsidRDefault="00B6297B" w:rsidP="00B6297B">
      <w:pPr>
        <w:ind w:firstLine="709"/>
        <w:jc w:val="center"/>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(устная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534"/>
        <w:gridCol w:w="2977"/>
      </w:tblGrid>
      <w:tr w:rsidR="00B6297B" w:rsidRPr="00B6297B" w:rsidTr="001C50A7">
        <w:tc>
          <w:tcPr>
            <w:tcW w:w="3528" w:type="dxa"/>
            <w:shd w:val="clear" w:color="auto" w:fill="auto"/>
          </w:tcPr>
          <w:p w:rsidR="00B6297B" w:rsidRPr="00B6297B" w:rsidRDefault="00B6297B" w:rsidP="001C50A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6297B">
              <w:rPr>
                <w:rFonts w:ascii="Times New Roman" w:eastAsia="Calibri" w:hAnsi="Times New Roman" w:cs="Times New Roman"/>
                <w:color w:val="000000"/>
                <w:sz w:val="24"/>
                <w:szCs w:val="24"/>
                <w:lang w:eastAsia="en-US"/>
              </w:rPr>
              <w:t>№</w:t>
            </w:r>
          </w:p>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Задания</w:t>
            </w:r>
          </w:p>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Тип задания</w:t>
            </w:r>
          </w:p>
        </w:tc>
        <w:tc>
          <w:tcPr>
            <w:tcW w:w="2534"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полностью</w:t>
            </w:r>
          </w:p>
        </w:tc>
        <w:tc>
          <w:tcPr>
            <w:tcW w:w="2977"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Задание выполнено частично</w:t>
            </w:r>
          </w:p>
        </w:tc>
      </w:tr>
      <w:tr w:rsidR="00B6297B" w:rsidRPr="00B6297B" w:rsidTr="001C50A7">
        <w:tc>
          <w:tcPr>
            <w:tcW w:w="3528"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34 Говорение Чтение вслух небольшого текста</w:t>
            </w:r>
          </w:p>
        </w:tc>
        <w:tc>
          <w:tcPr>
            <w:tcW w:w="2534"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81%</w:t>
            </w:r>
          </w:p>
        </w:tc>
        <w:tc>
          <w:tcPr>
            <w:tcW w:w="2977"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19%</w:t>
            </w:r>
          </w:p>
        </w:tc>
      </w:tr>
      <w:tr w:rsidR="00B6297B" w:rsidRPr="00B6297B" w:rsidTr="001C50A7">
        <w:tc>
          <w:tcPr>
            <w:tcW w:w="3528"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35 Говорение Условный диалог-расспрос</w:t>
            </w:r>
          </w:p>
        </w:tc>
        <w:tc>
          <w:tcPr>
            <w:tcW w:w="2534"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15%</w:t>
            </w:r>
          </w:p>
        </w:tc>
        <w:tc>
          <w:tcPr>
            <w:tcW w:w="2977"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85%</w:t>
            </w:r>
          </w:p>
        </w:tc>
      </w:tr>
      <w:tr w:rsidR="00B6297B" w:rsidRPr="00B6297B" w:rsidTr="001C50A7">
        <w:tc>
          <w:tcPr>
            <w:tcW w:w="3528" w:type="dxa"/>
            <w:shd w:val="clear" w:color="auto" w:fill="auto"/>
          </w:tcPr>
          <w:p w:rsidR="00B6297B" w:rsidRPr="00B6297B" w:rsidRDefault="00B6297B" w:rsidP="001C50A7">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36 Говорение Тематическое монологическое высказывание с вербальной опорой в тексте задания</w:t>
            </w:r>
          </w:p>
        </w:tc>
        <w:tc>
          <w:tcPr>
            <w:tcW w:w="2534"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К1-35%</w:t>
            </w:r>
          </w:p>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К2-65%</w:t>
            </w:r>
          </w:p>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К3-23%</w:t>
            </w:r>
          </w:p>
        </w:tc>
        <w:tc>
          <w:tcPr>
            <w:tcW w:w="2977" w:type="dxa"/>
            <w:shd w:val="clear" w:color="auto" w:fill="auto"/>
          </w:tcPr>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65%</w:t>
            </w:r>
          </w:p>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35%</w:t>
            </w:r>
          </w:p>
          <w:p w:rsidR="00B6297B" w:rsidRPr="00B6297B" w:rsidRDefault="00B6297B"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77%</w:t>
            </w:r>
          </w:p>
        </w:tc>
      </w:tr>
    </w:tbl>
    <w:p w:rsidR="00B6297B" w:rsidRPr="00B6297B" w:rsidRDefault="00B6297B" w:rsidP="00B6297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p w:rsidR="00B6297B" w:rsidRPr="00B6297B" w:rsidRDefault="00B6297B" w:rsidP="00B6297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Анализ работ с заданиями третьей части показывает, что девятиклассники справились с ними на среднем уровне. Данные, представленные в таблице, свидетельствуют о том, что ученики 9 классов на должном уровне владеют навыками чтения текста вслух, 81% учащихся смогли прочитать небольшой текст, соблюдая правила чтения и интонационные контуры текста. </w:t>
      </w:r>
    </w:p>
    <w:p w:rsidR="00B6297B" w:rsidRPr="00B6297B" w:rsidRDefault="00B6297B" w:rsidP="00B6297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Однако условный диалог-расспрос относится к заданию второго уровня сложности, и с ним на максимальный балл справилось только 15% учащихся. </w:t>
      </w:r>
    </w:p>
    <w:p w:rsidR="00B6297B" w:rsidRPr="00B6297B" w:rsidRDefault="00B6297B" w:rsidP="00B6297B">
      <w:pPr>
        <w:spacing w:after="0"/>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Пять учащихся (19%) справились с монологическим высказыванием наиболее успешно.</w:t>
      </w:r>
    </w:p>
    <w:p w:rsidR="00B6297B" w:rsidRPr="00B6297B" w:rsidRDefault="00B6297B" w:rsidP="00B6297B">
      <w:pPr>
        <w:spacing w:after="0"/>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lastRenderedPageBreak/>
        <w:t>Полностью раздел «говорение» без ошибок (на максимальный балл) выполнил 1 ученик (4%).</w:t>
      </w:r>
    </w:p>
    <w:p w:rsidR="00B6297B" w:rsidRDefault="00B6297B" w:rsidP="00B6297B">
      <w:pPr>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Таким образом, в экзамене можно выделить 5 разделов. Процент учащихся от общего количества сдававших, выполнивших полностью задания каждого раздела приведены ниже: </w:t>
      </w:r>
    </w:p>
    <w:p w:rsidR="00B6297B" w:rsidRPr="00B6297B" w:rsidRDefault="004F30D6" w:rsidP="00B6297B">
      <w:pPr>
        <w:spacing w:after="0"/>
        <w:ind w:firstLine="709"/>
        <w:jc w:val="both"/>
        <w:rPr>
          <w:rFonts w:ascii="Times New Roman" w:eastAsia="Calibri" w:hAnsi="Times New Roman" w:cs="Times New Roman"/>
          <w:sz w:val="24"/>
          <w:szCs w:val="24"/>
          <w:lang w:val="en-US" w:eastAsia="en-US"/>
        </w:rPr>
      </w:pPr>
      <w:r w:rsidRPr="00B6297B">
        <w:rPr>
          <w:rFonts w:ascii="Times New Roman" w:eastAsia="Calibri" w:hAnsi="Times New Roman" w:cs="Times New Roman"/>
          <w:sz w:val="24"/>
          <w:szCs w:val="24"/>
          <w:lang w:eastAsia="en-US"/>
        </w:rPr>
        <w:object w:dxaOrig="8053"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92pt" o:ole="">
            <v:imagedata r:id="rId15" o:title=""/>
          </v:shape>
          <o:OLEObject Type="Embed" ProgID="MSGraph.Chart.8" ShapeID="_x0000_i1025" DrawAspect="Content" ObjectID="_1598265353" r:id="rId16">
            <o:FieldCodes>\s</o:FieldCodes>
          </o:OLEObject>
        </w:object>
      </w:r>
    </w:p>
    <w:p w:rsidR="00B6297B" w:rsidRPr="00B6297B" w:rsidRDefault="00B6297B" w:rsidP="00B6297B">
      <w:pPr>
        <w:spacing w:after="0"/>
        <w:ind w:firstLine="540"/>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Можно сделать вывод, что наиболее сложными для учащихся являются разделы по грамматике и лексике (ни один ученик не справился с заданиями  на максимальный балл), а также по говорению (4%) и чтению (4%). Успешнее справились девятиклассники с заданиями по аудированию (35%)  и письму (38%). </w:t>
      </w:r>
    </w:p>
    <w:p w:rsidR="00B6297B" w:rsidRPr="00B6297B" w:rsidRDefault="00B6297B" w:rsidP="00B6297B">
      <w:pPr>
        <w:rPr>
          <w:rFonts w:ascii="Times New Roman" w:eastAsia="Calibri" w:hAnsi="Times New Roman" w:cs="Times New Roman"/>
          <w:b/>
          <w:bCs/>
          <w:sz w:val="28"/>
          <w:szCs w:val="28"/>
        </w:rPr>
      </w:pPr>
    </w:p>
    <w:p w:rsidR="00B6297B" w:rsidRPr="009F5441" w:rsidRDefault="00B6297B" w:rsidP="009F5441">
      <w:pPr>
        <w:jc w:val="both"/>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t>Основные УМК по предмету, которые использ</w:t>
      </w:r>
      <w:r w:rsidR="009F5441">
        <w:rPr>
          <w:rFonts w:ascii="Times New Roman" w:eastAsia="Calibri" w:hAnsi="Times New Roman" w:cs="Times New Roman"/>
          <w:b/>
          <w:sz w:val="28"/>
          <w:szCs w:val="28"/>
          <w:lang w:eastAsia="en-US"/>
        </w:rPr>
        <w:t xml:space="preserve">овались в ОО в 2017-2018 </w:t>
      </w:r>
      <w:proofErr w:type="spellStart"/>
      <w:r w:rsidR="009F5441">
        <w:rPr>
          <w:rFonts w:ascii="Times New Roman" w:eastAsia="Calibri" w:hAnsi="Times New Roman" w:cs="Times New Roman"/>
          <w:b/>
          <w:sz w:val="28"/>
          <w:szCs w:val="28"/>
          <w:lang w:eastAsia="en-US"/>
        </w:rPr>
        <w:t>уч.г</w:t>
      </w:r>
      <w:proofErr w:type="spellEnd"/>
      <w:r w:rsidR="009F5441">
        <w:rPr>
          <w:rFonts w:ascii="Times New Roman" w:eastAsia="Calibri" w:hAnsi="Times New Roman" w:cs="Times New Roman"/>
          <w:b/>
          <w:sz w:val="28"/>
          <w:szCs w:val="28"/>
          <w:lang w:eastAsia="en-US"/>
        </w:rPr>
        <w:t xml:space="preserve">. </w:t>
      </w:r>
    </w:p>
    <w:tbl>
      <w:tblPr>
        <w:tblW w:w="9497" w:type="dxa"/>
        <w:tblInd w:w="108" w:type="dxa"/>
        <w:tblCellMar>
          <w:left w:w="10" w:type="dxa"/>
          <w:right w:w="10" w:type="dxa"/>
        </w:tblCellMar>
        <w:tblLook w:val="04A0" w:firstRow="1" w:lastRow="0" w:firstColumn="1" w:lastColumn="0" w:noHBand="0" w:noVBand="1"/>
      </w:tblPr>
      <w:tblGrid>
        <w:gridCol w:w="6423"/>
        <w:gridCol w:w="3074"/>
      </w:tblGrid>
      <w:tr w:rsidR="00B6297B" w:rsidRPr="00B6297B" w:rsidTr="000A4CD6">
        <w:tc>
          <w:tcPr>
            <w:tcW w:w="6423" w:type="dxa"/>
            <w:tcBorders>
              <w:top w:val="single" w:sz="4" w:space="0" w:color="auto"/>
              <w:left w:val="single" w:sz="4" w:space="0" w:color="auto"/>
              <w:bottom w:val="single" w:sz="4" w:space="0" w:color="auto"/>
              <w:right w:val="single" w:sz="4" w:space="0" w:color="auto"/>
            </w:tcBorders>
            <w:hideMark/>
          </w:tcPr>
          <w:p w:rsidR="00B6297B" w:rsidRPr="000A4CD6" w:rsidRDefault="00B6297B" w:rsidP="001C50A7">
            <w:pPr>
              <w:spacing w:after="0" w:line="240" w:lineRule="auto"/>
              <w:jc w:val="center"/>
              <w:rPr>
                <w:rFonts w:ascii="Times New Roman" w:eastAsia="Calibri" w:hAnsi="Times New Roman" w:cs="Times New Roman"/>
                <w:sz w:val="24"/>
                <w:szCs w:val="24"/>
                <w:lang w:eastAsia="en-US"/>
              </w:rPr>
            </w:pPr>
            <w:r w:rsidRPr="000A4CD6">
              <w:rPr>
                <w:rFonts w:ascii="Times New Roman" w:eastAsia="Calibri" w:hAnsi="Times New Roman" w:cs="Times New Roman"/>
                <w:sz w:val="24"/>
                <w:szCs w:val="24"/>
                <w:lang w:eastAsia="en-US"/>
              </w:rPr>
              <w:t>Название УМК</w:t>
            </w:r>
          </w:p>
        </w:tc>
        <w:tc>
          <w:tcPr>
            <w:tcW w:w="3074" w:type="dxa"/>
            <w:tcBorders>
              <w:top w:val="single" w:sz="4" w:space="0" w:color="auto"/>
              <w:left w:val="single" w:sz="4" w:space="0" w:color="auto"/>
              <w:bottom w:val="single" w:sz="4" w:space="0" w:color="auto"/>
              <w:right w:val="single" w:sz="4" w:space="0" w:color="auto"/>
            </w:tcBorders>
            <w:hideMark/>
          </w:tcPr>
          <w:p w:rsidR="00B6297B" w:rsidRPr="000A4CD6" w:rsidRDefault="00B6297B" w:rsidP="001C50A7">
            <w:pPr>
              <w:spacing w:after="0" w:line="240" w:lineRule="auto"/>
              <w:jc w:val="center"/>
              <w:rPr>
                <w:rFonts w:ascii="Times New Roman" w:eastAsia="Calibri" w:hAnsi="Times New Roman" w:cs="Times New Roman"/>
                <w:sz w:val="24"/>
                <w:szCs w:val="24"/>
                <w:lang w:eastAsia="en-US"/>
              </w:rPr>
            </w:pPr>
            <w:r w:rsidRPr="000A4CD6">
              <w:rPr>
                <w:rFonts w:ascii="Times New Roman" w:eastAsia="Calibri" w:hAnsi="Times New Roman" w:cs="Times New Roman"/>
                <w:sz w:val="24"/>
                <w:szCs w:val="24"/>
                <w:lang w:eastAsia="en-US"/>
              </w:rPr>
              <w:t>Примерный процент ОО, в которых использовался данный УМК</w:t>
            </w:r>
          </w:p>
        </w:tc>
      </w:tr>
      <w:tr w:rsidR="00B6297B" w:rsidRPr="00B6297B" w:rsidTr="000A4CD6">
        <w:trPr>
          <w:trHeight w:val="983"/>
        </w:trPr>
        <w:tc>
          <w:tcPr>
            <w:tcW w:w="6423" w:type="dxa"/>
            <w:tcBorders>
              <w:top w:val="single" w:sz="4" w:space="0" w:color="auto"/>
              <w:left w:val="single" w:sz="4" w:space="0" w:color="auto"/>
              <w:bottom w:val="single" w:sz="4" w:space="0" w:color="auto"/>
              <w:right w:val="single" w:sz="4" w:space="0" w:color="auto"/>
            </w:tcBorders>
            <w:hideMark/>
          </w:tcPr>
          <w:p w:rsidR="00B6297B" w:rsidRPr="000A4CD6" w:rsidRDefault="000A4CD6" w:rsidP="001C50A7">
            <w:pPr>
              <w:spacing w:after="0" w:line="240" w:lineRule="auto"/>
              <w:rPr>
                <w:rFonts w:ascii="Times New Roman" w:eastAsia="Calibri" w:hAnsi="Times New Roman" w:cs="Times New Roman"/>
                <w:b/>
                <w:color w:val="FF0000"/>
                <w:sz w:val="24"/>
                <w:szCs w:val="24"/>
                <w:lang w:eastAsia="en-US"/>
              </w:rPr>
            </w:pPr>
            <w:r w:rsidRPr="000A4CD6">
              <w:rPr>
                <w:rFonts w:ascii="Times New Roman" w:hAnsi="Times New Roman" w:cs="Times New Roman"/>
                <w:sz w:val="24"/>
                <w:szCs w:val="24"/>
                <w:shd w:val="clear" w:color="auto" w:fill="FFFFFF"/>
              </w:rPr>
              <w:t>Учебно-методический комплект</w:t>
            </w:r>
            <w:r w:rsidRPr="000A4CD6">
              <w:rPr>
                <w:rFonts w:ascii="Times New Roman" w:hAnsi="Times New Roman" w:cs="Times New Roman"/>
                <w:b/>
                <w:sz w:val="24"/>
                <w:szCs w:val="24"/>
                <w:shd w:val="clear" w:color="auto" w:fill="FFFFFF"/>
              </w:rPr>
              <w:t xml:space="preserve"> </w:t>
            </w:r>
            <w:r w:rsidRPr="000A4CD6">
              <w:rPr>
                <w:rStyle w:val="a7"/>
                <w:rFonts w:ascii="Times New Roman" w:hAnsi="Times New Roman" w:cs="Times New Roman"/>
                <w:b w:val="0"/>
                <w:sz w:val="24"/>
                <w:szCs w:val="24"/>
                <w:bdr w:val="none" w:sz="0" w:space="0" w:color="auto" w:frame="1"/>
                <w:shd w:val="clear" w:color="auto" w:fill="FFFFFF"/>
              </w:rPr>
              <w:t>«Английский язык» / «</w:t>
            </w:r>
            <w:proofErr w:type="spellStart"/>
            <w:r w:rsidRPr="000A4CD6">
              <w:rPr>
                <w:rStyle w:val="a7"/>
                <w:rFonts w:ascii="Times New Roman" w:hAnsi="Times New Roman" w:cs="Times New Roman"/>
                <w:b w:val="0"/>
                <w:sz w:val="24"/>
                <w:szCs w:val="24"/>
                <w:bdr w:val="none" w:sz="0" w:space="0" w:color="auto" w:frame="1"/>
                <w:shd w:val="clear" w:color="auto" w:fill="FFFFFF"/>
              </w:rPr>
              <w:t>English</w:t>
            </w:r>
            <w:proofErr w:type="spellEnd"/>
            <w:r w:rsidRPr="000A4CD6">
              <w:rPr>
                <w:rStyle w:val="a7"/>
                <w:rFonts w:ascii="Times New Roman" w:hAnsi="Times New Roman" w:cs="Times New Roman"/>
                <w:b w:val="0"/>
                <w:sz w:val="24"/>
                <w:szCs w:val="24"/>
                <w:bdr w:val="none" w:sz="0" w:space="0" w:color="auto" w:frame="1"/>
                <w:shd w:val="clear" w:color="auto" w:fill="FFFFFF"/>
              </w:rPr>
              <w:t>»</w:t>
            </w:r>
            <w:r w:rsidRPr="000A4CD6">
              <w:rPr>
                <w:rFonts w:ascii="Times New Roman" w:hAnsi="Times New Roman" w:cs="Times New Roman"/>
                <w:b/>
                <w:sz w:val="24"/>
                <w:szCs w:val="24"/>
                <w:shd w:val="clear" w:color="auto" w:fill="FFFFFF"/>
              </w:rPr>
              <w:t> </w:t>
            </w:r>
            <w:r w:rsidRPr="000A4CD6">
              <w:rPr>
                <w:rFonts w:ascii="Times New Roman" w:hAnsi="Times New Roman" w:cs="Times New Roman"/>
                <w:sz w:val="24"/>
                <w:szCs w:val="24"/>
                <w:shd w:val="clear" w:color="auto" w:fill="FFFFFF"/>
              </w:rPr>
              <w:t>(авторы</w:t>
            </w:r>
            <w:r w:rsidRPr="000A4CD6">
              <w:rPr>
                <w:rFonts w:ascii="Times New Roman" w:hAnsi="Times New Roman" w:cs="Times New Roman"/>
                <w:b/>
                <w:sz w:val="24"/>
                <w:szCs w:val="24"/>
                <w:shd w:val="clear" w:color="auto" w:fill="FFFFFF"/>
              </w:rPr>
              <w:t>:</w:t>
            </w:r>
            <w:r w:rsidRPr="000A4CD6">
              <w:rPr>
                <w:rStyle w:val="a7"/>
                <w:rFonts w:ascii="Times New Roman" w:hAnsi="Times New Roman" w:cs="Times New Roman"/>
                <w:b w:val="0"/>
                <w:sz w:val="24"/>
                <w:szCs w:val="24"/>
                <w:bdr w:val="none" w:sz="0" w:space="0" w:color="auto" w:frame="1"/>
                <w:shd w:val="clear" w:color="auto" w:fill="FFFFFF"/>
              </w:rPr>
              <w:t> </w:t>
            </w:r>
            <w:proofErr w:type="spellStart"/>
            <w:r w:rsidRPr="000A4CD6">
              <w:rPr>
                <w:rStyle w:val="a7"/>
                <w:rFonts w:ascii="Times New Roman" w:hAnsi="Times New Roman" w:cs="Times New Roman"/>
                <w:b w:val="0"/>
                <w:sz w:val="24"/>
                <w:szCs w:val="24"/>
                <w:bdr w:val="none" w:sz="0" w:space="0" w:color="auto" w:frame="1"/>
                <w:shd w:val="clear" w:color="auto" w:fill="FFFFFF"/>
              </w:rPr>
              <w:t>Кузовлев</w:t>
            </w:r>
            <w:proofErr w:type="spellEnd"/>
            <w:r w:rsidRPr="000A4CD6">
              <w:rPr>
                <w:rStyle w:val="a7"/>
                <w:rFonts w:ascii="Times New Roman" w:hAnsi="Times New Roman" w:cs="Times New Roman"/>
                <w:b w:val="0"/>
                <w:sz w:val="24"/>
                <w:szCs w:val="24"/>
                <w:bdr w:val="none" w:sz="0" w:space="0" w:color="auto" w:frame="1"/>
                <w:shd w:val="clear" w:color="auto" w:fill="FFFFFF"/>
              </w:rPr>
              <w:t xml:space="preserve"> В.П., Лапа Н.М., Костина И.П., </w:t>
            </w:r>
            <w:proofErr w:type="spellStart"/>
            <w:r w:rsidRPr="000A4CD6">
              <w:rPr>
                <w:rStyle w:val="a7"/>
                <w:rFonts w:ascii="Times New Roman" w:hAnsi="Times New Roman" w:cs="Times New Roman"/>
                <w:b w:val="0"/>
                <w:sz w:val="24"/>
                <w:szCs w:val="24"/>
                <w:bdr w:val="none" w:sz="0" w:space="0" w:color="auto" w:frame="1"/>
                <w:shd w:val="clear" w:color="auto" w:fill="FFFFFF"/>
              </w:rPr>
              <w:t>Перегудова</w:t>
            </w:r>
            <w:proofErr w:type="spellEnd"/>
            <w:r w:rsidRPr="000A4CD6">
              <w:rPr>
                <w:rStyle w:val="a7"/>
                <w:rFonts w:ascii="Times New Roman" w:hAnsi="Times New Roman" w:cs="Times New Roman"/>
                <w:b w:val="0"/>
                <w:sz w:val="24"/>
                <w:szCs w:val="24"/>
                <w:bdr w:val="none" w:sz="0" w:space="0" w:color="auto" w:frame="1"/>
                <w:shd w:val="clear" w:color="auto" w:fill="FFFFFF"/>
              </w:rPr>
              <w:t xml:space="preserve"> Э.Ш.) </w:t>
            </w:r>
          </w:p>
        </w:tc>
        <w:tc>
          <w:tcPr>
            <w:tcW w:w="3074" w:type="dxa"/>
            <w:tcBorders>
              <w:top w:val="single" w:sz="4" w:space="0" w:color="auto"/>
              <w:left w:val="single" w:sz="4" w:space="0" w:color="auto"/>
              <w:bottom w:val="single" w:sz="4" w:space="0" w:color="auto"/>
              <w:right w:val="single" w:sz="4" w:space="0" w:color="auto"/>
            </w:tcBorders>
          </w:tcPr>
          <w:p w:rsidR="00B6297B" w:rsidRPr="00502F16" w:rsidRDefault="00502F16" w:rsidP="001C50A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42,8</w:t>
            </w:r>
          </w:p>
        </w:tc>
      </w:tr>
      <w:tr w:rsidR="000A4CD6" w:rsidRPr="00B6297B" w:rsidTr="000A4CD6">
        <w:trPr>
          <w:trHeight w:val="389"/>
        </w:trPr>
        <w:tc>
          <w:tcPr>
            <w:tcW w:w="6423" w:type="dxa"/>
            <w:tcBorders>
              <w:top w:val="single" w:sz="4" w:space="0" w:color="auto"/>
              <w:left w:val="single" w:sz="4" w:space="0" w:color="auto"/>
              <w:bottom w:val="single" w:sz="4" w:space="0" w:color="auto"/>
              <w:right w:val="single" w:sz="4" w:space="0" w:color="auto"/>
            </w:tcBorders>
          </w:tcPr>
          <w:p w:rsidR="000A4CD6" w:rsidRPr="000A4CD6" w:rsidRDefault="000A4CD6" w:rsidP="001C50A7">
            <w:pPr>
              <w:spacing w:after="0" w:line="240" w:lineRule="auto"/>
              <w:rPr>
                <w:rFonts w:ascii="Times New Roman" w:hAnsi="Times New Roman" w:cs="Times New Roman"/>
                <w:b/>
                <w:sz w:val="24"/>
                <w:szCs w:val="24"/>
                <w:shd w:val="clear" w:color="auto" w:fill="FFFFFF"/>
              </w:rPr>
            </w:pPr>
            <w:r w:rsidRPr="000A4CD6">
              <w:rPr>
                <w:rFonts w:ascii="Times New Roman" w:hAnsi="Times New Roman" w:cs="Times New Roman"/>
                <w:color w:val="000000"/>
                <w:sz w:val="24"/>
                <w:szCs w:val="24"/>
              </w:rPr>
              <w:t>Линия УМК О. В. Афанасьевой, И. В. Михеевой, К. М. Барановой."</w:t>
            </w:r>
            <w:proofErr w:type="spellStart"/>
            <w:r w:rsidRPr="000A4CD6">
              <w:rPr>
                <w:rFonts w:ascii="Times New Roman" w:hAnsi="Times New Roman" w:cs="Times New Roman"/>
                <w:color w:val="000000"/>
                <w:sz w:val="24"/>
                <w:szCs w:val="24"/>
              </w:rPr>
              <w:t>Rainbow</w:t>
            </w:r>
            <w:proofErr w:type="spellEnd"/>
            <w:r w:rsidRPr="000A4CD6">
              <w:rPr>
                <w:rFonts w:ascii="Times New Roman" w:hAnsi="Times New Roman" w:cs="Times New Roman"/>
                <w:color w:val="000000"/>
                <w:sz w:val="24"/>
                <w:szCs w:val="24"/>
              </w:rPr>
              <w:t xml:space="preserve"> </w:t>
            </w:r>
            <w:proofErr w:type="spellStart"/>
            <w:r w:rsidRPr="000A4CD6">
              <w:rPr>
                <w:rFonts w:ascii="Times New Roman" w:hAnsi="Times New Roman" w:cs="Times New Roman"/>
                <w:color w:val="000000"/>
                <w:sz w:val="24"/>
                <w:szCs w:val="24"/>
              </w:rPr>
              <w:t>English</w:t>
            </w:r>
            <w:proofErr w:type="spellEnd"/>
            <w:r w:rsidRPr="000A4CD6">
              <w:rPr>
                <w:rFonts w:ascii="Times New Roman" w:hAnsi="Times New Roman" w:cs="Times New Roman"/>
                <w:color w:val="000000"/>
                <w:sz w:val="24"/>
                <w:szCs w:val="24"/>
              </w:rPr>
              <w:t>" (5-9)</w:t>
            </w:r>
          </w:p>
        </w:tc>
        <w:tc>
          <w:tcPr>
            <w:tcW w:w="3074" w:type="dxa"/>
            <w:tcBorders>
              <w:top w:val="single" w:sz="4" w:space="0" w:color="auto"/>
              <w:left w:val="single" w:sz="4" w:space="0" w:color="auto"/>
              <w:bottom w:val="single" w:sz="4" w:space="0" w:color="auto"/>
              <w:right w:val="single" w:sz="4" w:space="0" w:color="auto"/>
            </w:tcBorders>
          </w:tcPr>
          <w:p w:rsidR="000A4CD6" w:rsidRPr="00502F16" w:rsidRDefault="00502F16" w:rsidP="001C50A7">
            <w:pPr>
              <w:spacing w:after="0" w:line="240" w:lineRule="auto"/>
              <w:jc w:val="center"/>
              <w:rPr>
                <w:rFonts w:ascii="Times New Roman" w:eastAsia="Calibri" w:hAnsi="Times New Roman" w:cs="Times New Roman"/>
                <w:sz w:val="24"/>
                <w:szCs w:val="24"/>
                <w:lang w:eastAsia="en-US"/>
              </w:rPr>
            </w:pPr>
            <w:r w:rsidRPr="00502F16">
              <w:rPr>
                <w:rFonts w:ascii="Times New Roman" w:eastAsia="Calibri" w:hAnsi="Times New Roman" w:cs="Times New Roman"/>
                <w:sz w:val="24"/>
                <w:szCs w:val="24"/>
                <w:lang w:eastAsia="en-US"/>
              </w:rPr>
              <w:t>28,6</w:t>
            </w:r>
          </w:p>
        </w:tc>
      </w:tr>
      <w:tr w:rsidR="000A4CD6" w:rsidRPr="00B6297B" w:rsidTr="000A4CD6">
        <w:tc>
          <w:tcPr>
            <w:tcW w:w="6423" w:type="dxa"/>
            <w:tcBorders>
              <w:top w:val="single" w:sz="4" w:space="0" w:color="auto"/>
              <w:left w:val="single" w:sz="4" w:space="0" w:color="auto"/>
              <w:bottom w:val="single" w:sz="4" w:space="0" w:color="auto"/>
              <w:right w:val="single" w:sz="4" w:space="0" w:color="auto"/>
            </w:tcBorders>
          </w:tcPr>
          <w:p w:rsidR="000A4CD6" w:rsidRPr="000A4CD6" w:rsidRDefault="000A4CD6" w:rsidP="001C50A7">
            <w:pPr>
              <w:spacing w:after="0" w:line="240" w:lineRule="auto"/>
              <w:rPr>
                <w:rFonts w:ascii="Times New Roman" w:hAnsi="Times New Roman" w:cs="Times New Roman"/>
                <w:color w:val="000000"/>
                <w:sz w:val="24"/>
                <w:szCs w:val="24"/>
              </w:rPr>
            </w:pPr>
            <w:r w:rsidRPr="000A4CD6">
              <w:rPr>
                <w:rFonts w:ascii="Times New Roman" w:hAnsi="Times New Roman" w:cs="Times New Roman"/>
                <w:color w:val="000000"/>
                <w:sz w:val="24"/>
                <w:szCs w:val="24"/>
              </w:rPr>
              <w:t xml:space="preserve">МЗ. </w:t>
            </w:r>
            <w:proofErr w:type="spellStart"/>
            <w:r w:rsidRPr="000A4CD6">
              <w:rPr>
                <w:rFonts w:ascii="Times New Roman" w:hAnsi="Times New Roman" w:cs="Times New Roman"/>
                <w:color w:val="000000"/>
                <w:sz w:val="24"/>
                <w:szCs w:val="24"/>
              </w:rPr>
              <w:t>Биболетовой</w:t>
            </w:r>
            <w:proofErr w:type="spellEnd"/>
            <w:r w:rsidRPr="000A4CD6">
              <w:rPr>
                <w:rFonts w:ascii="Times New Roman" w:hAnsi="Times New Roman" w:cs="Times New Roman"/>
                <w:color w:val="000000"/>
                <w:sz w:val="24"/>
                <w:szCs w:val="24"/>
              </w:rPr>
              <w:t xml:space="preserve">, Н.Н. </w:t>
            </w:r>
            <w:proofErr w:type="spellStart"/>
            <w:r w:rsidRPr="000A4CD6">
              <w:rPr>
                <w:rFonts w:ascii="Times New Roman" w:hAnsi="Times New Roman" w:cs="Times New Roman"/>
                <w:color w:val="000000"/>
                <w:sz w:val="24"/>
                <w:szCs w:val="24"/>
              </w:rPr>
              <w:t>Трубанёвой</w:t>
            </w:r>
            <w:proofErr w:type="spellEnd"/>
            <w:r w:rsidRPr="000A4CD6">
              <w:rPr>
                <w:rFonts w:ascii="Times New Roman" w:hAnsi="Times New Roman" w:cs="Times New Roman"/>
                <w:color w:val="000000"/>
                <w:sz w:val="24"/>
                <w:szCs w:val="24"/>
              </w:rPr>
              <w:t>, включающий в себя программный курс английского языка к УМК «</w:t>
            </w:r>
            <w:proofErr w:type="spellStart"/>
            <w:r w:rsidRPr="000A4CD6">
              <w:rPr>
                <w:rFonts w:ascii="Times New Roman" w:hAnsi="Times New Roman" w:cs="Times New Roman"/>
                <w:color w:val="000000"/>
                <w:sz w:val="24"/>
                <w:szCs w:val="24"/>
              </w:rPr>
              <w:t>Enjoy</w:t>
            </w:r>
            <w:proofErr w:type="spellEnd"/>
            <w:r w:rsidRPr="000A4CD6">
              <w:rPr>
                <w:rFonts w:ascii="Times New Roman" w:hAnsi="Times New Roman" w:cs="Times New Roman"/>
                <w:color w:val="000000"/>
                <w:sz w:val="24"/>
                <w:szCs w:val="24"/>
              </w:rPr>
              <w:t xml:space="preserve"> </w:t>
            </w:r>
            <w:proofErr w:type="spellStart"/>
            <w:r w:rsidRPr="000A4CD6">
              <w:rPr>
                <w:rFonts w:ascii="Times New Roman" w:hAnsi="Times New Roman" w:cs="Times New Roman"/>
                <w:color w:val="000000"/>
                <w:sz w:val="24"/>
                <w:szCs w:val="24"/>
              </w:rPr>
              <w:t>English</w:t>
            </w:r>
            <w:proofErr w:type="spellEnd"/>
            <w:r w:rsidRPr="000A4CD6">
              <w:rPr>
                <w:rFonts w:ascii="Times New Roman" w:hAnsi="Times New Roman" w:cs="Times New Roman"/>
                <w:color w:val="000000"/>
                <w:sz w:val="24"/>
                <w:szCs w:val="24"/>
              </w:rPr>
              <w:t>» для учащихся 2-11 классов общеобразовательных учреждений России ,2009.</w:t>
            </w:r>
          </w:p>
        </w:tc>
        <w:tc>
          <w:tcPr>
            <w:tcW w:w="3074" w:type="dxa"/>
            <w:tcBorders>
              <w:top w:val="single" w:sz="4" w:space="0" w:color="auto"/>
              <w:left w:val="single" w:sz="4" w:space="0" w:color="auto"/>
              <w:bottom w:val="single" w:sz="4" w:space="0" w:color="auto"/>
              <w:right w:val="single" w:sz="4" w:space="0" w:color="auto"/>
            </w:tcBorders>
          </w:tcPr>
          <w:p w:rsidR="000A4CD6" w:rsidRPr="00502F16" w:rsidRDefault="00502F16" w:rsidP="001C50A7">
            <w:pPr>
              <w:spacing w:after="0" w:line="240" w:lineRule="auto"/>
              <w:jc w:val="center"/>
              <w:rPr>
                <w:rFonts w:ascii="Times New Roman" w:eastAsia="Calibri" w:hAnsi="Times New Roman" w:cs="Times New Roman"/>
                <w:sz w:val="24"/>
                <w:szCs w:val="24"/>
                <w:lang w:eastAsia="en-US"/>
              </w:rPr>
            </w:pPr>
            <w:r w:rsidRPr="00502F16">
              <w:rPr>
                <w:rFonts w:ascii="Times New Roman" w:eastAsia="Calibri" w:hAnsi="Times New Roman" w:cs="Times New Roman"/>
                <w:sz w:val="24"/>
                <w:szCs w:val="24"/>
                <w:lang w:eastAsia="en-US"/>
              </w:rPr>
              <w:t>14,3</w:t>
            </w:r>
          </w:p>
        </w:tc>
      </w:tr>
      <w:tr w:rsidR="000A4CD6" w:rsidRPr="00B6297B" w:rsidTr="000A4CD6">
        <w:tc>
          <w:tcPr>
            <w:tcW w:w="6423" w:type="dxa"/>
            <w:tcBorders>
              <w:top w:val="single" w:sz="4" w:space="0" w:color="auto"/>
              <w:left w:val="single" w:sz="4" w:space="0" w:color="auto"/>
              <w:bottom w:val="single" w:sz="4" w:space="0" w:color="auto"/>
              <w:right w:val="single" w:sz="4" w:space="0" w:color="auto"/>
            </w:tcBorders>
          </w:tcPr>
          <w:p w:rsidR="000A4CD6" w:rsidRPr="000A4CD6" w:rsidRDefault="000A4CD6" w:rsidP="001C50A7">
            <w:pPr>
              <w:spacing w:after="0" w:line="240" w:lineRule="auto"/>
              <w:rPr>
                <w:rFonts w:ascii="Times New Roman" w:hAnsi="Times New Roman" w:cs="Times New Roman"/>
                <w:color w:val="000000"/>
                <w:sz w:val="24"/>
                <w:szCs w:val="24"/>
              </w:rPr>
            </w:pPr>
            <w:r w:rsidRPr="000A4CD6">
              <w:rPr>
                <w:rFonts w:ascii="Times New Roman" w:hAnsi="Times New Roman" w:cs="Times New Roman"/>
                <w:color w:val="000000"/>
                <w:sz w:val="24"/>
                <w:szCs w:val="24"/>
              </w:rPr>
              <w:t>Верещагиной И.Н., Афанасьевой О.В., Михеевой И.В. для 5-9</w:t>
            </w:r>
            <w:r>
              <w:rPr>
                <w:rFonts w:ascii="Times New Roman" w:hAnsi="Times New Roman" w:cs="Times New Roman"/>
                <w:color w:val="000000"/>
                <w:sz w:val="24"/>
                <w:szCs w:val="24"/>
              </w:rPr>
              <w:t xml:space="preserve"> классов (углубленное изучение)</w:t>
            </w:r>
          </w:p>
        </w:tc>
        <w:tc>
          <w:tcPr>
            <w:tcW w:w="3074" w:type="dxa"/>
            <w:tcBorders>
              <w:top w:val="single" w:sz="4" w:space="0" w:color="auto"/>
              <w:left w:val="single" w:sz="4" w:space="0" w:color="auto"/>
              <w:bottom w:val="single" w:sz="4" w:space="0" w:color="auto"/>
              <w:right w:val="single" w:sz="4" w:space="0" w:color="auto"/>
            </w:tcBorders>
          </w:tcPr>
          <w:p w:rsidR="000A4CD6" w:rsidRPr="00502F16" w:rsidRDefault="00502F16" w:rsidP="001C50A7">
            <w:pPr>
              <w:spacing w:after="0" w:line="240" w:lineRule="auto"/>
              <w:jc w:val="center"/>
              <w:rPr>
                <w:rFonts w:ascii="Times New Roman" w:eastAsia="Calibri" w:hAnsi="Times New Roman" w:cs="Times New Roman"/>
                <w:sz w:val="24"/>
                <w:szCs w:val="24"/>
                <w:lang w:eastAsia="en-US"/>
              </w:rPr>
            </w:pPr>
            <w:r w:rsidRPr="00502F16">
              <w:rPr>
                <w:rFonts w:ascii="Times New Roman" w:eastAsia="Calibri" w:hAnsi="Times New Roman" w:cs="Times New Roman"/>
                <w:sz w:val="24"/>
                <w:szCs w:val="24"/>
                <w:lang w:eastAsia="en-US"/>
              </w:rPr>
              <w:t>14,3</w:t>
            </w:r>
          </w:p>
        </w:tc>
      </w:tr>
    </w:tbl>
    <w:p w:rsidR="00B6297B" w:rsidRPr="00B6297B" w:rsidRDefault="00B6297B" w:rsidP="00B6297B">
      <w:pPr>
        <w:ind w:firstLine="539"/>
        <w:jc w:val="both"/>
        <w:rPr>
          <w:rFonts w:ascii="Times New Roman" w:eastAsia="Calibri" w:hAnsi="Times New Roman" w:cs="Times New Roman"/>
          <w:sz w:val="28"/>
          <w:szCs w:val="28"/>
        </w:rPr>
      </w:pPr>
    </w:p>
    <w:p w:rsidR="00B6297B" w:rsidRPr="004F30D6" w:rsidRDefault="00B6297B" w:rsidP="00B6297B">
      <w:pPr>
        <w:jc w:val="both"/>
        <w:rPr>
          <w:rFonts w:ascii="Times New Roman" w:eastAsia="Calibri" w:hAnsi="Times New Roman" w:cs="Times New Roman"/>
          <w:b/>
          <w:sz w:val="28"/>
          <w:szCs w:val="28"/>
          <w:u w:val="single"/>
          <w:lang w:eastAsia="en-US"/>
        </w:rPr>
      </w:pPr>
      <w:r w:rsidRPr="004F30D6">
        <w:rPr>
          <w:rFonts w:ascii="Times New Roman" w:eastAsia="Calibri" w:hAnsi="Times New Roman" w:cs="Times New Roman"/>
          <w:b/>
          <w:sz w:val="28"/>
          <w:szCs w:val="28"/>
          <w:lang w:eastAsia="en-US"/>
        </w:rPr>
        <w:t xml:space="preserve">Меры методической поддержки изучения учебного предмета в 2018-2019 </w:t>
      </w:r>
      <w:proofErr w:type="spellStart"/>
      <w:r w:rsidRPr="004F30D6">
        <w:rPr>
          <w:rFonts w:ascii="Times New Roman" w:eastAsia="Calibri" w:hAnsi="Times New Roman" w:cs="Times New Roman"/>
          <w:b/>
          <w:sz w:val="28"/>
          <w:szCs w:val="28"/>
          <w:u w:val="single"/>
          <w:lang w:eastAsia="en-US"/>
        </w:rPr>
        <w:t>уч.г</w:t>
      </w:r>
      <w:proofErr w:type="spellEnd"/>
      <w:r w:rsidRPr="004F30D6">
        <w:rPr>
          <w:rFonts w:ascii="Times New Roman" w:eastAsia="Calibri" w:hAnsi="Times New Roman" w:cs="Times New Roman"/>
          <w:b/>
          <w:sz w:val="28"/>
          <w:szCs w:val="28"/>
          <w:u w:val="single"/>
          <w:lang w:eastAsia="en-US"/>
        </w:rPr>
        <w:t>.</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4F30D6" w:rsidRPr="00B6297B" w:rsidTr="009742C3">
        <w:tc>
          <w:tcPr>
            <w:tcW w:w="709" w:type="dxa"/>
            <w:tcBorders>
              <w:top w:val="single" w:sz="4" w:space="0" w:color="auto"/>
              <w:left w:val="single" w:sz="4" w:space="0" w:color="auto"/>
              <w:bottom w:val="single" w:sz="4" w:space="0" w:color="auto"/>
              <w:right w:val="single" w:sz="4" w:space="0" w:color="auto"/>
            </w:tcBorders>
            <w:hideMark/>
          </w:tcPr>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lastRenderedPageBreak/>
              <w:t>№</w:t>
            </w:r>
          </w:p>
        </w:tc>
        <w:tc>
          <w:tcPr>
            <w:tcW w:w="1560" w:type="dxa"/>
            <w:tcBorders>
              <w:top w:val="single" w:sz="4" w:space="0" w:color="auto"/>
              <w:left w:val="single" w:sz="4" w:space="0" w:color="auto"/>
              <w:bottom w:val="single" w:sz="4" w:space="0" w:color="auto"/>
              <w:right w:val="single" w:sz="4" w:space="0" w:color="auto"/>
            </w:tcBorders>
            <w:hideMark/>
          </w:tcPr>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i/>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4F30D6" w:rsidRPr="00B6297B" w:rsidRDefault="004F30D6" w:rsidP="001C50A7">
            <w:pPr>
              <w:spacing w:after="0" w:line="240" w:lineRule="auto"/>
              <w:jc w:val="center"/>
              <w:rPr>
                <w:rFonts w:ascii="Times New Roman" w:eastAsia="Calibri" w:hAnsi="Times New Roman" w:cs="Times New Roman"/>
                <w:i/>
                <w:sz w:val="24"/>
                <w:szCs w:val="24"/>
                <w:lang w:eastAsia="en-US"/>
              </w:rPr>
            </w:pPr>
            <w:r w:rsidRPr="00B6297B">
              <w:rPr>
                <w:rFonts w:ascii="Times New Roman" w:eastAsia="Calibri" w:hAnsi="Times New Roman" w:cs="Times New Roman"/>
                <w:i/>
                <w:sz w:val="24"/>
                <w:szCs w:val="24"/>
                <w:lang w:eastAsia="en-US"/>
              </w:rPr>
              <w:t>(указать тему и организацию, которая планирует проведение мероприятия)</w:t>
            </w:r>
          </w:p>
        </w:tc>
      </w:tr>
      <w:tr w:rsidR="004F30D6" w:rsidRPr="00B6297B" w:rsidTr="009742C3">
        <w:tc>
          <w:tcPr>
            <w:tcW w:w="709" w:type="dxa"/>
            <w:tcBorders>
              <w:top w:val="single" w:sz="4" w:space="0" w:color="auto"/>
              <w:left w:val="single" w:sz="4" w:space="0" w:color="auto"/>
              <w:bottom w:val="single" w:sz="4" w:space="0" w:color="auto"/>
              <w:right w:val="single" w:sz="4" w:space="0" w:color="auto"/>
            </w:tcBorders>
            <w:hideMark/>
          </w:tcPr>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4F30D6" w:rsidRPr="00B6297B" w:rsidRDefault="004F30D6" w:rsidP="001C50A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4F30D6" w:rsidRPr="00B6297B" w:rsidRDefault="001C50A7" w:rsidP="001C50A7">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ГМО </w:t>
            </w:r>
            <w:r w:rsidR="004F30D6" w:rsidRPr="00B6297B">
              <w:rPr>
                <w:rFonts w:ascii="Times New Roman" w:hAnsi="Times New Roman" w:cs="Times New Roman"/>
                <w:sz w:val="24"/>
                <w:szCs w:val="24"/>
              </w:rPr>
              <w:t xml:space="preserve">Анализ результатов ОГЭ </w:t>
            </w:r>
          </w:p>
        </w:tc>
      </w:tr>
      <w:tr w:rsidR="004F30D6" w:rsidRPr="00B6297B" w:rsidTr="009742C3">
        <w:tc>
          <w:tcPr>
            <w:tcW w:w="709" w:type="dxa"/>
            <w:tcBorders>
              <w:top w:val="single" w:sz="4" w:space="0" w:color="auto"/>
              <w:left w:val="single" w:sz="4" w:space="0" w:color="auto"/>
              <w:bottom w:val="single" w:sz="4" w:space="0" w:color="auto"/>
              <w:right w:val="single" w:sz="4" w:space="0" w:color="auto"/>
            </w:tcBorders>
            <w:hideMark/>
          </w:tcPr>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4F30D6" w:rsidRPr="00B6297B" w:rsidRDefault="004F30D6" w:rsidP="001C50A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 Декабрь, март, май</w:t>
            </w:r>
          </w:p>
        </w:tc>
        <w:tc>
          <w:tcPr>
            <w:tcW w:w="7512" w:type="dxa"/>
            <w:tcBorders>
              <w:top w:val="single" w:sz="4" w:space="0" w:color="auto"/>
              <w:left w:val="single" w:sz="4" w:space="0" w:color="auto"/>
              <w:bottom w:val="single" w:sz="4" w:space="0" w:color="auto"/>
              <w:right w:val="single" w:sz="4" w:space="0" w:color="auto"/>
            </w:tcBorders>
          </w:tcPr>
          <w:p w:rsidR="004F30D6" w:rsidRPr="00B6297B" w:rsidRDefault="001C50A7" w:rsidP="001C50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F30D6" w:rsidRPr="00B6297B">
              <w:rPr>
                <w:rFonts w:ascii="Times New Roman" w:eastAsia="Calibri" w:hAnsi="Times New Roman" w:cs="Times New Roman"/>
                <w:sz w:val="24"/>
                <w:szCs w:val="24"/>
                <w:lang w:eastAsia="en-US"/>
              </w:rPr>
              <w:t>Организация и проведение диагностических работ, проб</w:t>
            </w:r>
            <w:r w:rsidR="004F30D6">
              <w:rPr>
                <w:rFonts w:ascii="Times New Roman" w:eastAsia="Calibri" w:hAnsi="Times New Roman" w:cs="Times New Roman"/>
                <w:sz w:val="24"/>
                <w:szCs w:val="24"/>
                <w:lang w:eastAsia="en-US"/>
              </w:rPr>
              <w:t>ных экзаменов ОГЭ по  английскому языку</w:t>
            </w:r>
          </w:p>
        </w:tc>
      </w:tr>
      <w:tr w:rsidR="004F30D6" w:rsidRPr="00B6297B" w:rsidTr="009742C3">
        <w:tc>
          <w:tcPr>
            <w:tcW w:w="709" w:type="dxa"/>
            <w:tcBorders>
              <w:top w:val="single" w:sz="4" w:space="0" w:color="auto"/>
              <w:left w:val="single" w:sz="4" w:space="0" w:color="auto"/>
              <w:bottom w:val="single" w:sz="4" w:space="0" w:color="auto"/>
              <w:right w:val="single" w:sz="4" w:space="0" w:color="auto"/>
            </w:tcBorders>
          </w:tcPr>
          <w:p w:rsidR="004F30D6" w:rsidRPr="00B6297B" w:rsidRDefault="004F30D6" w:rsidP="001C50A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4F30D6" w:rsidRPr="00B6297B" w:rsidRDefault="004F30D6" w:rsidP="001C50A7">
            <w:pPr>
              <w:spacing w:after="0" w:line="240" w:lineRule="auto"/>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4F30D6" w:rsidRPr="00B6297B" w:rsidRDefault="001C50A7" w:rsidP="001C50A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F30D6" w:rsidRPr="00B6297B">
              <w:rPr>
                <w:rFonts w:ascii="Times New Roman" w:eastAsia="Calibri" w:hAnsi="Times New Roman" w:cs="Times New Roman"/>
                <w:sz w:val="24"/>
                <w:szCs w:val="24"/>
                <w:lang w:eastAsia="en-US"/>
              </w:rPr>
              <w:t>Оказание содействия педагогам в прохождении курсов</w:t>
            </w:r>
          </w:p>
        </w:tc>
      </w:tr>
    </w:tbl>
    <w:p w:rsidR="00B6297B" w:rsidRPr="00B6297B" w:rsidRDefault="00B6297B" w:rsidP="00B6297B">
      <w:pPr>
        <w:rPr>
          <w:rFonts w:ascii="Times New Roman" w:eastAsia="Calibri" w:hAnsi="Times New Roman" w:cs="Times New Roman"/>
          <w:sz w:val="28"/>
          <w:szCs w:val="28"/>
          <w:lang w:eastAsia="en-US"/>
        </w:rPr>
      </w:pPr>
    </w:p>
    <w:p w:rsidR="00B6297B" w:rsidRPr="00B6297B" w:rsidRDefault="00B6297B" w:rsidP="00B6297B">
      <w:pPr>
        <w:autoSpaceDE w:val="0"/>
        <w:autoSpaceDN w:val="0"/>
        <w:adjustRightInd w:val="0"/>
        <w:ind w:firstLine="709"/>
        <w:jc w:val="both"/>
        <w:rPr>
          <w:rFonts w:ascii="Times New Roman" w:eastAsia="Calibri" w:hAnsi="Times New Roman" w:cs="Times New Roman"/>
          <w:b/>
          <w:sz w:val="28"/>
          <w:szCs w:val="28"/>
        </w:rPr>
      </w:pPr>
      <w:r w:rsidRPr="00B6297B">
        <w:rPr>
          <w:rFonts w:ascii="Times New Roman" w:eastAsia="Calibri" w:hAnsi="Times New Roman" w:cs="Times New Roman"/>
          <w:b/>
          <w:sz w:val="28"/>
          <w:szCs w:val="28"/>
        </w:rPr>
        <w:t xml:space="preserve">ВЫВОДЫ </w:t>
      </w:r>
    </w:p>
    <w:p w:rsidR="00B6297B" w:rsidRPr="00B6297B" w:rsidRDefault="00B6297B" w:rsidP="00B6297B">
      <w:pPr>
        <w:autoSpaceDE w:val="0"/>
        <w:autoSpaceDN w:val="0"/>
        <w:adjustRightInd w:val="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 xml:space="preserve">Проведение итоговой аттестации по английскому языку для выпускников 9 классов показало, что обучающиеся, выбравшие этот предмет, освоили программный материал основной школы, имеют стабильные знания </w:t>
      </w:r>
      <w:r w:rsidRPr="00B6297B">
        <w:rPr>
          <w:rFonts w:ascii="Times New Roman" w:eastAsia="Calibri" w:hAnsi="Times New Roman" w:cs="Times New Roman"/>
          <w:sz w:val="28"/>
          <w:szCs w:val="28"/>
          <w:lang w:eastAsia="en-US"/>
        </w:rPr>
        <w:t xml:space="preserve">в области </w:t>
      </w:r>
      <w:proofErr w:type="spellStart"/>
      <w:r w:rsidRPr="00B6297B">
        <w:rPr>
          <w:rFonts w:ascii="Times New Roman" w:eastAsia="Calibri" w:hAnsi="Times New Roman" w:cs="Times New Roman"/>
          <w:sz w:val="28"/>
          <w:szCs w:val="28"/>
          <w:lang w:eastAsia="en-US"/>
        </w:rPr>
        <w:t>аудирования</w:t>
      </w:r>
      <w:proofErr w:type="spellEnd"/>
      <w:r w:rsidRPr="00B6297B">
        <w:rPr>
          <w:rFonts w:ascii="Times New Roman" w:eastAsia="Calibri" w:hAnsi="Times New Roman" w:cs="Times New Roman"/>
          <w:sz w:val="28"/>
          <w:szCs w:val="28"/>
          <w:lang w:eastAsia="en-US"/>
        </w:rPr>
        <w:t>, чтения, письма и говорения.</w:t>
      </w:r>
      <w:r w:rsidRPr="00B6297B">
        <w:rPr>
          <w:rFonts w:ascii="Times New Roman" w:eastAsia="Calibri" w:hAnsi="Times New Roman" w:cs="Times New Roman"/>
          <w:color w:val="000000"/>
          <w:sz w:val="28"/>
          <w:szCs w:val="28"/>
          <w:lang w:eastAsia="en-US"/>
        </w:rPr>
        <w:t xml:space="preserve"> </w:t>
      </w:r>
    </w:p>
    <w:p w:rsidR="00B6297B" w:rsidRPr="00B6297B" w:rsidRDefault="00B6297B" w:rsidP="00B6297B">
      <w:pPr>
        <w:jc w:val="both"/>
        <w:rPr>
          <w:rFonts w:ascii="Times New Roman" w:eastAsia="Calibri" w:hAnsi="Times New Roman" w:cs="Times New Roman"/>
          <w:sz w:val="28"/>
          <w:szCs w:val="28"/>
        </w:rPr>
      </w:pPr>
    </w:p>
    <w:p w:rsidR="00B6297B" w:rsidRPr="00B6297B" w:rsidRDefault="00B6297B" w:rsidP="001C50A7">
      <w:pPr>
        <w:keepNext/>
        <w:keepLines/>
        <w:spacing w:after="0"/>
        <w:outlineLvl w:val="0"/>
        <w:rPr>
          <w:rFonts w:ascii="Times New Roman" w:hAnsi="Times New Roman" w:cs="Times New Roman"/>
          <w:b/>
          <w:bCs/>
          <w:sz w:val="28"/>
          <w:szCs w:val="28"/>
        </w:rPr>
      </w:pPr>
      <w:r w:rsidRPr="00B6297B">
        <w:rPr>
          <w:rFonts w:ascii="Times New Roman" w:hAnsi="Times New Roman" w:cs="Times New Roman"/>
          <w:b/>
          <w:bCs/>
          <w:sz w:val="28"/>
          <w:szCs w:val="28"/>
        </w:rPr>
        <w:t>5. РЕКОМЕНДАЦИИ:</w:t>
      </w:r>
    </w:p>
    <w:p w:rsidR="00B6297B" w:rsidRPr="00B6297B" w:rsidRDefault="00B6297B" w:rsidP="001C50A7">
      <w:pPr>
        <w:spacing w:after="0"/>
        <w:ind w:left="709"/>
        <w:contextualSpacing/>
        <w:jc w:val="both"/>
        <w:rPr>
          <w:rFonts w:ascii="Times New Roman" w:eastAsia="Calibri" w:hAnsi="Times New Roman" w:cs="Times New Roman"/>
          <w:sz w:val="28"/>
          <w:szCs w:val="28"/>
        </w:rPr>
      </w:pP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hAnsi="Times New Roman" w:cs="Times New Roman"/>
          <w:b/>
          <w:bCs/>
          <w:sz w:val="28"/>
          <w:szCs w:val="28"/>
        </w:rPr>
        <w:t xml:space="preserve"> </w:t>
      </w:r>
      <w:r w:rsidRPr="00B6297B">
        <w:rPr>
          <w:rFonts w:ascii="Times New Roman" w:eastAsia="Calibri" w:hAnsi="Times New Roman" w:cs="Times New Roman"/>
          <w:color w:val="000000"/>
          <w:sz w:val="28"/>
          <w:szCs w:val="28"/>
          <w:lang w:eastAsia="en-US"/>
        </w:rPr>
        <w:t>В целях более эффективной подготовки учащихся к экзамену по английскому языку необходимо:</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-самим педагогам необходимо регулярно посещать курсы повышения квалификации (минимум ежегодно);</w:t>
      </w:r>
    </w:p>
    <w:p w:rsidR="00B6297B" w:rsidRPr="00B6297B" w:rsidRDefault="00B6297B" w:rsidP="001C50A7">
      <w:pPr>
        <w:shd w:val="clear" w:color="auto" w:fill="FFFFFF"/>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color w:val="000000"/>
          <w:sz w:val="28"/>
          <w:szCs w:val="28"/>
          <w:lang w:eastAsia="en-US"/>
        </w:rPr>
        <w:t xml:space="preserve">-педагогам работать самостоятельно с методическими рекомендациями, опубликованными на официальных сайтах; </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w:t>
      </w:r>
      <w:r w:rsidRPr="00B6297B">
        <w:rPr>
          <w:rFonts w:ascii="Times New Roman" w:eastAsia="Calibri" w:hAnsi="Times New Roman" w:cs="Times New Roman"/>
          <w:lang w:eastAsia="en-US"/>
        </w:rPr>
        <w:t xml:space="preserve"> </w:t>
      </w:r>
      <w:r w:rsidRPr="00B6297B">
        <w:rPr>
          <w:rFonts w:ascii="Times New Roman" w:eastAsia="Calibri" w:hAnsi="Times New Roman" w:cs="Times New Roman"/>
          <w:sz w:val="28"/>
          <w:szCs w:val="28"/>
          <w:lang w:eastAsia="en-US"/>
        </w:rPr>
        <w:t>совершенствовать методику преподавания с учетом развития всех видов речевой деятельности в их единстве и взаимосвязи;</w:t>
      </w:r>
      <w:r w:rsidRPr="00B6297B">
        <w:rPr>
          <w:rFonts w:ascii="Times New Roman" w:eastAsia="Calibri" w:hAnsi="Times New Roman" w:cs="Times New Roman"/>
          <w:color w:val="000000"/>
          <w:sz w:val="28"/>
          <w:szCs w:val="28"/>
          <w:lang w:eastAsia="en-US"/>
        </w:rPr>
        <w:t xml:space="preserve"> </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 xml:space="preserve">- продолжить работу по формированию и развитию коммуникативных умений учащихся; </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 xml:space="preserve">- в течение учебного года систематически проводить пробные экзаменационные работы в формате ОГЭ; </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t xml:space="preserve">- в план работы школьного методического объединения включить вопросы по совершенствованию методов и приемов при подготовке  учащихся к экзамену; </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color w:val="000000"/>
          <w:sz w:val="28"/>
          <w:szCs w:val="28"/>
          <w:lang w:eastAsia="en-US"/>
        </w:rPr>
        <w:t>-</w:t>
      </w:r>
      <w:r w:rsidRPr="00B6297B">
        <w:rPr>
          <w:rFonts w:ascii="Times New Roman" w:eastAsia="Calibri" w:hAnsi="Times New Roman" w:cs="Times New Roman"/>
          <w:sz w:val="28"/>
          <w:szCs w:val="28"/>
          <w:lang w:eastAsia="en-US"/>
        </w:rPr>
        <w:t xml:space="preserve"> учить учащихся читать и точно следовать инструкциям при написании личного письма, следить за объемом высказывания;</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регулярно расширять словарный запас учеников, поощрять учащихся работать самостоятельно;</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следить за полнотой ответа в таких заданиях, как письмо и условный диалог-расспрос;</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sz w:val="28"/>
          <w:szCs w:val="28"/>
          <w:lang w:eastAsia="en-US"/>
        </w:rPr>
        <w:t>- при составлении письменного высказывания обращать внимание на  соблюдение орфографических и пунктуационных норм английского языка;</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B6297B">
        <w:rPr>
          <w:rFonts w:ascii="Times New Roman" w:eastAsia="Calibri" w:hAnsi="Times New Roman" w:cs="Times New Roman"/>
          <w:color w:val="000000"/>
          <w:sz w:val="28"/>
          <w:szCs w:val="28"/>
          <w:lang w:eastAsia="en-US"/>
        </w:rPr>
        <w:lastRenderedPageBreak/>
        <w:t xml:space="preserve">-повышать мотивацию к изучению английского языка через организацию олимпиад, языковых конкурсов и других мероприятий. </w:t>
      </w:r>
    </w:p>
    <w:p w:rsidR="00B6297B" w:rsidRPr="00B6297B" w:rsidRDefault="00B6297B" w:rsidP="001C50A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p>
    <w:p w:rsidR="00B6297B" w:rsidRPr="00B6297B" w:rsidRDefault="00B6297B" w:rsidP="00AE7AD4">
      <w:pPr>
        <w:keepNext/>
        <w:keepLines/>
        <w:spacing w:before="480"/>
        <w:ind w:firstLine="567"/>
        <w:outlineLvl w:val="0"/>
        <w:rPr>
          <w:rFonts w:ascii="Times New Roman" w:hAnsi="Times New Roman" w:cs="Times New Roman"/>
          <w:b/>
          <w:bCs/>
          <w:sz w:val="28"/>
          <w:szCs w:val="28"/>
        </w:rPr>
      </w:pPr>
      <w:r w:rsidRPr="00B6297B">
        <w:rPr>
          <w:rFonts w:ascii="Times New Roman" w:hAnsi="Times New Roman" w:cs="Times New Roman"/>
          <w:b/>
          <w:bCs/>
          <w:sz w:val="28"/>
          <w:szCs w:val="28"/>
        </w:rPr>
        <w:t xml:space="preserve">7. СОСТАВИТЕЛИ  ОТЧЕТА: </w:t>
      </w:r>
    </w:p>
    <w:p w:rsidR="00B6297B" w:rsidRPr="00B6297B" w:rsidRDefault="00B6297B" w:rsidP="00AE7AD4">
      <w:pPr>
        <w:spacing w:before="240" w:after="240"/>
        <w:ind w:left="284" w:right="-284" w:firstLine="283"/>
        <w:rPr>
          <w:rFonts w:ascii="Times New Roman" w:eastAsia="Calibri" w:hAnsi="Times New Roman" w:cs="Times New Roman"/>
          <w:sz w:val="28"/>
          <w:szCs w:val="28"/>
        </w:rPr>
      </w:pPr>
      <w:r w:rsidRPr="00B6297B">
        <w:rPr>
          <w:rFonts w:ascii="Times New Roman" w:eastAsia="Calibri" w:hAnsi="Times New Roman" w:cs="Times New Roman"/>
          <w:sz w:val="28"/>
          <w:szCs w:val="28"/>
        </w:rPr>
        <w:t>Наименование организации, проводящей анализ результатов ОГЭ по предмету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69"/>
        <w:gridCol w:w="3402"/>
        <w:gridCol w:w="2977"/>
      </w:tblGrid>
      <w:tr w:rsidR="00B6297B" w:rsidRPr="00B6297B" w:rsidTr="00B6297B">
        <w:tc>
          <w:tcPr>
            <w:tcW w:w="396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line="240" w:lineRule="auto"/>
              <w:jc w:val="both"/>
              <w:rPr>
                <w:rFonts w:ascii="Times New Roman" w:eastAsia="Calibri" w:hAnsi="Times New Roman" w:cs="Times New Roman"/>
                <w:i/>
                <w:sz w:val="26"/>
                <w:szCs w:val="26"/>
                <w:lang w:eastAsia="en-US"/>
              </w:rPr>
            </w:pPr>
            <w:r w:rsidRPr="00B6297B">
              <w:rPr>
                <w:rFonts w:ascii="Times New Roman" w:eastAsia="Calibri" w:hAnsi="Times New Roman" w:cs="Times New Roman"/>
                <w:i/>
                <w:sz w:val="26"/>
                <w:szCs w:val="26"/>
                <w:lang w:eastAsia="en-US"/>
              </w:rPr>
              <w:t>Ответственный специалист, выполнявший анализ результатов ОГЭ по предмету</w:t>
            </w:r>
          </w:p>
        </w:tc>
        <w:tc>
          <w:tcPr>
            <w:tcW w:w="340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line="240" w:lineRule="auto"/>
              <w:jc w:val="both"/>
              <w:rPr>
                <w:rFonts w:ascii="Times New Roman" w:eastAsia="Calibri" w:hAnsi="Times New Roman" w:cs="Times New Roman"/>
                <w:i/>
                <w:sz w:val="26"/>
                <w:szCs w:val="26"/>
                <w:lang w:eastAsia="en-US"/>
              </w:rPr>
            </w:pPr>
            <w:proofErr w:type="spellStart"/>
            <w:r w:rsidRPr="00B6297B">
              <w:rPr>
                <w:rFonts w:ascii="Times New Roman" w:eastAsia="Calibri" w:hAnsi="Times New Roman" w:cs="Times New Roman"/>
                <w:i/>
                <w:sz w:val="26"/>
                <w:szCs w:val="26"/>
                <w:lang w:eastAsia="en-US"/>
              </w:rPr>
              <w:t>Выставкина</w:t>
            </w:r>
            <w:proofErr w:type="spellEnd"/>
            <w:r w:rsidRPr="00B6297B">
              <w:rPr>
                <w:rFonts w:ascii="Times New Roman" w:eastAsia="Calibri" w:hAnsi="Times New Roman" w:cs="Times New Roman"/>
                <w:i/>
                <w:sz w:val="26"/>
                <w:szCs w:val="26"/>
                <w:lang w:eastAsia="en-US"/>
              </w:rPr>
              <w:t xml:space="preserve"> Ольга Анатольевна, учитель английского языка МКОУ гимназия №259 городского округа ЗАТО город Фокино</w:t>
            </w:r>
          </w:p>
        </w:tc>
        <w:tc>
          <w:tcPr>
            <w:tcW w:w="2977"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line="240" w:lineRule="auto"/>
              <w:jc w:val="both"/>
              <w:rPr>
                <w:rFonts w:ascii="Times New Roman" w:eastAsia="Calibri" w:hAnsi="Times New Roman" w:cs="Times New Roman"/>
                <w:i/>
                <w:sz w:val="26"/>
                <w:szCs w:val="26"/>
                <w:lang w:eastAsia="en-US"/>
              </w:rPr>
            </w:pPr>
            <w:r w:rsidRPr="00B6297B">
              <w:rPr>
                <w:rFonts w:ascii="Times New Roman" w:eastAsia="Calibri" w:hAnsi="Times New Roman" w:cs="Times New Roman"/>
                <w:i/>
                <w:sz w:val="26"/>
                <w:szCs w:val="26"/>
                <w:lang w:eastAsia="en-US"/>
              </w:rPr>
              <w:t>Заместитель председателя предметной комиссии</w:t>
            </w:r>
          </w:p>
        </w:tc>
      </w:tr>
    </w:tbl>
    <w:p w:rsidR="00B6297B" w:rsidRPr="00B6297B" w:rsidRDefault="00B6297B" w:rsidP="00B6297B">
      <w:pPr>
        <w:rPr>
          <w:rFonts w:ascii="Times New Roman" w:eastAsia="Calibri" w:hAnsi="Times New Roman" w:cs="Times New Roman"/>
          <w:b/>
          <w:bCs/>
          <w:sz w:val="26"/>
          <w:szCs w:val="26"/>
        </w:rPr>
      </w:pPr>
    </w:p>
    <w:p w:rsidR="00B6297B" w:rsidRPr="00B6297B" w:rsidRDefault="00B6297B" w:rsidP="00B6297B">
      <w:pPr>
        <w:jc w:val="center"/>
        <w:rPr>
          <w:rFonts w:ascii="Times New Roman" w:eastAsia="Calibri" w:hAnsi="Times New Roman" w:cs="Times New Roman"/>
          <w:sz w:val="28"/>
          <w:szCs w:val="28"/>
        </w:rPr>
      </w:pPr>
      <w:r w:rsidRPr="00B6297B">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B6297B" w:rsidRPr="00B6297B" w:rsidRDefault="00B6297B" w:rsidP="001C50A7">
      <w:pPr>
        <w:keepNext/>
        <w:keepLines/>
        <w:spacing w:after="0"/>
        <w:outlineLvl w:val="0"/>
        <w:rPr>
          <w:rFonts w:ascii="Times New Roman" w:hAnsi="Times New Roman" w:cs="Times New Roman"/>
          <w:b/>
          <w:bCs/>
          <w:sz w:val="28"/>
          <w:szCs w:val="28"/>
        </w:rPr>
      </w:pPr>
      <w:r w:rsidRPr="00B6297B">
        <w:rPr>
          <w:rFonts w:ascii="Times New Roman" w:hAnsi="Times New Roman" w:cs="Times New Roman"/>
          <w:b/>
          <w:bCs/>
          <w:sz w:val="28"/>
          <w:szCs w:val="28"/>
        </w:rPr>
        <w:t>3.1. Работа с ОО с аномально низкими результатами ОГЭ 2018 г.</w:t>
      </w:r>
    </w:p>
    <w:p w:rsidR="00B6297B" w:rsidRPr="001C50A7" w:rsidRDefault="00B6297B" w:rsidP="001C50A7">
      <w:pPr>
        <w:spacing w:after="0"/>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3.1.1  П</w:t>
      </w:r>
      <w:r w:rsidR="001C50A7">
        <w:rPr>
          <w:rFonts w:ascii="Times New Roman" w:eastAsia="Calibri" w:hAnsi="Times New Roman" w:cs="Times New Roman"/>
          <w:sz w:val="28"/>
          <w:szCs w:val="28"/>
          <w:lang w:eastAsia="en-US"/>
        </w:rPr>
        <w:t xml:space="preserve">овышение квалификации учителей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9"/>
        <w:gridCol w:w="4424"/>
        <w:gridCol w:w="4648"/>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w:t>
            </w:r>
          </w:p>
        </w:tc>
        <w:tc>
          <w:tcPr>
            <w:tcW w:w="442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line="240" w:lineRule="auto"/>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Программа (тема программы) повышения квалификации</w:t>
            </w:r>
          </w:p>
        </w:tc>
        <w:tc>
          <w:tcPr>
            <w:tcW w:w="4648" w:type="dxa"/>
            <w:tcBorders>
              <w:top w:val="single" w:sz="4" w:space="0" w:color="auto"/>
              <w:left w:val="single" w:sz="4" w:space="0" w:color="auto"/>
              <w:bottom w:val="single" w:sz="4" w:space="0" w:color="auto"/>
              <w:right w:val="single" w:sz="4" w:space="0" w:color="auto"/>
            </w:tcBorders>
            <w:hideMark/>
          </w:tcPr>
          <w:p w:rsidR="00B6297B" w:rsidRPr="00B6297B" w:rsidRDefault="001C50A7" w:rsidP="001C50A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Перечень ОО, учителям, которым</w:t>
            </w:r>
            <w:r w:rsidR="00B6297B" w:rsidRPr="00B6297B">
              <w:rPr>
                <w:rFonts w:ascii="Times New Roman" w:hAnsi="Times New Roman" w:cs="Times New Roman"/>
                <w:sz w:val="24"/>
                <w:szCs w:val="24"/>
                <w:lang w:eastAsia="en-US"/>
              </w:rPr>
              <w:t xml:space="preserve"> рекомендуется обучение по данной программе</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442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r w:rsidRPr="00B6297B">
              <w:rPr>
                <w:rFonts w:ascii="Times New Roman" w:hAnsi="Times New Roman" w:cs="Times New Roman"/>
                <w:sz w:val="24"/>
                <w:szCs w:val="24"/>
                <w:lang w:eastAsia="en-US"/>
              </w:rPr>
              <w:t xml:space="preserve"> по информатике</w:t>
            </w:r>
          </w:p>
        </w:tc>
        <w:tc>
          <w:tcPr>
            <w:tcW w:w="4648" w:type="dxa"/>
            <w:tcBorders>
              <w:top w:val="single" w:sz="4" w:space="0" w:color="auto"/>
              <w:left w:val="single" w:sz="4" w:space="0" w:color="auto"/>
              <w:bottom w:val="single" w:sz="4" w:space="0" w:color="auto"/>
              <w:right w:val="single" w:sz="4" w:space="0" w:color="auto"/>
            </w:tcBorders>
            <w:hideMark/>
          </w:tcPr>
          <w:p w:rsidR="001C50A7" w:rsidRDefault="001C50A7" w:rsidP="001C50A7">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МКОУ СОШ № 253</w:t>
            </w:r>
          </w:p>
          <w:p w:rsidR="00B6297B" w:rsidRPr="00B6297B" w:rsidRDefault="001C50A7" w:rsidP="001C50A7">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МКОУ СОШ </w:t>
            </w:r>
            <w:r w:rsidR="00B6297B" w:rsidRPr="00B6297B">
              <w:rPr>
                <w:rFonts w:ascii="Times New Roman" w:hAnsi="Times New Roman" w:cs="Times New Roman"/>
                <w:sz w:val="24"/>
                <w:szCs w:val="24"/>
                <w:lang w:eastAsia="en-US"/>
              </w:rPr>
              <w:t>№258</w:t>
            </w:r>
          </w:p>
        </w:tc>
      </w:tr>
    </w:tbl>
    <w:p w:rsidR="00B6297B" w:rsidRPr="00B6297B" w:rsidRDefault="00B6297B" w:rsidP="00B6297B">
      <w:pPr>
        <w:jc w:val="both"/>
        <w:rPr>
          <w:rFonts w:ascii="Times New Roman" w:eastAsia="Calibri" w:hAnsi="Times New Roman" w:cs="Times New Roman"/>
          <w:sz w:val="28"/>
          <w:szCs w:val="28"/>
          <w:lang w:eastAsia="en-US"/>
        </w:rPr>
      </w:pPr>
    </w:p>
    <w:p w:rsidR="00B6297B" w:rsidRPr="001C50A7" w:rsidRDefault="00B6297B" w:rsidP="001C50A7">
      <w:pPr>
        <w:jc w:val="both"/>
        <w:rPr>
          <w:rFonts w:ascii="Times New Roman" w:hAnsi="Times New Roman" w:cs="Times New Roman"/>
          <w:sz w:val="28"/>
          <w:szCs w:val="28"/>
          <w:lang w:eastAsia="en-US"/>
        </w:rPr>
      </w:pPr>
      <w:r w:rsidRPr="00B6297B">
        <w:rPr>
          <w:rFonts w:ascii="Times New Roman" w:hAnsi="Times New Roman" w:cs="Times New Roman"/>
          <w:sz w:val="28"/>
          <w:szCs w:val="28"/>
          <w:lang w:eastAsia="en-US"/>
        </w:rPr>
        <w:t xml:space="preserve">3.1.3 Планируемые меры методической поддержки изучения учебных предметов в 2018-2019 </w:t>
      </w:r>
      <w:proofErr w:type="spellStart"/>
      <w:r w:rsidRPr="00B6297B">
        <w:rPr>
          <w:rFonts w:ascii="Times New Roman" w:hAnsi="Times New Roman" w:cs="Times New Roman"/>
          <w:sz w:val="28"/>
          <w:szCs w:val="28"/>
          <w:lang w:eastAsia="en-US"/>
        </w:rPr>
        <w:t>уч.г</w:t>
      </w:r>
      <w:proofErr w:type="spellEnd"/>
      <w:r w:rsidRPr="00B6297B">
        <w:rPr>
          <w:rFonts w:ascii="Times New Roman" w:hAnsi="Times New Roman" w:cs="Times New Roman"/>
          <w:sz w:val="28"/>
          <w:szCs w:val="28"/>
          <w:lang w:eastAsia="en-US"/>
        </w:rPr>
        <w:t>. на му</w:t>
      </w:r>
      <w:r w:rsidR="001C50A7">
        <w:rPr>
          <w:rFonts w:ascii="Times New Roman" w:hAnsi="Times New Roman" w:cs="Times New Roman"/>
          <w:sz w:val="28"/>
          <w:szCs w:val="28"/>
          <w:lang w:eastAsia="en-US"/>
        </w:rPr>
        <w:t>ниципальном/региональном уровне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9"/>
        <w:gridCol w:w="1560"/>
        <w:gridCol w:w="7512"/>
      </w:tblGrid>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Дата</w:t>
            </w:r>
          </w:p>
          <w:p w:rsidR="00B6297B" w:rsidRPr="00B6297B" w:rsidRDefault="00B6297B" w:rsidP="001C50A7">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Мероприятие (указать тему и организацию, которая планирует проведение мероприятия)</w:t>
            </w:r>
          </w:p>
        </w:tc>
      </w:tr>
      <w:tr w:rsidR="00B6297B" w:rsidRPr="00B6297B" w:rsidTr="00B6297B">
        <w:tc>
          <w:tcPr>
            <w:tcW w:w="709"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center"/>
              <w:rPr>
                <w:rFonts w:ascii="Times New Roman" w:hAnsi="Times New Roman" w:cs="Times New Roman"/>
                <w:sz w:val="24"/>
                <w:szCs w:val="24"/>
                <w:lang w:eastAsia="en-US"/>
              </w:rPr>
            </w:pPr>
            <w:r w:rsidRPr="00B6297B">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rPr>
                <w:rFonts w:ascii="Times New Roman" w:hAnsi="Times New Roman" w:cs="Times New Roman"/>
                <w:sz w:val="24"/>
                <w:szCs w:val="24"/>
                <w:lang w:eastAsia="en-US"/>
              </w:rPr>
            </w:pPr>
            <w:r w:rsidRPr="00B6297B">
              <w:rPr>
                <w:rFonts w:ascii="Times New Roman" w:hAnsi="Times New Roman" w:cs="Times New Roman"/>
                <w:sz w:val="24"/>
                <w:szCs w:val="24"/>
                <w:lang w:eastAsia="en-US"/>
              </w:rPr>
              <w:t>2018-2019 учебный год</w:t>
            </w:r>
          </w:p>
        </w:tc>
        <w:tc>
          <w:tcPr>
            <w:tcW w:w="751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spacing w:after="0"/>
              <w:jc w:val="both"/>
              <w:rPr>
                <w:rFonts w:ascii="Times New Roman" w:hAnsi="Times New Roman" w:cs="Times New Roman"/>
                <w:sz w:val="24"/>
                <w:szCs w:val="24"/>
                <w:lang w:eastAsia="en-US"/>
              </w:rPr>
            </w:pPr>
            <w:r w:rsidRPr="00B6297B">
              <w:rPr>
                <w:rFonts w:ascii="Times New Roman" w:hAnsi="Times New Roman" w:cs="Times New Roman"/>
                <w:sz w:val="24"/>
                <w:szCs w:val="24"/>
                <w:lang w:eastAsia="en-US"/>
              </w:rPr>
              <w:t>Мастер-классы учителей-предметников по методике выполнения заданий, решение которых вызывает наибольшие затруднения при сдаче ОГЭ по предмету.</w:t>
            </w:r>
          </w:p>
        </w:tc>
      </w:tr>
    </w:tbl>
    <w:p w:rsidR="00B6297B" w:rsidRPr="00B6297B" w:rsidRDefault="00B6297B" w:rsidP="00B6297B">
      <w:pPr>
        <w:rPr>
          <w:rFonts w:ascii="Times New Roman" w:eastAsia="Calibri" w:hAnsi="Times New Roman" w:cs="Times New Roman"/>
          <w:sz w:val="28"/>
          <w:szCs w:val="28"/>
          <w:lang w:eastAsia="en-US"/>
        </w:rPr>
      </w:pPr>
    </w:p>
    <w:p w:rsidR="004F30D6" w:rsidRDefault="00B6297B" w:rsidP="004F30D6">
      <w:r w:rsidRPr="00B6297B">
        <w:rPr>
          <w:rFonts w:ascii="Times New Roman" w:eastAsia="Calibri" w:hAnsi="Times New Roman" w:cs="Times New Roman"/>
          <w:sz w:val="28"/>
          <w:szCs w:val="28"/>
          <w:lang w:eastAsia="en-US"/>
        </w:rPr>
        <w:t>3.1.4  Планируемые корректирующие диагностические работы по результатам ОГЭ 2018 г.</w:t>
      </w:r>
      <w:r w:rsidR="004F30D6" w:rsidRPr="004F30D6">
        <w:t xml:space="preserve"> </w:t>
      </w:r>
    </w:p>
    <w:p w:rsidR="00B6297B" w:rsidRPr="00B6297B" w:rsidRDefault="004F30D6" w:rsidP="00B6297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Пробные ОГЭ по английскому языку</w:t>
      </w:r>
      <w:r w:rsidR="001C50A7">
        <w:rPr>
          <w:rFonts w:ascii="Times New Roman" w:eastAsia="Calibri" w:hAnsi="Times New Roman" w:cs="Times New Roman"/>
          <w:sz w:val="28"/>
          <w:szCs w:val="28"/>
          <w:lang w:eastAsia="en-US"/>
        </w:rPr>
        <w:t xml:space="preserve"> в течение года.</w:t>
      </w:r>
    </w:p>
    <w:p w:rsidR="00B6297B" w:rsidRPr="00B6297B" w:rsidRDefault="00B6297B" w:rsidP="00B6297B">
      <w:pPr>
        <w:spacing w:line="20" w:lineRule="atLeast"/>
        <w:rPr>
          <w:rFonts w:ascii="Times New Roman" w:eastAsia="Calibri" w:hAnsi="Times New Roman" w:cs="Times New Roman"/>
          <w:bCs/>
          <w:sz w:val="28"/>
          <w:szCs w:val="28"/>
        </w:rPr>
      </w:pPr>
      <w:r w:rsidRPr="00B6297B">
        <w:rPr>
          <w:rFonts w:ascii="Times New Roman" w:eastAsia="Calibri" w:hAnsi="Times New Roman" w:cs="Times New Roman"/>
          <w:b/>
          <w:bCs/>
          <w:sz w:val="28"/>
          <w:szCs w:val="28"/>
        </w:rPr>
        <w:t xml:space="preserve">Часть 4. Отчет о работе муниципальной предметной комиссии </w:t>
      </w:r>
    </w:p>
    <w:p w:rsidR="00B6297B" w:rsidRPr="001C50A7" w:rsidRDefault="00B6297B" w:rsidP="00B6297B">
      <w:pPr>
        <w:numPr>
          <w:ilvl w:val="3"/>
          <w:numId w:val="12"/>
        </w:numPr>
        <w:tabs>
          <w:tab w:val="left" w:pos="0"/>
          <w:tab w:val="left" w:pos="709"/>
          <w:tab w:val="left" w:pos="993"/>
          <w:tab w:val="left" w:pos="1560"/>
          <w:tab w:val="left" w:pos="1985"/>
        </w:tabs>
        <w:ind w:left="0" w:firstLine="426"/>
        <w:jc w:val="both"/>
        <w:rPr>
          <w:rFonts w:ascii="Times New Roman" w:eastAsia="Calibri" w:hAnsi="Times New Roman" w:cs="Times New Roman"/>
          <w:bCs/>
          <w:sz w:val="28"/>
          <w:szCs w:val="28"/>
        </w:rPr>
      </w:pPr>
      <w:r w:rsidRPr="00B6297B">
        <w:rPr>
          <w:rFonts w:ascii="Times New Roman" w:eastAsia="Calibri" w:hAnsi="Times New Roman" w:cs="Times New Roman"/>
          <w:bCs/>
          <w:sz w:val="28"/>
          <w:szCs w:val="28"/>
        </w:rPr>
        <w:lastRenderedPageBreak/>
        <w:t>Предметная комиссия работала в составе 5 человек, все прошли курсы обучения при ПК ИРО. Замечаний по работе экспертов не выявлено. Качество работы экспертов удовлетворительное, нарушений инструкций, норм и правил, определенных для предметной комиссии, не было.</w:t>
      </w:r>
    </w:p>
    <w:p w:rsidR="00B6297B" w:rsidRPr="00B6297B" w:rsidRDefault="00B6297B" w:rsidP="00B6297B">
      <w:pPr>
        <w:numPr>
          <w:ilvl w:val="3"/>
          <w:numId w:val="12"/>
        </w:numPr>
        <w:tabs>
          <w:tab w:val="left" w:pos="0"/>
        </w:tabs>
        <w:jc w:val="both"/>
        <w:rPr>
          <w:rFonts w:ascii="Times New Roman" w:eastAsia="Calibri" w:hAnsi="Times New Roman" w:cs="Times New Roman"/>
          <w:bCs/>
          <w:sz w:val="28"/>
          <w:szCs w:val="28"/>
        </w:rPr>
      </w:pPr>
      <w:r w:rsidRPr="00B6297B">
        <w:rPr>
          <w:rFonts w:ascii="Times New Roman" w:eastAsia="Calibri" w:hAnsi="Times New Roman" w:cs="Times New Roman"/>
          <w:bCs/>
          <w:sz w:val="28"/>
          <w:szCs w:val="28"/>
        </w:rPr>
        <w:t>Результаты работы ПК в 2018 году:</w:t>
      </w:r>
    </w:p>
    <w:tbl>
      <w:tblPr>
        <w:tblW w:w="9570" w:type="dxa"/>
        <w:tblLayout w:type="fixed"/>
        <w:tblCellMar>
          <w:left w:w="10" w:type="dxa"/>
          <w:right w:w="10" w:type="dxa"/>
        </w:tblCellMar>
        <w:tblLook w:val="04A0" w:firstRow="1" w:lastRow="0" w:firstColumn="1" w:lastColumn="0" w:noHBand="0" w:noVBand="1"/>
      </w:tblPr>
      <w:tblGrid>
        <w:gridCol w:w="674"/>
        <w:gridCol w:w="4581"/>
        <w:gridCol w:w="1338"/>
        <w:gridCol w:w="992"/>
        <w:gridCol w:w="1985"/>
      </w:tblGrid>
      <w:tr w:rsidR="00B6297B" w:rsidRPr="00B6297B" w:rsidTr="006B1528">
        <w:trPr>
          <w:trHeight w:val="247"/>
        </w:trPr>
        <w:tc>
          <w:tcPr>
            <w:tcW w:w="674"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 п/п</w:t>
            </w:r>
          </w:p>
        </w:tc>
        <w:tc>
          <w:tcPr>
            <w:tcW w:w="4581"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Вид деятельности</w:t>
            </w:r>
          </w:p>
        </w:tc>
        <w:tc>
          <w:tcPr>
            <w:tcW w:w="2330" w:type="dxa"/>
            <w:gridSpan w:val="2"/>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Примечание</w:t>
            </w:r>
          </w:p>
          <w:p w:rsidR="00B6297B" w:rsidRPr="00B6297B" w:rsidRDefault="00B6297B" w:rsidP="001C50A7">
            <w:pPr>
              <w:tabs>
                <w:tab w:val="left" w:pos="900"/>
              </w:tabs>
              <w:spacing w:after="0"/>
              <w:jc w:val="center"/>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(при необходимости)</w:t>
            </w:r>
          </w:p>
        </w:tc>
      </w:tr>
      <w:tr w:rsidR="00B6297B" w:rsidRPr="00B6297B" w:rsidTr="006B1528">
        <w:trPr>
          <w:trHeight w:val="16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1C50A7">
            <w:pPr>
              <w:spacing w:after="0"/>
              <w:rPr>
                <w:rFonts w:ascii="Times New Roman" w:eastAsia="Calibri" w:hAnsi="Times New Roman" w:cs="Times New Roman"/>
                <w:b/>
                <w:bCs/>
                <w:sz w:val="24"/>
                <w:szCs w:val="24"/>
                <w:lang w:eastAsia="en-US"/>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1C50A7">
            <w:pPr>
              <w:spacing w:after="0"/>
              <w:rPr>
                <w:rFonts w:ascii="Times New Roman" w:eastAsia="Calibri" w:hAnsi="Times New Roman" w:cs="Times New Roman"/>
                <w:b/>
                <w:bCs/>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ОГЭ</w:t>
            </w:r>
          </w:p>
        </w:tc>
        <w:tc>
          <w:tcPr>
            <w:tcW w:w="992"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
                <w:bCs/>
                <w:sz w:val="24"/>
                <w:szCs w:val="24"/>
                <w:highlight w:val="cyan"/>
                <w:lang w:eastAsia="en-US"/>
              </w:rPr>
            </w:pPr>
            <w:r w:rsidRPr="00B6297B">
              <w:rPr>
                <w:rFonts w:ascii="Times New Roman" w:eastAsia="Calibri" w:hAnsi="Times New Roman" w:cs="Times New Roman"/>
                <w:b/>
                <w:bCs/>
                <w:sz w:val="24"/>
                <w:szCs w:val="24"/>
                <w:lang w:eastAsia="en-US"/>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6297B" w:rsidRPr="00B6297B" w:rsidRDefault="00B6297B" w:rsidP="001C50A7">
            <w:pPr>
              <w:spacing w:after="0"/>
              <w:rPr>
                <w:rFonts w:ascii="Times New Roman" w:eastAsia="Calibri" w:hAnsi="Times New Roman" w:cs="Times New Roman"/>
                <w:b/>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1.</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Работа ПК при проверке развернутых ответов</w:t>
            </w:r>
          </w:p>
        </w:tc>
        <w:tc>
          <w:tcPr>
            <w:tcW w:w="1338"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1.1.</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3"/>
              </w:numPr>
              <w:tabs>
                <w:tab w:val="left" w:pos="607"/>
              </w:tabs>
              <w:spacing w:after="0"/>
              <w:ind w:left="607" w:hanging="425"/>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работ</w:t>
            </w:r>
          </w:p>
        </w:tc>
        <w:tc>
          <w:tcPr>
            <w:tcW w:w="1338" w:type="dxa"/>
            <w:tcBorders>
              <w:top w:val="single" w:sz="4" w:space="0" w:color="auto"/>
              <w:left w:val="single" w:sz="4" w:space="0" w:color="auto"/>
              <w:bottom w:val="single" w:sz="4" w:space="0" w:color="auto"/>
              <w:right w:val="single" w:sz="4" w:space="0" w:color="auto"/>
            </w:tcBorders>
          </w:tcPr>
          <w:p w:rsidR="00B6297B" w:rsidRPr="00B6297B" w:rsidRDefault="005570D9" w:rsidP="001C50A7">
            <w:pPr>
              <w:tabs>
                <w:tab w:val="left" w:pos="900"/>
              </w:tabs>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75</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1.2.</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3"/>
              </w:numPr>
              <w:tabs>
                <w:tab w:val="left" w:pos="607"/>
              </w:tabs>
              <w:spacing w:after="0"/>
              <w:ind w:left="607" w:hanging="425"/>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третьих проверок</w:t>
            </w:r>
          </w:p>
        </w:tc>
        <w:tc>
          <w:tcPr>
            <w:tcW w:w="1338" w:type="dxa"/>
            <w:tcBorders>
              <w:top w:val="single" w:sz="4" w:space="0" w:color="auto"/>
              <w:left w:val="single" w:sz="4" w:space="0" w:color="auto"/>
              <w:bottom w:val="single" w:sz="4" w:space="0" w:color="auto"/>
              <w:right w:val="single" w:sz="4" w:space="0" w:color="auto"/>
            </w:tcBorders>
          </w:tcPr>
          <w:p w:rsidR="00B6297B" w:rsidRPr="00B6297B" w:rsidRDefault="005570D9" w:rsidP="001C50A7">
            <w:pPr>
              <w:tabs>
                <w:tab w:val="left" w:pos="900"/>
              </w:tabs>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val="en-US" w:eastAsia="en-US"/>
              </w:rPr>
            </w:pPr>
            <w:r w:rsidRPr="00B6297B">
              <w:rPr>
                <w:rFonts w:ascii="Times New Roman" w:eastAsia="Calibri" w:hAnsi="Times New Roman" w:cs="Times New Roman"/>
                <w:bCs/>
                <w:sz w:val="24"/>
                <w:szCs w:val="24"/>
                <w:lang w:val="en-US" w:eastAsia="en-US"/>
              </w:rPr>
              <w:t>1.</w:t>
            </w:r>
            <w:r w:rsidRPr="00B6297B">
              <w:rPr>
                <w:rFonts w:ascii="Times New Roman" w:eastAsia="Calibri" w:hAnsi="Times New Roman" w:cs="Times New Roman"/>
                <w:bCs/>
                <w:sz w:val="24"/>
                <w:szCs w:val="24"/>
                <w:lang w:eastAsia="en-US"/>
              </w:rPr>
              <w:t>3</w:t>
            </w:r>
            <w:r w:rsidRPr="00B6297B">
              <w:rPr>
                <w:rFonts w:ascii="Times New Roman" w:eastAsia="Calibri" w:hAnsi="Times New Roman" w:cs="Times New Roman"/>
                <w:bCs/>
                <w:sz w:val="24"/>
                <w:szCs w:val="24"/>
                <w:lang w:val="en-US" w:eastAsia="en-US"/>
              </w:rPr>
              <w:t>.</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3"/>
              </w:numPr>
              <w:tabs>
                <w:tab w:val="left" w:pos="607"/>
              </w:tabs>
              <w:spacing w:after="0"/>
              <w:ind w:left="607" w:hanging="425"/>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экспертов, осуществлявших третьи проверки</w:t>
            </w:r>
          </w:p>
        </w:tc>
        <w:tc>
          <w:tcPr>
            <w:tcW w:w="1338" w:type="dxa"/>
            <w:tcBorders>
              <w:top w:val="single" w:sz="4" w:space="0" w:color="auto"/>
              <w:left w:val="single" w:sz="4" w:space="0" w:color="auto"/>
              <w:bottom w:val="single" w:sz="4" w:space="0" w:color="auto"/>
              <w:right w:val="single" w:sz="4" w:space="0" w:color="auto"/>
            </w:tcBorders>
          </w:tcPr>
          <w:p w:rsidR="00B6297B" w:rsidRPr="00B6297B" w:rsidRDefault="005570D9" w:rsidP="001C50A7">
            <w:pPr>
              <w:tabs>
                <w:tab w:val="left" w:pos="900"/>
              </w:tabs>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rPr>
          <w:trHeight w:val="417"/>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 xml:space="preserve">2. </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Общее количество экспертов ПК,  задействованных при проверке работ на разных этапах проведения ГИА</w:t>
            </w:r>
          </w:p>
        </w:tc>
        <w:tc>
          <w:tcPr>
            <w:tcW w:w="1338" w:type="dxa"/>
            <w:tcBorders>
              <w:top w:val="single" w:sz="4" w:space="0" w:color="auto"/>
              <w:left w:val="single" w:sz="4" w:space="0" w:color="auto"/>
              <w:bottom w:val="single" w:sz="4" w:space="0" w:color="auto"/>
              <w:right w:val="single" w:sz="4" w:space="0" w:color="auto"/>
            </w:tcBorders>
          </w:tcPr>
          <w:p w:rsidR="00B6297B" w:rsidRPr="00B6297B" w:rsidRDefault="005570D9" w:rsidP="001C50A7">
            <w:pPr>
              <w:tabs>
                <w:tab w:val="left" w:pos="900"/>
              </w:tabs>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rPr>
          <w:trHeight w:val="609"/>
        </w:trPr>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3.</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Общее количество экспертов ПК, задействованных при проверке  апелляционных работ</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4.</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
                <w:bCs/>
                <w:sz w:val="24"/>
                <w:szCs w:val="24"/>
                <w:lang w:eastAsia="en-US"/>
              </w:rPr>
            </w:pPr>
            <w:r w:rsidRPr="00B6297B">
              <w:rPr>
                <w:rFonts w:ascii="Times New Roman" w:eastAsia="Calibri" w:hAnsi="Times New Roman" w:cs="Times New Roman"/>
                <w:b/>
                <w:bCs/>
                <w:sz w:val="24"/>
                <w:szCs w:val="24"/>
                <w:lang w:eastAsia="en-US"/>
              </w:rPr>
              <w:t>Работа ПК при рассмотрении апелляций</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4.1.</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3"/>
              </w:numPr>
              <w:tabs>
                <w:tab w:val="left" w:pos="6"/>
              </w:tabs>
              <w:spacing w:after="0"/>
              <w:ind w:left="6" w:firstLine="0"/>
              <w:contextualSpacing/>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общее количество поданных апелляций</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4.2.</w:t>
            </w:r>
          </w:p>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3"/>
              </w:numPr>
              <w:tabs>
                <w:tab w:val="left" w:pos="6"/>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4.2.1.</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4"/>
              </w:numPr>
              <w:tabs>
                <w:tab w:val="left" w:pos="388"/>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с понижением баллов по результатам  апелляции (указать основные причины изменений)</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4.2.2</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4"/>
              </w:numPr>
              <w:tabs>
                <w:tab w:val="left" w:pos="388"/>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с повышением баллов по результатам  апелляции (указать основные причины изменений)</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4"/>
              </w:numPr>
              <w:tabs>
                <w:tab w:val="left" w:pos="388"/>
              </w:tabs>
              <w:spacing w:after="0"/>
              <w:ind w:left="6" w:firstLine="0"/>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количество работ одновременно и с понижением, и с повышением баллов по результатам рассмотрения апелляции (указать основные причины изменений)0</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r w:rsidR="00B6297B" w:rsidRPr="00B6297B" w:rsidTr="006B1528">
        <w:tc>
          <w:tcPr>
            <w:tcW w:w="674"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4.3.</w:t>
            </w:r>
          </w:p>
        </w:tc>
        <w:tc>
          <w:tcPr>
            <w:tcW w:w="4581"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numPr>
                <w:ilvl w:val="0"/>
                <w:numId w:val="13"/>
              </w:numPr>
              <w:tabs>
                <w:tab w:val="left" w:pos="6"/>
              </w:tabs>
              <w:spacing w:after="0"/>
              <w:ind w:left="6" w:firstLine="176"/>
              <w:contextualSpacing/>
              <w:jc w:val="both"/>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минимальное и максимальное изменение количества баллов (указать причины изменений)</w:t>
            </w:r>
          </w:p>
        </w:tc>
        <w:tc>
          <w:tcPr>
            <w:tcW w:w="1338" w:type="dxa"/>
            <w:tcBorders>
              <w:top w:val="single" w:sz="4" w:space="0" w:color="auto"/>
              <w:left w:val="single" w:sz="4" w:space="0" w:color="auto"/>
              <w:bottom w:val="single" w:sz="4" w:space="0" w:color="auto"/>
              <w:right w:val="single" w:sz="4" w:space="0" w:color="auto"/>
            </w:tcBorders>
            <w:hideMark/>
          </w:tcPr>
          <w:p w:rsidR="00B6297B" w:rsidRPr="00B6297B" w:rsidRDefault="00B6297B" w:rsidP="001C50A7">
            <w:pPr>
              <w:tabs>
                <w:tab w:val="left" w:pos="900"/>
              </w:tabs>
              <w:spacing w:after="0"/>
              <w:jc w:val="center"/>
              <w:rPr>
                <w:rFonts w:ascii="Times New Roman" w:eastAsia="Calibri" w:hAnsi="Times New Roman" w:cs="Times New Roman"/>
                <w:bCs/>
                <w:sz w:val="24"/>
                <w:szCs w:val="24"/>
                <w:lang w:eastAsia="en-US"/>
              </w:rPr>
            </w:pPr>
            <w:r w:rsidRPr="00B6297B">
              <w:rPr>
                <w:rFonts w:ascii="Times New Roman" w:eastAsia="Calibri" w:hAnsi="Times New Roman" w:cs="Times New Roman"/>
                <w:bCs/>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B6297B" w:rsidRPr="00B6297B" w:rsidRDefault="00B6297B" w:rsidP="001C50A7">
            <w:pPr>
              <w:tabs>
                <w:tab w:val="left" w:pos="900"/>
              </w:tabs>
              <w:spacing w:after="0"/>
              <w:jc w:val="both"/>
              <w:rPr>
                <w:rFonts w:ascii="Times New Roman" w:eastAsia="Calibri" w:hAnsi="Times New Roman" w:cs="Times New Roman"/>
                <w:bCs/>
                <w:sz w:val="24"/>
                <w:szCs w:val="24"/>
                <w:lang w:eastAsia="en-US"/>
              </w:rPr>
            </w:pPr>
          </w:p>
        </w:tc>
      </w:tr>
    </w:tbl>
    <w:p w:rsidR="00B6297B" w:rsidRPr="00B6297B" w:rsidRDefault="00B6297B" w:rsidP="00B6297B">
      <w:pPr>
        <w:tabs>
          <w:tab w:val="left" w:pos="900"/>
        </w:tabs>
        <w:ind w:left="775"/>
        <w:jc w:val="both"/>
        <w:rPr>
          <w:rFonts w:ascii="Times New Roman" w:eastAsia="Calibri" w:hAnsi="Times New Roman" w:cs="Times New Roman"/>
          <w:bCs/>
          <w:sz w:val="28"/>
          <w:szCs w:val="28"/>
        </w:rPr>
      </w:pPr>
    </w:p>
    <w:p w:rsidR="00016759" w:rsidRPr="00016759" w:rsidRDefault="001C50A7" w:rsidP="001C50A7">
      <w:pPr>
        <w:keepNext/>
        <w:keepLines/>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5457D3">
        <w:rPr>
          <w:rFonts w:ascii="Times New Roman" w:eastAsia="Times New Roman" w:hAnsi="Times New Roman" w:cs="Times New Roman"/>
          <w:b/>
          <w:bCs/>
          <w:sz w:val="28"/>
          <w:szCs w:val="28"/>
        </w:rPr>
        <w:t>1.7</w:t>
      </w:r>
      <w:r w:rsidR="00016759" w:rsidRPr="00016759">
        <w:rPr>
          <w:rFonts w:ascii="Times New Roman" w:eastAsia="Times New Roman" w:hAnsi="Times New Roman" w:cs="Times New Roman"/>
          <w:b/>
          <w:bCs/>
          <w:sz w:val="28"/>
          <w:szCs w:val="28"/>
        </w:rPr>
        <w:t xml:space="preserve">  ФИЗИКА</w:t>
      </w:r>
    </w:p>
    <w:p w:rsidR="00016759" w:rsidRPr="00016759" w:rsidRDefault="00016759" w:rsidP="00016759">
      <w:pPr>
        <w:keepNext/>
        <w:keepLines/>
        <w:spacing w:after="0" w:line="240" w:lineRule="auto"/>
        <w:outlineLvl w:val="0"/>
        <w:rPr>
          <w:rFonts w:ascii="Times New Roman" w:eastAsia="Times New Roman" w:hAnsi="Times New Roman" w:cs="Times New Roman"/>
          <w:b/>
          <w:bCs/>
          <w:sz w:val="28"/>
          <w:szCs w:val="28"/>
        </w:rPr>
      </w:pPr>
      <w:r w:rsidRPr="00016759">
        <w:rPr>
          <w:rFonts w:ascii="Times New Roman" w:eastAsia="Times New Roman" w:hAnsi="Times New Roman" w:cs="Times New Roman"/>
          <w:b/>
          <w:bCs/>
          <w:sz w:val="28"/>
          <w:szCs w:val="28"/>
        </w:rPr>
        <w:t xml:space="preserve">ХАРАКТЕРИСТИКА УЧАСТНИКОВ ОГЭ ПО УЧЕБНОМУ ПРЕДМЕТУ  </w:t>
      </w:r>
    </w:p>
    <w:p w:rsidR="00016759" w:rsidRPr="00016759" w:rsidRDefault="00016759" w:rsidP="00016759">
      <w:pPr>
        <w:keepNext/>
        <w:keepLines/>
        <w:spacing w:after="0" w:line="240" w:lineRule="auto"/>
        <w:outlineLvl w:val="0"/>
        <w:rPr>
          <w:rFonts w:ascii="Times New Roman" w:eastAsia="Times New Roman" w:hAnsi="Times New Roman" w:cs="Times New Roman"/>
          <w:bCs/>
          <w:sz w:val="28"/>
          <w:szCs w:val="28"/>
        </w:rPr>
      </w:pPr>
    </w:p>
    <w:p w:rsidR="00016759" w:rsidRPr="00016759" w:rsidRDefault="00016759" w:rsidP="00016759">
      <w:pPr>
        <w:spacing w:after="0" w:line="240" w:lineRule="auto"/>
        <w:jc w:val="center"/>
        <w:rPr>
          <w:rFonts w:ascii="Times New Roman" w:eastAsia="Calibri" w:hAnsi="Times New Roman" w:cs="Times New Roman"/>
          <w:sz w:val="28"/>
          <w:szCs w:val="28"/>
        </w:rPr>
      </w:pPr>
      <w:r w:rsidRPr="00016759">
        <w:rPr>
          <w:rFonts w:ascii="Times New Roman" w:eastAsia="Calibri" w:hAnsi="Times New Roman" w:cs="Times New Roman"/>
          <w:sz w:val="28"/>
          <w:szCs w:val="28"/>
        </w:rPr>
        <w:t>1.1. Количество участников ОГЭ по учебному предмету</w:t>
      </w:r>
    </w:p>
    <w:p w:rsidR="00016759" w:rsidRPr="00016759" w:rsidRDefault="00016759" w:rsidP="00016759">
      <w:pPr>
        <w:spacing w:after="0" w:line="240" w:lineRule="auto"/>
        <w:ind w:left="-426" w:firstLine="426"/>
        <w:jc w:val="right"/>
        <w:rPr>
          <w:rFonts w:ascii="Times New Roman" w:eastAsia="Calibri" w:hAnsi="Times New Roman" w:cs="Times New Roman"/>
          <w:noProof/>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7"/>
        <w:gridCol w:w="931"/>
        <w:gridCol w:w="1545"/>
        <w:gridCol w:w="908"/>
        <w:gridCol w:w="1617"/>
        <w:gridCol w:w="832"/>
        <w:gridCol w:w="2010"/>
      </w:tblGrid>
      <w:tr w:rsidR="00016759" w:rsidRPr="00016759" w:rsidTr="009742C3">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2018</w:t>
            </w:r>
          </w:p>
        </w:tc>
      </w:tr>
      <w:tr w:rsidR="00016759" w:rsidRPr="00016759" w:rsidTr="009742C3">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spacing w:after="0" w:line="240" w:lineRule="auto"/>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016759">
            <w:pPr>
              <w:tabs>
                <w:tab w:val="left" w:pos="10320"/>
              </w:tabs>
              <w:spacing w:after="0"/>
              <w:jc w:val="center"/>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 от общего числа участников</w:t>
            </w:r>
          </w:p>
        </w:tc>
      </w:tr>
      <w:tr w:rsidR="00016759" w:rsidRPr="00016759" w:rsidTr="009742C3">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016759" w:rsidRPr="00016759" w:rsidRDefault="00016759" w:rsidP="00016759">
            <w:pPr>
              <w:tabs>
                <w:tab w:val="left" w:pos="10320"/>
              </w:tabs>
              <w:spacing w:after="0"/>
              <w:rPr>
                <w:rFonts w:ascii="Times New Roman" w:eastAsia="Calibri" w:hAnsi="Times New Roman" w:cs="Times New Roman"/>
                <w:noProof/>
                <w:sz w:val="24"/>
                <w:szCs w:val="28"/>
                <w:lang w:eastAsia="en-US"/>
              </w:rPr>
            </w:pPr>
            <w:r w:rsidRPr="00016759">
              <w:rPr>
                <w:rFonts w:ascii="Times New Roman" w:eastAsia="Calibri" w:hAnsi="Times New Roman" w:cs="Times New Roman"/>
                <w:noProof/>
                <w:sz w:val="24"/>
                <w:szCs w:val="28"/>
                <w:lang w:eastAsia="en-US"/>
              </w:rPr>
              <w:t xml:space="preserve">Физика </w:t>
            </w:r>
          </w:p>
        </w:tc>
        <w:tc>
          <w:tcPr>
            <w:tcW w:w="469" w:type="pct"/>
            <w:tcBorders>
              <w:top w:val="single" w:sz="4" w:space="0" w:color="auto"/>
              <w:left w:val="single" w:sz="4" w:space="0" w:color="auto"/>
              <w:bottom w:val="single" w:sz="4" w:space="0" w:color="auto"/>
              <w:right w:val="single" w:sz="4" w:space="0" w:color="auto"/>
            </w:tcBorders>
            <w:vAlign w:val="center"/>
          </w:tcPr>
          <w:p w:rsidR="00016759" w:rsidRPr="00016759" w:rsidRDefault="00016759" w:rsidP="00016759">
            <w:pPr>
              <w:tabs>
                <w:tab w:val="left" w:pos="10320"/>
              </w:tabs>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53</w:t>
            </w:r>
          </w:p>
        </w:tc>
        <w:tc>
          <w:tcPr>
            <w:tcW w:w="778" w:type="pct"/>
            <w:tcBorders>
              <w:top w:val="single" w:sz="4" w:space="0" w:color="auto"/>
              <w:left w:val="single" w:sz="4" w:space="0" w:color="auto"/>
              <w:bottom w:val="single" w:sz="4" w:space="0" w:color="auto"/>
              <w:right w:val="single" w:sz="4" w:space="0" w:color="auto"/>
            </w:tcBorders>
            <w:vAlign w:val="center"/>
          </w:tcPr>
          <w:p w:rsidR="00016759" w:rsidRPr="00016759" w:rsidRDefault="00016759" w:rsidP="00016759">
            <w:pPr>
              <w:tabs>
                <w:tab w:val="left" w:pos="10320"/>
              </w:tabs>
              <w:spacing w:after="0"/>
              <w:jc w:val="center"/>
              <w:rPr>
                <w:rFonts w:ascii="Times New Roman" w:eastAsia="Calibri" w:hAnsi="Times New Roman" w:cs="Times New Roman"/>
                <w:sz w:val="24"/>
                <w:szCs w:val="28"/>
                <w:lang w:eastAsia="en-US"/>
              </w:rPr>
            </w:pPr>
            <w:r>
              <w:rPr>
                <w:rFonts w:ascii="Times New Roman" w:hAnsi="Times New Roman" w:cs="Times New Roman"/>
                <w:sz w:val="24"/>
                <w:szCs w:val="24"/>
              </w:rPr>
              <w:t>21,8%</w:t>
            </w:r>
          </w:p>
        </w:tc>
        <w:tc>
          <w:tcPr>
            <w:tcW w:w="457" w:type="pct"/>
            <w:tcBorders>
              <w:top w:val="single" w:sz="4" w:space="0" w:color="auto"/>
              <w:left w:val="single" w:sz="4" w:space="0" w:color="auto"/>
              <w:bottom w:val="single" w:sz="4" w:space="0" w:color="auto"/>
              <w:right w:val="single" w:sz="4" w:space="0" w:color="auto"/>
            </w:tcBorders>
            <w:vAlign w:val="center"/>
          </w:tcPr>
          <w:p w:rsidR="00016759" w:rsidRPr="00016759" w:rsidRDefault="00016759" w:rsidP="00016759">
            <w:pPr>
              <w:tabs>
                <w:tab w:val="left" w:pos="10320"/>
              </w:tabs>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78</w:t>
            </w:r>
          </w:p>
        </w:tc>
        <w:tc>
          <w:tcPr>
            <w:tcW w:w="814" w:type="pct"/>
            <w:tcBorders>
              <w:top w:val="single" w:sz="4" w:space="0" w:color="auto"/>
              <w:left w:val="single" w:sz="4" w:space="0" w:color="auto"/>
              <w:bottom w:val="single" w:sz="4" w:space="0" w:color="auto"/>
              <w:right w:val="single" w:sz="4" w:space="0" w:color="auto"/>
            </w:tcBorders>
            <w:vAlign w:val="center"/>
          </w:tcPr>
          <w:p w:rsidR="00016759" w:rsidRPr="00016759" w:rsidRDefault="00016759" w:rsidP="00016759">
            <w:pPr>
              <w:tabs>
                <w:tab w:val="left" w:pos="10320"/>
              </w:tabs>
              <w:spacing w:after="0"/>
              <w:jc w:val="center"/>
              <w:rPr>
                <w:rFonts w:ascii="Times New Roman" w:eastAsia="Calibri" w:hAnsi="Times New Roman" w:cs="Times New Roman"/>
                <w:sz w:val="24"/>
                <w:szCs w:val="28"/>
                <w:lang w:eastAsia="en-US"/>
              </w:rPr>
            </w:pPr>
            <w:r>
              <w:rPr>
                <w:rFonts w:ascii="Times New Roman" w:hAnsi="Times New Roman" w:cs="Times New Roman"/>
                <w:sz w:val="24"/>
                <w:szCs w:val="24"/>
              </w:rPr>
              <w:t>29,1%</w:t>
            </w:r>
          </w:p>
        </w:tc>
        <w:tc>
          <w:tcPr>
            <w:tcW w:w="419" w:type="pct"/>
            <w:tcBorders>
              <w:top w:val="single" w:sz="4" w:space="0" w:color="auto"/>
              <w:left w:val="single" w:sz="4" w:space="0" w:color="auto"/>
              <w:bottom w:val="single" w:sz="4" w:space="0" w:color="auto"/>
              <w:right w:val="single" w:sz="4" w:space="0" w:color="auto"/>
            </w:tcBorders>
            <w:vAlign w:val="center"/>
          </w:tcPr>
          <w:p w:rsidR="00016759" w:rsidRPr="00016759" w:rsidRDefault="00016759" w:rsidP="00016759">
            <w:pPr>
              <w:tabs>
                <w:tab w:val="left" w:pos="10320"/>
              </w:tabs>
              <w:spacing w:after="0"/>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57</w:t>
            </w:r>
          </w:p>
        </w:tc>
        <w:tc>
          <w:tcPr>
            <w:tcW w:w="1012" w:type="pct"/>
            <w:tcBorders>
              <w:top w:val="single" w:sz="4" w:space="0" w:color="auto"/>
              <w:left w:val="single" w:sz="4" w:space="0" w:color="auto"/>
              <w:bottom w:val="single" w:sz="4" w:space="0" w:color="auto"/>
              <w:right w:val="single" w:sz="4" w:space="0" w:color="auto"/>
            </w:tcBorders>
            <w:vAlign w:val="center"/>
          </w:tcPr>
          <w:p w:rsidR="00016759" w:rsidRPr="00016759" w:rsidRDefault="00016759" w:rsidP="00016759">
            <w:pPr>
              <w:tabs>
                <w:tab w:val="left" w:pos="10320"/>
              </w:tabs>
              <w:spacing w:after="0"/>
              <w:jc w:val="center"/>
              <w:rPr>
                <w:rFonts w:ascii="Times New Roman" w:eastAsia="Calibri" w:hAnsi="Times New Roman" w:cs="Times New Roman"/>
                <w:sz w:val="24"/>
                <w:szCs w:val="28"/>
                <w:lang w:eastAsia="en-US"/>
              </w:rPr>
            </w:pPr>
            <w:r w:rsidRPr="00016759">
              <w:rPr>
                <w:rFonts w:ascii="Times New Roman" w:eastAsia="Calibri" w:hAnsi="Times New Roman" w:cs="Times New Roman"/>
                <w:sz w:val="24"/>
                <w:szCs w:val="28"/>
                <w:lang w:eastAsia="en-US"/>
              </w:rPr>
              <w:t>20,2%</w:t>
            </w:r>
          </w:p>
        </w:tc>
      </w:tr>
    </w:tbl>
    <w:p w:rsidR="00016759" w:rsidRPr="00016759" w:rsidRDefault="00016759" w:rsidP="00016759">
      <w:pPr>
        <w:spacing w:after="0" w:line="240" w:lineRule="auto"/>
        <w:ind w:left="1080"/>
        <w:contextualSpacing/>
        <w:rPr>
          <w:rFonts w:ascii="Times New Roman" w:eastAsia="Calibri" w:hAnsi="Times New Roman" w:cs="Times New Roman"/>
          <w:color w:val="FF0000"/>
          <w:sz w:val="28"/>
          <w:szCs w:val="28"/>
          <w:lang w:eastAsia="en-US"/>
        </w:rPr>
      </w:pPr>
    </w:p>
    <w:p w:rsidR="00016759" w:rsidRPr="00016759" w:rsidRDefault="00016759" w:rsidP="00016759">
      <w:pPr>
        <w:spacing w:after="0" w:line="240" w:lineRule="auto"/>
        <w:ind w:left="-426" w:firstLine="426"/>
        <w:jc w:val="right"/>
        <w:rPr>
          <w:rFonts w:ascii="Times New Roman" w:eastAsia="Calibri" w:hAnsi="Times New Roman" w:cs="Times New Roman"/>
          <w:i/>
          <w:sz w:val="28"/>
          <w:szCs w:val="28"/>
        </w:rPr>
      </w:pPr>
      <w:r w:rsidRPr="00016759">
        <w:rPr>
          <w:rFonts w:ascii="Times New Roman" w:eastAsia="Calibri" w:hAnsi="Times New Roman" w:cs="Times New Roman"/>
          <w:sz w:val="28"/>
          <w:szCs w:val="28"/>
        </w:rPr>
        <w:t>1.2 Доля юношей и девушек, участвующих в ОГЭ по учебному предмету</w:t>
      </w:r>
    </w:p>
    <w:p w:rsidR="00016759" w:rsidRPr="00016759" w:rsidRDefault="00016759" w:rsidP="00016759">
      <w:pPr>
        <w:spacing w:after="0" w:line="240" w:lineRule="auto"/>
        <w:ind w:left="-426" w:firstLine="426"/>
        <w:jc w:val="right"/>
        <w:rPr>
          <w:rFonts w:ascii="Times New Roman" w:eastAsia="Calibri" w:hAnsi="Times New Roman" w:cs="Times New Roman"/>
          <w:i/>
          <w:sz w:val="28"/>
          <w:szCs w:val="28"/>
        </w:rPr>
      </w:pPr>
    </w:p>
    <w:tbl>
      <w:tblPr>
        <w:tblW w:w="9930" w:type="dxa"/>
        <w:jc w:val="center"/>
        <w:tblLayout w:type="fixed"/>
        <w:tblLook w:val="04A0" w:firstRow="1" w:lastRow="0" w:firstColumn="1" w:lastColumn="0" w:noHBand="0" w:noVBand="1"/>
      </w:tblPr>
      <w:tblGrid>
        <w:gridCol w:w="3117"/>
        <w:gridCol w:w="1333"/>
        <w:gridCol w:w="1976"/>
        <w:gridCol w:w="1528"/>
        <w:gridCol w:w="1976"/>
      </w:tblGrid>
      <w:tr w:rsidR="00F41EC3" w:rsidRPr="00016759" w:rsidTr="009742C3">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девушки</w:t>
            </w:r>
          </w:p>
        </w:tc>
      </w:tr>
      <w:tr w:rsidR="00F41EC3" w:rsidRPr="00016759" w:rsidTr="009742C3">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016759" w:rsidRPr="00016759" w:rsidRDefault="00016759" w:rsidP="001C50A7">
            <w:pPr>
              <w:spacing w:after="0" w:line="240" w:lineRule="auto"/>
              <w:rPr>
                <w:rFonts w:ascii="Times New Roman" w:eastAsia="Times New Roman" w:hAnsi="Times New Roman" w:cs="Times New Roman"/>
                <w:sz w:val="28"/>
                <w:szCs w:val="28"/>
                <w:lang w:eastAsia="en-US"/>
              </w:rPr>
            </w:pPr>
          </w:p>
        </w:tc>
        <w:tc>
          <w:tcPr>
            <w:tcW w:w="1332" w:type="dxa"/>
            <w:tcBorders>
              <w:top w:val="single" w:sz="4" w:space="0" w:color="auto"/>
              <w:left w:val="nil"/>
              <w:bottom w:val="single" w:sz="4" w:space="0" w:color="auto"/>
              <w:right w:val="single" w:sz="4" w:space="0" w:color="auto"/>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чел.</w:t>
            </w:r>
          </w:p>
        </w:tc>
        <w:tc>
          <w:tcPr>
            <w:tcW w:w="1975" w:type="dxa"/>
            <w:tcBorders>
              <w:top w:val="single" w:sz="4" w:space="0" w:color="auto"/>
              <w:left w:val="nil"/>
              <w:bottom w:val="single" w:sz="4" w:space="0" w:color="auto"/>
              <w:right w:val="single" w:sz="4" w:space="0" w:color="auto"/>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1C50A7">
            <w:pPr>
              <w:spacing w:after="0" w:line="240" w:lineRule="auto"/>
              <w:jc w:val="center"/>
              <w:rPr>
                <w:rFonts w:ascii="Times New Roman" w:eastAsia="Times New Roman" w:hAnsi="Times New Roman" w:cs="Times New Roman"/>
                <w:sz w:val="28"/>
                <w:szCs w:val="28"/>
                <w:lang w:eastAsia="en-US"/>
              </w:rPr>
            </w:pPr>
            <w:r w:rsidRPr="00016759">
              <w:rPr>
                <w:rFonts w:ascii="Times New Roman" w:eastAsia="Times New Roman" w:hAnsi="Times New Roman" w:cs="Times New Roman"/>
                <w:sz w:val="28"/>
                <w:szCs w:val="28"/>
                <w:lang w:eastAsia="en-US"/>
              </w:rPr>
              <w:t>% от общего числа участников</w:t>
            </w:r>
          </w:p>
        </w:tc>
      </w:tr>
      <w:tr w:rsidR="00F41EC3" w:rsidRPr="00016759" w:rsidTr="009742C3">
        <w:trPr>
          <w:trHeight w:val="300"/>
          <w:jc w:val="center"/>
        </w:trPr>
        <w:tc>
          <w:tcPr>
            <w:tcW w:w="3114" w:type="dxa"/>
            <w:tcBorders>
              <w:top w:val="nil"/>
              <w:left w:val="single" w:sz="4" w:space="0" w:color="auto"/>
              <w:bottom w:val="single" w:sz="4" w:space="0" w:color="auto"/>
              <w:right w:val="single" w:sz="4" w:space="0" w:color="auto"/>
            </w:tcBorders>
            <w:noWrap/>
            <w:vAlign w:val="bottom"/>
            <w:hideMark/>
          </w:tcPr>
          <w:p w:rsidR="00016759" w:rsidRPr="00016759" w:rsidRDefault="00F41EC3" w:rsidP="001C50A7">
            <w:pPr>
              <w:tabs>
                <w:tab w:val="left" w:pos="10320"/>
              </w:tabs>
              <w:spacing w:after="0" w:line="240" w:lineRule="auto"/>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 xml:space="preserve">Физика </w:t>
            </w:r>
          </w:p>
        </w:tc>
        <w:tc>
          <w:tcPr>
            <w:tcW w:w="1332" w:type="dxa"/>
            <w:tcBorders>
              <w:top w:val="single" w:sz="4" w:space="0" w:color="auto"/>
              <w:left w:val="nil"/>
              <w:bottom w:val="single" w:sz="4" w:space="0" w:color="auto"/>
              <w:right w:val="single" w:sz="4" w:space="0" w:color="auto"/>
            </w:tcBorders>
            <w:noWrap/>
            <w:vAlign w:val="bottom"/>
          </w:tcPr>
          <w:p w:rsidR="00016759" w:rsidRPr="00016759" w:rsidRDefault="00F41EC3" w:rsidP="001C50A7">
            <w:pPr>
              <w:tabs>
                <w:tab w:val="left" w:pos="10320"/>
              </w:tabs>
              <w:spacing w:after="0" w:line="240" w:lineRule="auto"/>
              <w:jc w:val="center"/>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49</w:t>
            </w:r>
          </w:p>
        </w:tc>
        <w:tc>
          <w:tcPr>
            <w:tcW w:w="1975" w:type="dxa"/>
            <w:tcBorders>
              <w:top w:val="nil"/>
              <w:left w:val="nil"/>
              <w:bottom w:val="single" w:sz="4" w:space="0" w:color="auto"/>
              <w:right w:val="single" w:sz="4" w:space="0" w:color="auto"/>
            </w:tcBorders>
            <w:noWrap/>
            <w:vAlign w:val="bottom"/>
          </w:tcPr>
          <w:p w:rsidR="00016759" w:rsidRPr="00016759" w:rsidRDefault="00F41EC3" w:rsidP="001C50A7">
            <w:pPr>
              <w:tabs>
                <w:tab w:val="left" w:pos="10320"/>
              </w:tabs>
              <w:spacing w:after="0" w:line="240" w:lineRule="auto"/>
              <w:jc w:val="center"/>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86%</w:t>
            </w:r>
          </w:p>
        </w:tc>
        <w:tc>
          <w:tcPr>
            <w:tcW w:w="1527" w:type="dxa"/>
            <w:tcBorders>
              <w:top w:val="nil"/>
              <w:left w:val="nil"/>
              <w:bottom w:val="single" w:sz="4" w:space="0" w:color="auto"/>
              <w:right w:val="single" w:sz="4" w:space="0" w:color="auto"/>
            </w:tcBorders>
            <w:noWrap/>
            <w:vAlign w:val="bottom"/>
          </w:tcPr>
          <w:p w:rsidR="00016759" w:rsidRPr="00016759" w:rsidRDefault="00F41EC3" w:rsidP="001C50A7">
            <w:pPr>
              <w:tabs>
                <w:tab w:val="left" w:pos="10320"/>
              </w:tabs>
              <w:spacing w:after="0" w:line="240" w:lineRule="auto"/>
              <w:jc w:val="center"/>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8</w:t>
            </w:r>
          </w:p>
        </w:tc>
        <w:tc>
          <w:tcPr>
            <w:tcW w:w="1975" w:type="dxa"/>
            <w:tcBorders>
              <w:top w:val="nil"/>
              <w:left w:val="nil"/>
              <w:bottom w:val="single" w:sz="4" w:space="0" w:color="auto"/>
              <w:right w:val="single" w:sz="4" w:space="0" w:color="auto"/>
            </w:tcBorders>
            <w:noWrap/>
            <w:vAlign w:val="bottom"/>
          </w:tcPr>
          <w:p w:rsidR="00016759" w:rsidRPr="00016759" w:rsidRDefault="00F41EC3" w:rsidP="001C50A7">
            <w:pPr>
              <w:tabs>
                <w:tab w:val="left" w:pos="10320"/>
              </w:tabs>
              <w:spacing w:after="0" w:line="240" w:lineRule="auto"/>
              <w:jc w:val="center"/>
              <w:rPr>
                <w:rFonts w:ascii="Times New Roman" w:eastAsia="Calibri" w:hAnsi="Times New Roman" w:cs="Times New Roman"/>
                <w:noProof/>
                <w:sz w:val="28"/>
                <w:szCs w:val="28"/>
                <w:lang w:eastAsia="en-US"/>
              </w:rPr>
            </w:pPr>
            <w:r>
              <w:rPr>
                <w:rFonts w:ascii="Times New Roman" w:eastAsia="Calibri" w:hAnsi="Times New Roman" w:cs="Times New Roman"/>
                <w:noProof/>
                <w:sz w:val="28"/>
                <w:szCs w:val="28"/>
                <w:lang w:eastAsia="en-US"/>
              </w:rPr>
              <w:t>14%</w:t>
            </w:r>
          </w:p>
        </w:tc>
      </w:tr>
    </w:tbl>
    <w:p w:rsidR="00016759" w:rsidRPr="00016759" w:rsidRDefault="00016759" w:rsidP="00016759">
      <w:pPr>
        <w:spacing w:after="0" w:line="240" w:lineRule="auto"/>
        <w:rPr>
          <w:rFonts w:ascii="Times New Roman" w:eastAsia="Times New Roman" w:hAnsi="Times New Roman" w:cs="Times New Roman"/>
          <w:sz w:val="28"/>
          <w:szCs w:val="28"/>
        </w:rPr>
      </w:pPr>
    </w:p>
    <w:p w:rsidR="00016759" w:rsidRPr="00016759" w:rsidRDefault="00016759" w:rsidP="00016759">
      <w:pPr>
        <w:spacing w:after="0" w:line="240" w:lineRule="auto"/>
        <w:ind w:firstLine="567"/>
        <w:jc w:val="center"/>
        <w:rPr>
          <w:rFonts w:ascii="Times New Roman" w:eastAsia="Calibri" w:hAnsi="Times New Roman" w:cs="Times New Roman"/>
          <w:sz w:val="28"/>
          <w:szCs w:val="28"/>
        </w:rPr>
      </w:pPr>
      <w:r w:rsidRPr="00016759">
        <w:rPr>
          <w:rFonts w:ascii="Times New Roman" w:eastAsia="Calibri" w:hAnsi="Times New Roman" w:cs="Times New Roman"/>
          <w:sz w:val="28"/>
          <w:szCs w:val="28"/>
        </w:rPr>
        <w:t>1.3. Количество участников ОГЭ по учебному предмету по типам образовательных организаций</w:t>
      </w:r>
    </w:p>
    <w:p w:rsidR="00016759" w:rsidRPr="00016759" w:rsidRDefault="00016759" w:rsidP="00016759">
      <w:pPr>
        <w:spacing w:after="0" w:line="240" w:lineRule="auto"/>
        <w:ind w:left="-426" w:firstLine="426"/>
        <w:jc w:val="right"/>
        <w:rPr>
          <w:rFonts w:ascii="Times New Roman" w:eastAsia="Calibri" w:hAnsi="Times New Roman" w:cs="Times New Roman"/>
          <w:sz w:val="28"/>
          <w:szCs w:val="28"/>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1"/>
        <w:gridCol w:w="2404"/>
      </w:tblGrid>
      <w:tr w:rsidR="00FC1269" w:rsidRPr="00016759" w:rsidTr="009742C3">
        <w:trPr>
          <w:tblHeader/>
          <w:jc w:val="center"/>
        </w:trPr>
        <w:tc>
          <w:tcPr>
            <w:tcW w:w="6701" w:type="dxa"/>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1C50A7">
            <w:pPr>
              <w:spacing w:after="0" w:line="240" w:lineRule="auto"/>
              <w:jc w:val="center"/>
              <w:rPr>
                <w:rFonts w:ascii="Times New Roman" w:eastAsia="Calibri" w:hAnsi="Times New Roman" w:cs="Times New Roman"/>
                <w:sz w:val="24"/>
                <w:szCs w:val="28"/>
                <w:lang w:eastAsia="en-US"/>
              </w:rPr>
            </w:pPr>
            <w:r w:rsidRPr="00016759">
              <w:rPr>
                <w:rFonts w:ascii="Times New Roman" w:eastAsia="Calibri" w:hAnsi="Times New Roman" w:cs="Times New Roman"/>
                <w:sz w:val="24"/>
                <w:szCs w:val="28"/>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016759" w:rsidRPr="00016759" w:rsidRDefault="00016759" w:rsidP="001C50A7">
            <w:pPr>
              <w:spacing w:after="0" w:line="240" w:lineRule="auto"/>
              <w:jc w:val="center"/>
              <w:rPr>
                <w:rFonts w:ascii="Times New Roman" w:eastAsia="Calibri" w:hAnsi="Times New Roman" w:cs="Times New Roman"/>
                <w:sz w:val="24"/>
                <w:szCs w:val="28"/>
                <w:lang w:eastAsia="en-US"/>
              </w:rPr>
            </w:pPr>
            <w:r w:rsidRPr="00016759">
              <w:rPr>
                <w:rFonts w:ascii="Times New Roman" w:eastAsia="Calibri" w:hAnsi="Times New Roman" w:cs="Times New Roman"/>
                <w:sz w:val="24"/>
                <w:szCs w:val="28"/>
                <w:lang w:eastAsia="en-US"/>
              </w:rPr>
              <w:t>Количество участников ОГЭ</w:t>
            </w:r>
          </w:p>
        </w:tc>
      </w:tr>
      <w:tr w:rsidR="00FC1269" w:rsidRPr="00016759" w:rsidTr="009742C3">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016759" w:rsidRPr="00016759" w:rsidRDefault="00016759" w:rsidP="001C50A7">
            <w:pPr>
              <w:tabs>
                <w:tab w:val="left" w:pos="10320"/>
              </w:tabs>
              <w:spacing w:after="0" w:line="240" w:lineRule="auto"/>
              <w:rPr>
                <w:rFonts w:ascii="Times New Roman" w:eastAsia="Calibri" w:hAnsi="Times New Roman" w:cs="Times New Roman"/>
                <w:sz w:val="28"/>
                <w:szCs w:val="28"/>
                <w:lang w:eastAsia="en-US"/>
              </w:rPr>
            </w:pPr>
            <w:r w:rsidRPr="00016759">
              <w:rPr>
                <w:rFonts w:ascii="Times New Roman" w:eastAsia="Calibri" w:hAnsi="Times New Roman" w:cs="Times New Roman"/>
                <w:sz w:val="28"/>
                <w:szCs w:val="28"/>
                <w:lang w:eastAsia="en-US"/>
              </w:rPr>
              <w:t>Гимназия (№259)</w:t>
            </w:r>
          </w:p>
        </w:tc>
        <w:tc>
          <w:tcPr>
            <w:tcW w:w="2404" w:type="dxa"/>
            <w:tcBorders>
              <w:top w:val="single" w:sz="4" w:space="0" w:color="auto"/>
              <w:left w:val="single" w:sz="4" w:space="0" w:color="auto"/>
              <w:bottom w:val="single" w:sz="4" w:space="0" w:color="auto"/>
              <w:right w:val="single" w:sz="4" w:space="0" w:color="auto"/>
            </w:tcBorders>
            <w:vAlign w:val="center"/>
          </w:tcPr>
          <w:p w:rsidR="00016759" w:rsidRPr="00016759" w:rsidRDefault="00FC1269" w:rsidP="001C50A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FC1269" w:rsidRPr="00016759" w:rsidTr="009742C3">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016759" w:rsidRPr="00016759" w:rsidRDefault="00016759" w:rsidP="001C50A7">
            <w:pPr>
              <w:tabs>
                <w:tab w:val="left" w:pos="10320"/>
              </w:tabs>
              <w:spacing w:after="0" w:line="240" w:lineRule="auto"/>
              <w:rPr>
                <w:rFonts w:ascii="Times New Roman" w:eastAsia="Calibri" w:hAnsi="Times New Roman" w:cs="Times New Roman"/>
                <w:sz w:val="28"/>
                <w:szCs w:val="28"/>
                <w:lang w:eastAsia="en-US"/>
              </w:rPr>
            </w:pPr>
            <w:r w:rsidRPr="00016759">
              <w:rPr>
                <w:rFonts w:ascii="Times New Roman" w:eastAsia="Calibri" w:hAnsi="Times New Roman" w:cs="Times New Roman"/>
                <w:sz w:val="28"/>
                <w:szCs w:val="28"/>
                <w:lang w:eastAsia="en-US"/>
              </w:rPr>
              <w:t>Основная общеобразовательная школа (№257)</w:t>
            </w:r>
          </w:p>
        </w:tc>
        <w:tc>
          <w:tcPr>
            <w:tcW w:w="2404" w:type="dxa"/>
            <w:tcBorders>
              <w:top w:val="single" w:sz="4" w:space="0" w:color="auto"/>
              <w:left w:val="single" w:sz="4" w:space="0" w:color="auto"/>
              <w:bottom w:val="single" w:sz="4" w:space="0" w:color="auto"/>
              <w:right w:val="single" w:sz="4" w:space="0" w:color="auto"/>
            </w:tcBorders>
            <w:vAlign w:val="center"/>
          </w:tcPr>
          <w:p w:rsidR="00016759" w:rsidRPr="00016759" w:rsidRDefault="00FC1269" w:rsidP="001C50A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FC1269" w:rsidRPr="00016759" w:rsidTr="009742C3">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016759" w:rsidRPr="00016759" w:rsidRDefault="00016759" w:rsidP="001C50A7">
            <w:pPr>
              <w:tabs>
                <w:tab w:val="left" w:pos="10320"/>
              </w:tabs>
              <w:spacing w:after="0" w:line="240" w:lineRule="auto"/>
              <w:rPr>
                <w:rFonts w:ascii="Times New Roman" w:eastAsia="Calibri" w:hAnsi="Times New Roman" w:cs="Times New Roman"/>
                <w:sz w:val="28"/>
                <w:szCs w:val="28"/>
                <w:lang w:eastAsia="en-US"/>
              </w:rPr>
            </w:pPr>
            <w:r w:rsidRPr="00016759">
              <w:rPr>
                <w:rFonts w:ascii="Times New Roman" w:eastAsia="Calibri" w:hAnsi="Times New Roman" w:cs="Times New Roman"/>
                <w:sz w:val="28"/>
                <w:szCs w:val="28"/>
                <w:lang w:eastAsia="en-US"/>
              </w:rPr>
              <w:t>Средняя общеобразовательная школа  (№253,254,258)</w:t>
            </w:r>
          </w:p>
        </w:tc>
        <w:tc>
          <w:tcPr>
            <w:tcW w:w="2404" w:type="dxa"/>
            <w:tcBorders>
              <w:top w:val="single" w:sz="4" w:space="0" w:color="auto"/>
              <w:left w:val="single" w:sz="4" w:space="0" w:color="auto"/>
              <w:bottom w:val="single" w:sz="4" w:space="0" w:color="auto"/>
              <w:right w:val="single" w:sz="4" w:space="0" w:color="auto"/>
            </w:tcBorders>
            <w:vAlign w:val="center"/>
          </w:tcPr>
          <w:p w:rsidR="00016759" w:rsidRPr="00016759" w:rsidRDefault="00FC1269" w:rsidP="001C50A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r>
      <w:tr w:rsidR="00FC1269" w:rsidRPr="00016759" w:rsidTr="009742C3">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016759" w:rsidRPr="00016759" w:rsidRDefault="00016759" w:rsidP="001C50A7">
            <w:pPr>
              <w:tabs>
                <w:tab w:val="left" w:pos="10320"/>
              </w:tabs>
              <w:spacing w:after="0" w:line="240" w:lineRule="auto"/>
              <w:rPr>
                <w:rFonts w:ascii="Times New Roman" w:eastAsia="Calibri" w:hAnsi="Times New Roman" w:cs="Times New Roman"/>
                <w:sz w:val="28"/>
                <w:szCs w:val="28"/>
                <w:lang w:eastAsia="en-US"/>
              </w:rPr>
            </w:pPr>
            <w:r w:rsidRPr="00016759">
              <w:rPr>
                <w:rFonts w:ascii="Times New Roman" w:eastAsia="Calibri" w:hAnsi="Times New Roman" w:cs="Times New Roman"/>
                <w:sz w:val="28"/>
                <w:szCs w:val="28"/>
                <w:lang w:eastAsia="en-US"/>
              </w:rPr>
              <w:t>Средняя общеобразовательная школа с углубленным изучением отдельных предметов (№251, 256)</w:t>
            </w:r>
          </w:p>
        </w:tc>
        <w:tc>
          <w:tcPr>
            <w:tcW w:w="2404" w:type="dxa"/>
            <w:tcBorders>
              <w:top w:val="single" w:sz="4" w:space="0" w:color="auto"/>
              <w:left w:val="single" w:sz="4" w:space="0" w:color="auto"/>
              <w:bottom w:val="single" w:sz="4" w:space="0" w:color="auto"/>
              <w:right w:val="single" w:sz="4" w:space="0" w:color="auto"/>
            </w:tcBorders>
            <w:vAlign w:val="center"/>
          </w:tcPr>
          <w:p w:rsidR="00016759" w:rsidRPr="00016759" w:rsidRDefault="00FC1269" w:rsidP="001C50A7">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p>
        </w:tc>
      </w:tr>
    </w:tbl>
    <w:p w:rsidR="00016759" w:rsidRPr="00016759" w:rsidRDefault="00016759" w:rsidP="001C50A7">
      <w:pPr>
        <w:keepNext/>
        <w:keepLines/>
        <w:spacing w:after="0" w:line="240" w:lineRule="auto"/>
        <w:jc w:val="center"/>
        <w:outlineLvl w:val="2"/>
        <w:rPr>
          <w:rFonts w:ascii="Times New Roman" w:eastAsia="Times New Roman" w:hAnsi="Times New Roman" w:cs="Times New Roman"/>
          <w:b/>
          <w:bCs/>
          <w:smallCaps/>
          <w:color w:val="FF0000"/>
          <w:sz w:val="28"/>
          <w:szCs w:val="28"/>
        </w:rPr>
      </w:pPr>
    </w:p>
    <w:p w:rsidR="00016759" w:rsidRPr="00016759" w:rsidRDefault="00016759" w:rsidP="00016759">
      <w:pPr>
        <w:keepNext/>
        <w:keepLines/>
        <w:spacing w:after="0" w:line="240" w:lineRule="auto"/>
        <w:jc w:val="center"/>
        <w:outlineLvl w:val="2"/>
        <w:rPr>
          <w:rFonts w:ascii="Times New Roman" w:eastAsia="Times New Roman" w:hAnsi="Times New Roman" w:cs="Times New Roman"/>
          <w:b/>
          <w:bCs/>
          <w:smallCaps/>
          <w:sz w:val="28"/>
          <w:szCs w:val="28"/>
        </w:rPr>
      </w:pPr>
      <w:r w:rsidRPr="00016759">
        <w:rPr>
          <w:rFonts w:ascii="Times New Roman" w:eastAsia="Times New Roman" w:hAnsi="Times New Roman" w:cs="Times New Roman"/>
          <w:b/>
          <w:bCs/>
          <w:smallCaps/>
          <w:sz w:val="28"/>
          <w:szCs w:val="28"/>
        </w:rPr>
        <w:t>2.  ОСНОВНЫЕ РЕЗУЛЬТАТЫ ОГЭ ПО УЧЕБНОМУ  ПРЕДМЕТУ</w:t>
      </w:r>
    </w:p>
    <w:p w:rsidR="00016759" w:rsidRPr="00016759" w:rsidRDefault="00016759" w:rsidP="00016759">
      <w:pPr>
        <w:spacing w:after="0" w:line="240" w:lineRule="auto"/>
        <w:jc w:val="both"/>
        <w:rPr>
          <w:rFonts w:ascii="Times New Roman" w:eastAsia="Calibri" w:hAnsi="Times New Roman" w:cs="Times New Roman"/>
          <w:sz w:val="28"/>
          <w:szCs w:val="28"/>
        </w:rPr>
      </w:pPr>
    </w:p>
    <w:p w:rsidR="00016759" w:rsidRPr="00016759" w:rsidRDefault="00016759" w:rsidP="00016759">
      <w:pPr>
        <w:spacing w:after="0" w:line="240" w:lineRule="auto"/>
        <w:jc w:val="both"/>
        <w:rPr>
          <w:rFonts w:ascii="Times New Roman" w:eastAsia="Calibri" w:hAnsi="Times New Roman" w:cs="Times New Roman"/>
          <w:sz w:val="28"/>
          <w:szCs w:val="28"/>
        </w:rPr>
      </w:pPr>
      <w:r w:rsidRPr="00016759">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016759" w:rsidRDefault="00016759" w:rsidP="00016759">
      <w:pPr>
        <w:spacing w:after="0" w:line="240" w:lineRule="auto"/>
        <w:jc w:val="center"/>
        <w:rPr>
          <w:rFonts w:ascii="Times New Roman" w:eastAsia="Calibri" w:hAnsi="Times New Roman" w:cs="Times New Roman"/>
          <w:color w:val="FF0000"/>
          <w:sz w:val="28"/>
          <w:szCs w:val="28"/>
        </w:rPr>
      </w:pPr>
    </w:p>
    <w:p w:rsidR="009742C3" w:rsidRPr="00016759" w:rsidRDefault="009742C3" w:rsidP="00016759">
      <w:pPr>
        <w:spacing w:after="0" w:line="240" w:lineRule="auto"/>
        <w:jc w:val="center"/>
        <w:rPr>
          <w:rFonts w:ascii="Times New Roman" w:eastAsia="Calibri" w:hAnsi="Times New Roman" w:cs="Times New Roman"/>
          <w:color w:val="FF0000"/>
          <w:sz w:val="28"/>
          <w:szCs w:val="28"/>
        </w:rPr>
      </w:pPr>
      <w:r>
        <w:rPr>
          <w:noProof/>
        </w:rPr>
        <w:drawing>
          <wp:inline distT="0" distB="0" distL="0" distR="0" wp14:anchorId="32ACC05A" wp14:editId="6F10207E">
            <wp:extent cx="4191000" cy="17621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2C3" w:rsidRDefault="009742C3" w:rsidP="00016759">
      <w:pPr>
        <w:spacing w:after="0" w:line="240" w:lineRule="auto"/>
        <w:jc w:val="center"/>
        <w:rPr>
          <w:rFonts w:ascii="Times New Roman" w:eastAsia="Calibri" w:hAnsi="Times New Roman" w:cs="Times New Roman"/>
          <w:color w:val="FF0000"/>
          <w:sz w:val="28"/>
          <w:szCs w:val="28"/>
        </w:rPr>
      </w:pPr>
    </w:p>
    <w:p w:rsidR="00016759" w:rsidRPr="00BA29A1" w:rsidRDefault="00016759" w:rsidP="00016759">
      <w:pPr>
        <w:spacing w:after="0" w:line="240" w:lineRule="auto"/>
        <w:jc w:val="center"/>
        <w:rPr>
          <w:rFonts w:ascii="Times New Roman" w:eastAsia="Calibri" w:hAnsi="Times New Roman" w:cs="Times New Roman"/>
          <w:sz w:val="28"/>
          <w:szCs w:val="28"/>
        </w:rPr>
      </w:pPr>
      <w:r w:rsidRPr="00BA29A1">
        <w:rPr>
          <w:rFonts w:ascii="Times New Roman" w:eastAsia="Calibri" w:hAnsi="Times New Roman" w:cs="Times New Roman"/>
          <w:sz w:val="28"/>
          <w:szCs w:val="28"/>
        </w:rPr>
        <w:t>2.2. Динамика результатов ОГЭ по учебному предмету за 2016–2018 гг.</w:t>
      </w:r>
    </w:p>
    <w:p w:rsidR="00016759" w:rsidRPr="00BA29A1" w:rsidRDefault="00016759" w:rsidP="00016759">
      <w:pPr>
        <w:spacing w:after="0" w:line="240" w:lineRule="auto"/>
        <w:ind w:left="-426" w:firstLine="426"/>
        <w:jc w:val="right"/>
        <w:rPr>
          <w:rFonts w:ascii="Times New Roman" w:eastAsia="Calibri" w:hAnsi="Times New Roman" w:cs="Times New Roman"/>
          <w:sz w:val="28"/>
          <w:szCs w:val="28"/>
        </w:rPr>
      </w:pPr>
    </w:p>
    <w:tbl>
      <w:tblPr>
        <w:tblStyle w:val="1"/>
        <w:tblW w:w="9045" w:type="dxa"/>
        <w:tblLayout w:type="fixed"/>
        <w:tblLook w:val="00A0" w:firstRow="1" w:lastRow="0" w:firstColumn="1" w:lastColumn="0" w:noHBand="0" w:noVBand="0"/>
      </w:tblPr>
      <w:tblGrid>
        <w:gridCol w:w="4799"/>
        <w:gridCol w:w="1410"/>
        <w:gridCol w:w="1418"/>
        <w:gridCol w:w="1418"/>
      </w:tblGrid>
      <w:tr w:rsidR="00016759" w:rsidRPr="00BA29A1" w:rsidTr="009742C3">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016759" w:rsidRPr="00BA29A1" w:rsidRDefault="00016759" w:rsidP="001C50A7">
            <w:pPr>
              <w:jc w:val="center"/>
              <w:rPr>
                <w:rFonts w:ascii="Times New Roman" w:hAnsi="Times New Roman"/>
                <w:sz w:val="24"/>
                <w:szCs w:val="28"/>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hAnsi="Times New Roman"/>
                <w:sz w:val="24"/>
                <w:szCs w:val="28"/>
              </w:rPr>
            </w:pPr>
            <w:r w:rsidRPr="00BA29A1">
              <w:rPr>
                <w:rFonts w:ascii="Times New Roman" w:eastAsia="MS Mincho" w:hAnsi="Times New Roman"/>
                <w:sz w:val="24"/>
                <w:szCs w:val="28"/>
              </w:rPr>
              <w:t>Год</w:t>
            </w:r>
          </w:p>
        </w:tc>
      </w:tr>
      <w:tr w:rsidR="00016759" w:rsidRPr="00BA29A1" w:rsidTr="009742C3">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016759" w:rsidRPr="00BA29A1" w:rsidRDefault="00016759" w:rsidP="001C50A7">
            <w:pPr>
              <w:rPr>
                <w:rFonts w:ascii="Times New Roman" w:hAnsi="Times New Roman"/>
                <w:sz w:val="24"/>
                <w:szCs w:val="28"/>
              </w:rPr>
            </w:pPr>
          </w:p>
        </w:tc>
        <w:tc>
          <w:tcPr>
            <w:tcW w:w="1409"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4"/>
                <w:szCs w:val="28"/>
              </w:rPr>
            </w:pPr>
            <w:r w:rsidRPr="00BA29A1">
              <w:rPr>
                <w:rFonts w:ascii="Times New Roman" w:eastAsia="MS Mincho" w:hAnsi="Times New Roman"/>
                <w:sz w:val="24"/>
                <w:szCs w:val="28"/>
              </w:rPr>
              <w:t>2016</w:t>
            </w:r>
          </w:p>
        </w:tc>
        <w:tc>
          <w:tcPr>
            <w:tcW w:w="1417"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4"/>
                <w:szCs w:val="28"/>
              </w:rPr>
            </w:pPr>
            <w:r w:rsidRPr="00BA29A1">
              <w:rPr>
                <w:rFonts w:ascii="Times New Roman" w:eastAsia="MS Mincho" w:hAnsi="Times New Roman"/>
                <w:sz w:val="24"/>
                <w:szCs w:val="28"/>
              </w:rPr>
              <w:t>2017</w:t>
            </w:r>
          </w:p>
        </w:tc>
        <w:tc>
          <w:tcPr>
            <w:tcW w:w="1417"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4"/>
                <w:szCs w:val="28"/>
              </w:rPr>
            </w:pPr>
            <w:r w:rsidRPr="00BA29A1">
              <w:rPr>
                <w:rFonts w:ascii="Times New Roman" w:eastAsia="MS Mincho" w:hAnsi="Times New Roman"/>
                <w:sz w:val="24"/>
                <w:szCs w:val="28"/>
              </w:rPr>
              <w:t>2018</w:t>
            </w:r>
          </w:p>
        </w:tc>
      </w:tr>
      <w:tr w:rsidR="00016759" w:rsidRPr="00BA29A1" w:rsidTr="009742C3">
        <w:trPr>
          <w:trHeight w:val="413"/>
        </w:trPr>
        <w:tc>
          <w:tcPr>
            <w:tcW w:w="4795"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8"/>
                <w:szCs w:val="28"/>
              </w:rPr>
            </w:pPr>
            <w:r w:rsidRPr="00BA29A1">
              <w:rPr>
                <w:rFonts w:ascii="Times New Roman" w:eastAsia="MS Mincho" w:hAnsi="Times New Roman"/>
                <w:sz w:val="28"/>
                <w:szCs w:val="28"/>
              </w:rPr>
              <w:t>Оценка «2»</w:t>
            </w:r>
          </w:p>
        </w:tc>
        <w:tc>
          <w:tcPr>
            <w:tcW w:w="1409"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BA29A1" w:rsidP="001C50A7">
            <w:pPr>
              <w:jc w:val="center"/>
              <w:rPr>
                <w:rFonts w:ascii="Times New Roman" w:eastAsia="MS Mincho" w:hAnsi="Times New Roman"/>
                <w:sz w:val="28"/>
                <w:szCs w:val="28"/>
              </w:rPr>
            </w:pPr>
            <w:r>
              <w:rPr>
                <w:rFonts w:ascii="Times New Roman" w:eastAsia="MS Mincho" w:hAnsi="Times New Roman"/>
                <w:sz w:val="28"/>
                <w:szCs w:val="28"/>
              </w:rPr>
              <w:t>1</w:t>
            </w:r>
          </w:p>
        </w:tc>
      </w:tr>
      <w:tr w:rsidR="00016759" w:rsidRPr="00BA29A1" w:rsidTr="009742C3">
        <w:trPr>
          <w:trHeight w:val="362"/>
        </w:trPr>
        <w:tc>
          <w:tcPr>
            <w:tcW w:w="4795"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8"/>
                <w:szCs w:val="28"/>
              </w:rPr>
            </w:pPr>
            <w:r w:rsidRPr="00BA29A1">
              <w:rPr>
                <w:rFonts w:ascii="Times New Roman" w:eastAsia="MS Mincho" w:hAnsi="Times New Roman"/>
                <w:sz w:val="28"/>
                <w:szCs w:val="28"/>
              </w:rPr>
              <w:t>Оценка «3»</w:t>
            </w:r>
          </w:p>
        </w:tc>
        <w:tc>
          <w:tcPr>
            <w:tcW w:w="1409"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26</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BA29A1" w:rsidP="001C50A7">
            <w:pPr>
              <w:jc w:val="center"/>
              <w:rPr>
                <w:rFonts w:ascii="Times New Roman" w:eastAsia="MS Mincho" w:hAnsi="Times New Roman"/>
                <w:sz w:val="28"/>
                <w:szCs w:val="28"/>
              </w:rPr>
            </w:pPr>
            <w:r>
              <w:rPr>
                <w:rFonts w:ascii="Times New Roman" w:eastAsia="MS Mincho" w:hAnsi="Times New Roman"/>
                <w:sz w:val="28"/>
                <w:szCs w:val="28"/>
              </w:rPr>
              <w:t>23</w:t>
            </w:r>
          </w:p>
        </w:tc>
      </w:tr>
      <w:tr w:rsidR="00016759" w:rsidRPr="00BA29A1" w:rsidTr="009742C3">
        <w:trPr>
          <w:trHeight w:val="325"/>
        </w:trPr>
        <w:tc>
          <w:tcPr>
            <w:tcW w:w="4795"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8"/>
                <w:szCs w:val="28"/>
              </w:rPr>
            </w:pPr>
            <w:r w:rsidRPr="00BA29A1">
              <w:rPr>
                <w:rFonts w:ascii="Times New Roman" w:eastAsia="MS Mincho" w:hAnsi="Times New Roman"/>
                <w:sz w:val="28"/>
                <w:szCs w:val="28"/>
              </w:rPr>
              <w:t>Оценка «4»</w:t>
            </w:r>
          </w:p>
        </w:tc>
        <w:tc>
          <w:tcPr>
            <w:tcW w:w="1409"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43</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BA29A1" w:rsidP="001C50A7">
            <w:pPr>
              <w:jc w:val="center"/>
              <w:rPr>
                <w:rFonts w:ascii="Times New Roman" w:eastAsia="MS Mincho" w:hAnsi="Times New Roman"/>
                <w:sz w:val="28"/>
                <w:szCs w:val="28"/>
              </w:rPr>
            </w:pPr>
            <w:r>
              <w:rPr>
                <w:rFonts w:ascii="Times New Roman" w:eastAsia="MS Mincho" w:hAnsi="Times New Roman"/>
                <w:sz w:val="28"/>
                <w:szCs w:val="28"/>
              </w:rPr>
              <w:t>30</w:t>
            </w:r>
          </w:p>
        </w:tc>
      </w:tr>
      <w:tr w:rsidR="00016759" w:rsidRPr="00BA29A1" w:rsidTr="009742C3">
        <w:trPr>
          <w:trHeight w:val="287"/>
        </w:trPr>
        <w:tc>
          <w:tcPr>
            <w:tcW w:w="4795" w:type="dxa"/>
            <w:tcBorders>
              <w:top w:val="single" w:sz="4" w:space="0" w:color="auto"/>
              <w:left w:val="single" w:sz="4" w:space="0" w:color="auto"/>
              <w:bottom w:val="single" w:sz="4" w:space="0" w:color="auto"/>
              <w:right w:val="single" w:sz="4" w:space="0" w:color="auto"/>
            </w:tcBorders>
            <w:hideMark/>
          </w:tcPr>
          <w:p w:rsidR="00016759" w:rsidRPr="00BA29A1" w:rsidRDefault="00016759" w:rsidP="001C50A7">
            <w:pPr>
              <w:jc w:val="center"/>
              <w:rPr>
                <w:rFonts w:ascii="Times New Roman" w:eastAsia="MS Mincho" w:hAnsi="Times New Roman"/>
                <w:sz w:val="28"/>
                <w:szCs w:val="28"/>
              </w:rPr>
            </w:pPr>
            <w:r w:rsidRPr="00BA29A1">
              <w:rPr>
                <w:rFonts w:ascii="Times New Roman" w:eastAsia="MS Mincho" w:hAnsi="Times New Roman"/>
                <w:sz w:val="28"/>
                <w:szCs w:val="28"/>
              </w:rPr>
              <w:t>Оценка «5»</w:t>
            </w:r>
          </w:p>
        </w:tc>
        <w:tc>
          <w:tcPr>
            <w:tcW w:w="1409"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D66032" w:rsidP="001C50A7">
            <w:pPr>
              <w:jc w:val="center"/>
              <w:rPr>
                <w:rFonts w:ascii="Times New Roman" w:eastAsia="MS Mincho" w:hAnsi="Times New Roman"/>
                <w:sz w:val="28"/>
                <w:szCs w:val="28"/>
              </w:rPr>
            </w:pPr>
            <w:r>
              <w:rPr>
                <w:rFonts w:ascii="Times New Roman" w:eastAsia="MS Mincho" w:hAnsi="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016759" w:rsidRPr="00BA29A1" w:rsidRDefault="00BA29A1" w:rsidP="001C50A7">
            <w:pPr>
              <w:jc w:val="center"/>
              <w:rPr>
                <w:rFonts w:ascii="Times New Roman" w:eastAsia="MS Mincho" w:hAnsi="Times New Roman"/>
                <w:sz w:val="28"/>
                <w:szCs w:val="28"/>
              </w:rPr>
            </w:pPr>
            <w:r>
              <w:rPr>
                <w:rFonts w:ascii="Times New Roman" w:eastAsia="MS Mincho" w:hAnsi="Times New Roman"/>
                <w:sz w:val="28"/>
                <w:szCs w:val="28"/>
              </w:rPr>
              <w:t>3</w:t>
            </w:r>
          </w:p>
        </w:tc>
      </w:tr>
    </w:tbl>
    <w:p w:rsidR="00016759" w:rsidRPr="00BA29A1" w:rsidRDefault="00016759" w:rsidP="00016759">
      <w:pPr>
        <w:tabs>
          <w:tab w:val="left" w:pos="709"/>
        </w:tabs>
        <w:spacing w:after="0" w:line="240" w:lineRule="auto"/>
        <w:ind w:firstLine="567"/>
        <w:jc w:val="center"/>
        <w:rPr>
          <w:rFonts w:ascii="Times New Roman" w:eastAsia="Calibri" w:hAnsi="Times New Roman" w:cs="Times New Roman"/>
          <w:sz w:val="28"/>
          <w:szCs w:val="28"/>
        </w:rPr>
      </w:pPr>
    </w:p>
    <w:p w:rsidR="00016759" w:rsidRPr="006C1286" w:rsidRDefault="00016759" w:rsidP="00016759">
      <w:pPr>
        <w:tabs>
          <w:tab w:val="left" w:pos="709"/>
        </w:tabs>
        <w:spacing w:after="0" w:line="240" w:lineRule="auto"/>
        <w:ind w:firstLine="567"/>
        <w:jc w:val="center"/>
        <w:rPr>
          <w:rFonts w:ascii="Times New Roman" w:eastAsia="Calibri" w:hAnsi="Times New Roman" w:cs="Times New Roman"/>
          <w:sz w:val="28"/>
          <w:szCs w:val="28"/>
        </w:rPr>
      </w:pPr>
      <w:r w:rsidRPr="006C1286">
        <w:rPr>
          <w:rFonts w:ascii="Times New Roman" w:eastAsia="Calibri" w:hAnsi="Times New Roman" w:cs="Times New Roman"/>
          <w:sz w:val="28"/>
          <w:szCs w:val="28"/>
        </w:rPr>
        <w:t>2.3. Результаты ОГЭ по группам участников и типам образовательных организаций</w:t>
      </w:r>
    </w:p>
    <w:p w:rsidR="00016759" w:rsidRPr="006C1286" w:rsidRDefault="00016759" w:rsidP="00016759">
      <w:pPr>
        <w:tabs>
          <w:tab w:val="left" w:pos="709"/>
        </w:tabs>
        <w:spacing w:after="0" w:line="240" w:lineRule="auto"/>
        <w:ind w:firstLine="567"/>
        <w:jc w:val="right"/>
        <w:rPr>
          <w:rFonts w:ascii="Times New Roman" w:eastAsia="Calibri" w:hAnsi="Times New Roman" w:cs="Times New Roman"/>
          <w:i/>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559"/>
        <w:gridCol w:w="1559"/>
        <w:gridCol w:w="1559"/>
        <w:gridCol w:w="1704"/>
      </w:tblGrid>
      <w:tr w:rsidR="006C1286" w:rsidRPr="006C1286" w:rsidTr="00AE7AD4">
        <w:trPr>
          <w:trHeight w:val="30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rsidR="00016759" w:rsidRPr="006C1286" w:rsidRDefault="00016759" w:rsidP="001C50A7">
            <w:pPr>
              <w:spacing w:after="0" w:line="240" w:lineRule="auto"/>
              <w:jc w:val="center"/>
              <w:rPr>
                <w:rFonts w:ascii="Times New Roman" w:eastAsia="MS Mincho" w:hAnsi="Times New Roman" w:cs="Times New Roman"/>
                <w:sz w:val="24"/>
                <w:szCs w:val="28"/>
                <w:lang w:eastAsia="en-US"/>
              </w:rPr>
            </w:pPr>
            <w:r w:rsidRPr="006C1286">
              <w:rPr>
                <w:rFonts w:ascii="Times New Roman" w:eastAsia="MS Mincho" w:hAnsi="Times New Roman" w:cs="Times New Roman"/>
                <w:sz w:val="24"/>
                <w:szCs w:val="28"/>
                <w:lang w:eastAsia="en-US"/>
              </w:rPr>
              <w:t>Типы ОО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16759" w:rsidRPr="006C1286" w:rsidRDefault="00016759" w:rsidP="001C50A7">
            <w:pPr>
              <w:spacing w:after="0" w:line="240" w:lineRule="auto"/>
              <w:jc w:val="center"/>
              <w:rPr>
                <w:rFonts w:ascii="Times New Roman" w:eastAsia="Calibri" w:hAnsi="Times New Roman" w:cs="Times New Roman"/>
                <w:sz w:val="24"/>
                <w:szCs w:val="28"/>
                <w:lang w:eastAsia="en-US"/>
              </w:rPr>
            </w:pPr>
            <w:r w:rsidRPr="006C1286">
              <w:rPr>
                <w:rFonts w:ascii="Times New Roman" w:eastAsia="Calibri" w:hAnsi="Times New Roman" w:cs="Times New Roman"/>
                <w:sz w:val="24"/>
                <w:szCs w:val="28"/>
                <w:lang w:eastAsia="en-US"/>
              </w:rPr>
              <w:t>Кол-во участников, получивших оценку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16759" w:rsidRPr="006C1286" w:rsidRDefault="00016759" w:rsidP="001C50A7">
            <w:pPr>
              <w:spacing w:after="0" w:line="240" w:lineRule="auto"/>
              <w:jc w:val="center"/>
              <w:rPr>
                <w:rFonts w:ascii="Times New Roman" w:eastAsia="Calibri" w:hAnsi="Times New Roman" w:cs="Times New Roman"/>
                <w:sz w:val="24"/>
                <w:szCs w:val="28"/>
                <w:lang w:eastAsia="en-US"/>
              </w:rPr>
            </w:pPr>
            <w:r w:rsidRPr="006C1286">
              <w:rPr>
                <w:rFonts w:ascii="Times New Roman" w:eastAsia="Calibri" w:hAnsi="Times New Roman" w:cs="Times New Roman"/>
                <w:sz w:val="24"/>
                <w:szCs w:val="28"/>
                <w:lang w:eastAsia="en-US"/>
              </w:rPr>
              <w:t>Кол-во участников, получивших оценку «3»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16759" w:rsidRPr="006C1286" w:rsidRDefault="00016759" w:rsidP="001C50A7">
            <w:pPr>
              <w:spacing w:after="0" w:line="240" w:lineRule="auto"/>
              <w:jc w:val="center"/>
              <w:rPr>
                <w:rFonts w:ascii="Times New Roman" w:eastAsia="Calibri" w:hAnsi="Times New Roman" w:cs="Times New Roman"/>
                <w:sz w:val="24"/>
                <w:szCs w:val="28"/>
                <w:lang w:eastAsia="en-US"/>
              </w:rPr>
            </w:pPr>
            <w:r w:rsidRPr="006C1286">
              <w:rPr>
                <w:rFonts w:ascii="Times New Roman" w:eastAsia="Calibri" w:hAnsi="Times New Roman" w:cs="Times New Roman"/>
                <w:sz w:val="24"/>
                <w:szCs w:val="28"/>
                <w:lang w:eastAsia="en-US"/>
              </w:rPr>
              <w:t>Кол-во участников, получивших оценку «4»</w:t>
            </w:r>
          </w:p>
        </w:tc>
        <w:tc>
          <w:tcPr>
            <w:tcW w:w="1704" w:type="dxa"/>
            <w:tcBorders>
              <w:top w:val="single" w:sz="4" w:space="0" w:color="auto"/>
              <w:left w:val="single" w:sz="4" w:space="0" w:color="auto"/>
              <w:bottom w:val="single" w:sz="4" w:space="0" w:color="auto"/>
              <w:right w:val="single" w:sz="4" w:space="0" w:color="auto"/>
            </w:tcBorders>
            <w:noWrap/>
            <w:vAlign w:val="center"/>
            <w:hideMark/>
          </w:tcPr>
          <w:p w:rsidR="00016759" w:rsidRPr="006C1286" w:rsidRDefault="00016759" w:rsidP="001C50A7">
            <w:pPr>
              <w:spacing w:after="0" w:line="240" w:lineRule="auto"/>
              <w:jc w:val="center"/>
              <w:rPr>
                <w:rFonts w:ascii="Times New Roman" w:eastAsia="Calibri" w:hAnsi="Times New Roman" w:cs="Times New Roman"/>
                <w:sz w:val="24"/>
                <w:szCs w:val="28"/>
                <w:lang w:eastAsia="en-US"/>
              </w:rPr>
            </w:pPr>
            <w:r w:rsidRPr="006C1286">
              <w:rPr>
                <w:rFonts w:ascii="Times New Roman" w:eastAsia="Calibri" w:hAnsi="Times New Roman" w:cs="Times New Roman"/>
                <w:sz w:val="24"/>
                <w:szCs w:val="28"/>
                <w:lang w:eastAsia="en-US"/>
              </w:rPr>
              <w:t>Кол-во участников, получивших оценку «5»</w:t>
            </w:r>
          </w:p>
        </w:tc>
      </w:tr>
      <w:tr w:rsidR="006C1286" w:rsidRPr="006C1286" w:rsidTr="00AE7AD4">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6C1286" w:rsidRPr="006C1286" w:rsidRDefault="006C1286" w:rsidP="001C50A7">
            <w:pPr>
              <w:tabs>
                <w:tab w:val="left" w:pos="10320"/>
              </w:tabs>
              <w:spacing w:after="0" w:line="240" w:lineRule="auto"/>
              <w:rPr>
                <w:rFonts w:ascii="Times New Roman" w:eastAsia="Calibri" w:hAnsi="Times New Roman" w:cs="Times New Roman"/>
                <w:sz w:val="24"/>
                <w:szCs w:val="24"/>
                <w:lang w:eastAsia="en-US"/>
              </w:rPr>
            </w:pPr>
            <w:r w:rsidRPr="006C1286">
              <w:rPr>
                <w:rFonts w:ascii="Times New Roman" w:eastAsia="Calibri" w:hAnsi="Times New Roman" w:cs="Times New Roman"/>
                <w:sz w:val="24"/>
                <w:szCs w:val="24"/>
                <w:lang w:eastAsia="en-US"/>
              </w:rPr>
              <w:t>Гимназия (№259)</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4</w:t>
            </w:r>
          </w:p>
        </w:tc>
        <w:tc>
          <w:tcPr>
            <w:tcW w:w="1704"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r>
      <w:tr w:rsidR="006C1286" w:rsidRPr="006C1286" w:rsidTr="00AE7AD4">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6C1286" w:rsidRPr="006C1286" w:rsidRDefault="006C1286" w:rsidP="001C50A7">
            <w:pPr>
              <w:tabs>
                <w:tab w:val="left" w:pos="10320"/>
              </w:tabs>
              <w:spacing w:after="0" w:line="240" w:lineRule="auto"/>
              <w:rPr>
                <w:rFonts w:ascii="Times New Roman" w:eastAsia="Calibri" w:hAnsi="Times New Roman" w:cs="Times New Roman"/>
                <w:sz w:val="24"/>
                <w:szCs w:val="24"/>
                <w:lang w:eastAsia="en-US"/>
              </w:rPr>
            </w:pPr>
            <w:r w:rsidRPr="006C1286">
              <w:rPr>
                <w:rFonts w:ascii="Times New Roman" w:eastAsia="Calibri" w:hAnsi="Times New Roman" w:cs="Times New Roman"/>
                <w:sz w:val="24"/>
                <w:szCs w:val="24"/>
                <w:lang w:eastAsia="en-US"/>
              </w:rPr>
              <w:t>Основная общеобразовательная школа (№257)</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w:t>
            </w:r>
          </w:p>
        </w:tc>
        <w:tc>
          <w:tcPr>
            <w:tcW w:w="1704"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6C1286"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r>
      <w:tr w:rsidR="006C1286" w:rsidRPr="006C1286" w:rsidTr="00AE7AD4">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6C1286" w:rsidRPr="006C1286" w:rsidRDefault="006C1286" w:rsidP="001C50A7">
            <w:pPr>
              <w:tabs>
                <w:tab w:val="left" w:pos="10320"/>
              </w:tabs>
              <w:spacing w:after="0" w:line="240" w:lineRule="auto"/>
              <w:rPr>
                <w:rFonts w:ascii="Times New Roman" w:eastAsia="Calibri" w:hAnsi="Times New Roman" w:cs="Times New Roman"/>
                <w:sz w:val="24"/>
                <w:szCs w:val="24"/>
                <w:lang w:eastAsia="en-US"/>
              </w:rPr>
            </w:pPr>
            <w:r w:rsidRPr="006C1286">
              <w:rPr>
                <w:rFonts w:ascii="Times New Roman" w:eastAsia="Calibri" w:hAnsi="Times New Roman" w:cs="Times New Roman"/>
                <w:sz w:val="24"/>
                <w:szCs w:val="24"/>
                <w:lang w:eastAsia="en-US"/>
              </w:rPr>
              <w:t>Средняя общеобразовательная школа  (№253,254,258)</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8F2522"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8F2522"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8</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8F2522"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13</w:t>
            </w:r>
          </w:p>
        </w:tc>
        <w:tc>
          <w:tcPr>
            <w:tcW w:w="1704"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8F2522"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r>
      <w:tr w:rsidR="006C1286" w:rsidRPr="006C1286" w:rsidTr="00AE7AD4">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6C1286" w:rsidRPr="006C1286" w:rsidRDefault="006C1286" w:rsidP="001C50A7">
            <w:pPr>
              <w:tabs>
                <w:tab w:val="left" w:pos="10320"/>
              </w:tabs>
              <w:spacing w:after="0" w:line="240" w:lineRule="auto"/>
              <w:rPr>
                <w:rFonts w:ascii="Times New Roman" w:eastAsia="Calibri" w:hAnsi="Times New Roman" w:cs="Times New Roman"/>
                <w:sz w:val="24"/>
                <w:szCs w:val="24"/>
                <w:lang w:eastAsia="en-US"/>
              </w:rPr>
            </w:pPr>
            <w:r w:rsidRPr="006C1286">
              <w:rPr>
                <w:rFonts w:ascii="Times New Roman" w:eastAsia="Calibri" w:hAnsi="Times New Roman" w:cs="Times New Roman"/>
                <w:sz w:val="24"/>
                <w:szCs w:val="24"/>
                <w:lang w:eastAsia="en-US"/>
              </w:rPr>
              <w:t>Средняя общеобразовательная школа с углубленным изучением отдельных предметов (№251, 256)</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554409"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554409"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15</w:t>
            </w:r>
          </w:p>
        </w:tc>
        <w:tc>
          <w:tcPr>
            <w:tcW w:w="1559"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554409"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12</w:t>
            </w:r>
          </w:p>
        </w:tc>
        <w:tc>
          <w:tcPr>
            <w:tcW w:w="1704" w:type="dxa"/>
            <w:tcBorders>
              <w:top w:val="single" w:sz="4" w:space="0" w:color="auto"/>
              <w:left w:val="single" w:sz="4" w:space="0" w:color="auto"/>
              <w:bottom w:val="single" w:sz="4" w:space="0" w:color="auto"/>
              <w:right w:val="single" w:sz="4" w:space="0" w:color="auto"/>
            </w:tcBorders>
            <w:noWrap/>
            <w:vAlign w:val="center"/>
          </w:tcPr>
          <w:p w:rsidR="006C1286" w:rsidRPr="006C1286" w:rsidRDefault="00554409" w:rsidP="001C50A7">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3</w:t>
            </w:r>
          </w:p>
        </w:tc>
      </w:tr>
    </w:tbl>
    <w:p w:rsidR="00016759" w:rsidRPr="00016759" w:rsidRDefault="00016759" w:rsidP="00016759">
      <w:pPr>
        <w:spacing w:after="120" w:line="240" w:lineRule="auto"/>
        <w:contextualSpacing/>
        <w:jc w:val="both"/>
        <w:rPr>
          <w:rFonts w:ascii="Times New Roman" w:eastAsia="Times New Roman" w:hAnsi="Times New Roman" w:cs="Times New Roman"/>
          <w:color w:val="FF0000"/>
          <w:sz w:val="24"/>
          <w:szCs w:val="28"/>
        </w:rPr>
      </w:pPr>
    </w:p>
    <w:p w:rsidR="00016759" w:rsidRPr="00453AA4" w:rsidRDefault="00016759" w:rsidP="00016759">
      <w:pPr>
        <w:spacing w:after="0" w:line="240" w:lineRule="auto"/>
        <w:jc w:val="center"/>
        <w:rPr>
          <w:rFonts w:ascii="Times New Roman" w:eastAsia="Times New Roman" w:hAnsi="Times New Roman" w:cs="Times New Roman"/>
          <w:sz w:val="28"/>
          <w:szCs w:val="28"/>
        </w:rPr>
      </w:pPr>
      <w:r w:rsidRPr="00453AA4">
        <w:rPr>
          <w:rFonts w:ascii="Times New Roman" w:eastAsia="Times New Roman" w:hAnsi="Times New Roman" w:cs="Times New Roman"/>
          <w:sz w:val="28"/>
          <w:szCs w:val="28"/>
        </w:rPr>
        <w:t>2.4. Основные результаты ОГЭ по предметам в сравнении по ОО АТЕ</w:t>
      </w:r>
    </w:p>
    <w:p w:rsidR="00453AA4" w:rsidRPr="00453AA4" w:rsidRDefault="00453AA4" w:rsidP="00453AA4">
      <w:pPr>
        <w:spacing w:after="0" w:line="240" w:lineRule="auto"/>
        <w:ind w:left="-426" w:firstLine="426"/>
        <w:jc w:val="right"/>
        <w:rPr>
          <w:rFonts w:ascii="Times New Roman" w:eastAsia="Calibri" w:hAnsi="Times New Roman" w:cs="Times New Roman"/>
          <w:i/>
          <w:sz w:val="28"/>
          <w:szCs w:val="28"/>
        </w:rPr>
      </w:pPr>
    </w:p>
    <w:tbl>
      <w:tblPr>
        <w:tblStyle w:val="a5"/>
        <w:tblW w:w="0" w:type="auto"/>
        <w:tblLayout w:type="fixed"/>
        <w:tblLook w:val="04A0" w:firstRow="1" w:lastRow="0" w:firstColumn="1" w:lastColumn="0" w:noHBand="0" w:noVBand="1"/>
      </w:tblPr>
      <w:tblGrid>
        <w:gridCol w:w="2411"/>
        <w:gridCol w:w="1276"/>
        <w:gridCol w:w="567"/>
        <w:gridCol w:w="850"/>
        <w:gridCol w:w="567"/>
        <w:gridCol w:w="851"/>
        <w:gridCol w:w="567"/>
        <w:gridCol w:w="850"/>
        <w:gridCol w:w="567"/>
        <w:gridCol w:w="964"/>
      </w:tblGrid>
      <w:tr w:rsidR="00453AA4" w:rsidRPr="00B11421" w:rsidTr="00FA3315">
        <w:trPr>
          <w:trHeight w:val="675"/>
        </w:trPr>
        <w:tc>
          <w:tcPr>
            <w:tcW w:w="2411" w:type="dxa"/>
            <w:vMerge w:val="restart"/>
          </w:tcPr>
          <w:p w:rsidR="00453AA4" w:rsidRPr="00B11421" w:rsidRDefault="00AE7AD4" w:rsidP="001C50A7">
            <w:pPr>
              <w:spacing w:after="0" w:line="240" w:lineRule="auto"/>
              <w:jc w:val="both"/>
              <w:rPr>
                <w:rFonts w:ascii="Times New Roman" w:hAnsi="Times New Roman"/>
                <w:sz w:val="24"/>
                <w:szCs w:val="24"/>
              </w:rPr>
            </w:pPr>
            <w:r>
              <w:rPr>
                <w:rFonts w:ascii="Times New Roman" w:hAnsi="Times New Roman"/>
                <w:sz w:val="24"/>
                <w:szCs w:val="24"/>
              </w:rPr>
              <w:t xml:space="preserve">                  </w:t>
            </w:r>
            <w:r w:rsidR="00453AA4" w:rsidRPr="00B11421">
              <w:rPr>
                <w:rFonts w:ascii="Times New Roman" w:hAnsi="Times New Roman"/>
                <w:sz w:val="24"/>
                <w:szCs w:val="24"/>
              </w:rPr>
              <w:t>ОУ</w:t>
            </w:r>
          </w:p>
        </w:tc>
        <w:tc>
          <w:tcPr>
            <w:tcW w:w="1276" w:type="dxa"/>
            <w:vMerge w:val="restart"/>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Всего учащихся</w:t>
            </w:r>
          </w:p>
        </w:tc>
        <w:tc>
          <w:tcPr>
            <w:tcW w:w="1417" w:type="dxa"/>
            <w:gridSpan w:val="2"/>
          </w:tcPr>
          <w:p w:rsidR="00453AA4" w:rsidRPr="00B11421" w:rsidRDefault="00453AA4" w:rsidP="001C50A7">
            <w:pPr>
              <w:pStyle w:val="Default"/>
              <w:jc w:val="both"/>
              <w:rPr>
                <w:color w:val="auto"/>
              </w:rPr>
            </w:pPr>
            <w:r w:rsidRPr="00B11421">
              <w:rPr>
                <w:color w:val="auto"/>
              </w:rPr>
              <w:t>оценка «2»</w:t>
            </w:r>
          </w:p>
          <w:p w:rsidR="00453AA4" w:rsidRPr="00B11421" w:rsidRDefault="00453AA4" w:rsidP="001C50A7">
            <w:pPr>
              <w:spacing w:after="0" w:line="240" w:lineRule="auto"/>
              <w:jc w:val="both"/>
              <w:rPr>
                <w:rFonts w:ascii="Times New Roman" w:hAnsi="Times New Roman"/>
                <w:sz w:val="24"/>
                <w:szCs w:val="24"/>
              </w:rPr>
            </w:pPr>
          </w:p>
        </w:tc>
        <w:tc>
          <w:tcPr>
            <w:tcW w:w="1418" w:type="dxa"/>
            <w:gridSpan w:val="2"/>
          </w:tcPr>
          <w:p w:rsidR="00453AA4" w:rsidRPr="00B11421" w:rsidRDefault="00453AA4" w:rsidP="001C50A7">
            <w:pPr>
              <w:pStyle w:val="Default"/>
              <w:jc w:val="both"/>
              <w:rPr>
                <w:color w:val="auto"/>
              </w:rPr>
            </w:pPr>
            <w:r w:rsidRPr="00B11421">
              <w:rPr>
                <w:color w:val="auto"/>
              </w:rPr>
              <w:t>оценка «3»</w:t>
            </w:r>
          </w:p>
          <w:p w:rsidR="00453AA4" w:rsidRPr="00B11421" w:rsidRDefault="00453AA4" w:rsidP="001C50A7">
            <w:pPr>
              <w:spacing w:after="0" w:line="240" w:lineRule="auto"/>
              <w:jc w:val="both"/>
              <w:rPr>
                <w:rFonts w:ascii="Times New Roman" w:hAnsi="Times New Roman"/>
                <w:sz w:val="24"/>
                <w:szCs w:val="24"/>
              </w:rPr>
            </w:pPr>
          </w:p>
        </w:tc>
        <w:tc>
          <w:tcPr>
            <w:tcW w:w="1417" w:type="dxa"/>
            <w:gridSpan w:val="2"/>
          </w:tcPr>
          <w:p w:rsidR="00453AA4" w:rsidRPr="00B11421" w:rsidRDefault="00453AA4" w:rsidP="001C50A7">
            <w:pPr>
              <w:pStyle w:val="Default"/>
              <w:jc w:val="both"/>
              <w:rPr>
                <w:color w:val="auto"/>
              </w:rPr>
            </w:pPr>
            <w:r w:rsidRPr="00B11421">
              <w:rPr>
                <w:color w:val="auto"/>
              </w:rPr>
              <w:t>оценка «4»</w:t>
            </w:r>
          </w:p>
          <w:p w:rsidR="00453AA4" w:rsidRPr="00B11421" w:rsidRDefault="00453AA4" w:rsidP="001C50A7">
            <w:pPr>
              <w:spacing w:after="0" w:line="240" w:lineRule="auto"/>
              <w:jc w:val="both"/>
              <w:rPr>
                <w:rFonts w:ascii="Times New Roman" w:hAnsi="Times New Roman"/>
                <w:sz w:val="24"/>
                <w:szCs w:val="24"/>
              </w:rPr>
            </w:pPr>
          </w:p>
        </w:tc>
        <w:tc>
          <w:tcPr>
            <w:tcW w:w="1531" w:type="dxa"/>
            <w:gridSpan w:val="2"/>
          </w:tcPr>
          <w:p w:rsidR="00453AA4" w:rsidRPr="00B11421" w:rsidRDefault="00453AA4" w:rsidP="001C50A7">
            <w:pPr>
              <w:pStyle w:val="Default"/>
              <w:jc w:val="both"/>
              <w:rPr>
                <w:color w:val="auto"/>
              </w:rPr>
            </w:pPr>
            <w:r w:rsidRPr="00B11421">
              <w:rPr>
                <w:color w:val="auto"/>
              </w:rPr>
              <w:t xml:space="preserve"> оценка «5» </w:t>
            </w:r>
          </w:p>
          <w:p w:rsidR="00453AA4" w:rsidRPr="00B11421" w:rsidRDefault="00453AA4" w:rsidP="001C50A7">
            <w:pPr>
              <w:spacing w:after="0" w:line="240" w:lineRule="auto"/>
              <w:jc w:val="both"/>
              <w:rPr>
                <w:rFonts w:ascii="Times New Roman" w:hAnsi="Times New Roman"/>
                <w:sz w:val="24"/>
                <w:szCs w:val="24"/>
              </w:rPr>
            </w:pPr>
          </w:p>
        </w:tc>
      </w:tr>
      <w:tr w:rsidR="00453AA4" w:rsidRPr="00B11421" w:rsidTr="00FA3315">
        <w:trPr>
          <w:trHeight w:val="240"/>
        </w:trPr>
        <w:tc>
          <w:tcPr>
            <w:tcW w:w="2411" w:type="dxa"/>
            <w:vMerge/>
          </w:tcPr>
          <w:p w:rsidR="00453AA4" w:rsidRPr="00B11421" w:rsidRDefault="00453AA4" w:rsidP="001C50A7">
            <w:pPr>
              <w:spacing w:after="0" w:line="240" w:lineRule="auto"/>
              <w:jc w:val="both"/>
              <w:rPr>
                <w:rFonts w:ascii="Times New Roman" w:hAnsi="Times New Roman"/>
                <w:sz w:val="24"/>
                <w:szCs w:val="24"/>
              </w:rPr>
            </w:pPr>
          </w:p>
        </w:tc>
        <w:tc>
          <w:tcPr>
            <w:tcW w:w="1276" w:type="dxa"/>
            <w:vMerge/>
          </w:tcPr>
          <w:p w:rsidR="00453AA4" w:rsidRPr="00B11421" w:rsidRDefault="00453AA4" w:rsidP="001C50A7">
            <w:pPr>
              <w:spacing w:after="0" w:line="240" w:lineRule="auto"/>
              <w:jc w:val="both"/>
              <w:rPr>
                <w:rFonts w:ascii="Times New Roman" w:hAnsi="Times New Roman"/>
                <w:sz w:val="24"/>
                <w:szCs w:val="24"/>
              </w:rPr>
            </w:pPr>
          </w:p>
        </w:tc>
        <w:tc>
          <w:tcPr>
            <w:tcW w:w="567" w:type="dxa"/>
          </w:tcPr>
          <w:p w:rsidR="00453AA4" w:rsidRPr="00B11421" w:rsidRDefault="00453AA4" w:rsidP="001C50A7">
            <w:pPr>
              <w:spacing w:after="0" w:line="240" w:lineRule="auto"/>
              <w:jc w:val="both"/>
              <w:rPr>
                <w:rFonts w:ascii="Times New Roman" w:hAnsi="Times New Roman"/>
                <w:sz w:val="24"/>
                <w:szCs w:val="24"/>
              </w:rPr>
            </w:pP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СОШ № 251</w:t>
            </w:r>
          </w:p>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 xml:space="preserve">   </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15</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7%</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11</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73%</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20%</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СОШ № 253</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9</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7</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78%</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22%</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СОШ № 254</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33%</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67%</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СОШ № 256</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15</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14</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93%</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7%</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СОШ № 257</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50%</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50%</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СОШ № 258</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9</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9</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100%</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МКОУ Гимназия №259</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4</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4</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100%</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w:t>
            </w:r>
          </w:p>
        </w:tc>
      </w:tr>
      <w:tr w:rsidR="00453AA4" w:rsidRPr="00B11421" w:rsidTr="00FA3315">
        <w:tc>
          <w:tcPr>
            <w:tcW w:w="241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ВСЕГО:</w:t>
            </w:r>
          </w:p>
        </w:tc>
        <w:tc>
          <w:tcPr>
            <w:tcW w:w="1276"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57</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1,8%</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23</w:t>
            </w:r>
          </w:p>
        </w:tc>
        <w:tc>
          <w:tcPr>
            <w:tcW w:w="851"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40,2%</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30</w:t>
            </w:r>
          </w:p>
        </w:tc>
        <w:tc>
          <w:tcPr>
            <w:tcW w:w="850"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52,6%</w:t>
            </w:r>
          </w:p>
        </w:tc>
        <w:tc>
          <w:tcPr>
            <w:tcW w:w="567"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964" w:type="dxa"/>
          </w:tcPr>
          <w:p w:rsidR="00453AA4" w:rsidRPr="00B11421" w:rsidRDefault="00453AA4" w:rsidP="001C50A7">
            <w:pPr>
              <w:spacing w:after="0" w:line="240" w:lineRule="auto"/>
              <w:jc w:val="both"/>
              <w:rPr>
                <w:rFonts w:ascii="Times New Roman" w:hAnsi="Times New Roman"/>
                <w:sz w:val="24"/>
                <w:szCs w:val="24"/>
              </w:rPr>
            </w:pPr>
            <w:r w:rsidRPr="00B11421">
              <w:rPr>
                <w:rFonts w:ascii="Times New Roman" w:hAnsi="Times New Roman"/>
                <w:sz w:val="24"/>
                <w:szCs w:val="24"/>
              </w:rPr>
              <w:t>5.3%</w:t>
            </w:r>
          </w:p>
        </w:tc>
      </w:tr>
    </w:tbl>
    <w:p w:rsidR="00453AA4" w:rsidRDefault="00453AA4" w:rsidP="00016759">
      <w:pPr>
        <w:spacing w:after="0" w:line="240" w:lineRule="auto"/>
        <w:ind w:firstLine="567"/>
        <w:jc w:val="center"/>
        <w:rPr>
          <w:rFonts w:ascii="Times New Roman" w:eastAsia="Calibri" w:hAnsi="Times New Roman" w:cs="Times New Roman"/>
          <w:color w:val="FF0000"/>
          <w:sz w:val="28"/>
          <w:szCs w:val="28"/>
        </w:rPr>
      </w:pPr>
    </w:p>
    <w:p w:rsidR="00016759" w:rsidRDefault="00016759" w:rsidP="00FA3315">
      <w:pPr>
        <w:spacing w:after="0" w:line="240" w:lineRule="auto"/>
        <w:ind w:firstLine="567"/>
        <w:jc w:val="center"/>
        <w:rPr>
          <w:rFonts w:ascii="Times New Roman" w:eastAsia="Calibri" w:hAnsi="Times New Roman" w:cs="Times New Roman"/>
          <w:b/>
          <w:sz w:val="28"/>
          <w:szCs w:val="28"/>
        </w:rPr>
      </w:pPr>
      <w:r w:rsidRPr="00453AA4">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p>
    <w:p w:rsidR="00FA3315" w:rsidRPr="00FA3315" w:rsidRDefault="00FA3315" w:rsidP="00FA3315">
      <w:pPr>
        <w:spacing w:after="0" w:line="240" w:lineRule="auto"/>
        <w:ind w:firstLine="567"/>
        <w:jc w:val="center"/>
        <w:rPr>
          <w:rFonts w:ascii="Times New Roman" w:eastAsia="Calibri" w:hAnsi="Times New Roman" w:cs="Times New Roman"/>
          <w:b/>
          <w:sz w:val="28"/>
          <w:szCs w:val="28"/>
        </w:rPr>
      </w:pPr>
    </w:p>
    <w:tbl>
      <w:tblPr>
        <w:tblStyle w:val="1"/>
        <w:tblW w:w="9690" w:type="dxa"/>
        <w:jc w:val="center"/>
        <w:tblInd w:w="-176" w:type="dxa"/>
        <w:tblLayout w:type="fixed"/>
        <w:tblLook w:val="04A0" w:firstRow="1" w:lastRow="0" w:firstColumn="1" w:lastColumn="0" w:noHBand="0" w:noVBand="1"/>
      </w:tblPr>
      <w:tblGrid>
        <w:gridCol w:w="2890"/>
        <w:gridCol w:w="1700"/>
        <w:gridCol w:w="1663"/>
        <w:gridCol w:w="1737"/>
        <w:gridCol w:w="1700"/>
      </w:tblGrid>
      <w:tr w:rsidR="00016759" w:rsidRPr="00453AA4" w:rsidTr="00453AA4">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016759" w:rsidRPr="00453AA4" w:rsidRDefault="00016759" w:rsidP="00FA3315">
            <w:pPr>
              <w:jc w:val="center"/>
              <w:rPr>
                <w:rFonts w:ascii="Times New Roman" w:eastAsia="Times New Roman" w:hAnsi="Times New Roman"/>
                <w:sz w:val="24"/>
                <w:szCs w:val="28"/>
              </w:rPr>
            </w:pPr>
            <w:r w:rsidRPr="00453AA4">
              <w:rPr>
                <w:rFonts w:ascii="Times New Roman" w:eastAsia="Times New Roman" w:hAnsi="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759" w:rsidRPr="00453AA4" w:rsidRDefault="00016759" w:rsidP="00FA3315">
            <w:pPr>
              <w:jc w:val="center"/>
              <w:rPr>
                <w:rFonts w:ascii="Times New Roman" w:hAnsi="Times New Roman"/>
                <w:sz w:val="24"/>
                <w:szCs w:val="28"/>
              </w:rPr>
            </w:pPr>
            <w:r w:rsidRPr="00453AA4">
              <w:rPr>
                <w:rFonts w:ascii="Times New Roman" w:hAnsi="Times New Roman"/>
                <w:sz w:val="24"/>
                <w:szCs w:val="28"/>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6759" w:rsidRPr="00453AA4" w:rsidRDefault="00016759" w:rsidP="00FA3315">
            <w:pPr>
              <w:jc w:val="center"/>
              <w:rPr>
                <w:rFonts w:ascii="Times New Roman" w:hAnsi="Times New Roman"/>
                <w:sz w:val="24"/>
                <w:szCs w:val="28"/>
              </w:rPr>
            </w:pPr>
            <w:r w:rsidRPr="00453AA4">
              <w:rPr>
                <w:rFonts w:ascii="Times New Roman" w:hAnsi="Times New Roman"/>
                <w:sz w:val="24"/>
                <w:szCs w:val="28"/>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016759" w:rsidRPr="00453AA4" w:rsidRDefault="00016759" w:rsidP="00FA3315">
            <w:pPr>
              <w:jc w:val="center"/>
              <w:rPr>
                <w:rFonts w:ascii="Times New Roman" w:hAnsi="Times New Roman"/>
                <w:sz w:val="24"/>
                <w:szCs w:val="28"/>
              </w:rPr>
            </w:pPr>
            <w:r w:rsidRPr="00453AA4">
              <w:rPr>
                <w:rFonts w:ascii="Times New Roman" w:hAnsi="Times New Roman"/>
                <w:sz w:val="24"/>
                <w:szCs w:val="28"/>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759" w:rsidRPr="00453AA4" w:rsidRDefault="00016759" w:rsidP="00FA3315">
            <w:pPr>
              <w:jc w:val="center"/>
              <w:rPr>
                <w:rFonts w:ascii="Times New Roman" w:hAnsi="Times New Roman"/>
                <w:sz w:val="24"/>
                <w:szCs w:val="28"/>
              </w:rPr>
            </w:pPr>
            <w:r w:rsidRPr="00453AA4">
              <w:rPr>
                <w:rFonts w:ascii="Times New Roman" w:hAnsi="Times New Roman"/>
                <w:sz w:val="24"/>
                <w:szCs w:val="28"/>
              </w:rPr>
              <w:t>Кол-во участников, получивших оценку «5»</w:t>
            </w:r>
          </w:p>
        </w:tc>
      </w:tr>
      <w:tr w:rsidR="00016759" w:rsidRPr="00453AA4" w:rsidTr="00453AA4">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hideMark/>
          </w:tcPr>
          <w:p w:rsidR="00016759" w:rsidRPr="00453AA4" w:rsidRDefault="00453AA4" w:rsidP="00FA3315">
            <w:pPr>
              <w:rPr>
                <w:rFonts w:ascii="Times New Roman" w:hAnsi="Times New Roman"/>
                <w:sz w:val="28"/>
                <w:szCs w:val="28"/>
              </w:rPr>
            </w:pPr>
            <w:r w:rsidRPr="00453AA4">
              <w:rPr>
                <w:rFonts w:ascii="Times New Roman" w:hAnsi="Times New Roman"/>
                <w:sz w:val="28"/>
                <w:szCs w:val="28"/>
              </w:rPr>
              <w:lastRenderedPageBreak/>
              <w:t>МКОУ СОШ № 251</w:t>
            </w:r>
          </w:p>
        </w:tc>
        <w:tc>
          <w:tcPr>
            <w:tcW w:w="1700" w:type="dxa"/>
            <w:tcBorders>
              <w:top w:val="single" w:sz="4" w:space="0" w:color="auto"/>
              <w:left w:val="single" w:sz="4" w:space="0" w:color="auto"/>
              <w:bottom w:val="single" w:sz="4" w:space="0" w:color="auto"/>
              <w:right w:val="single" w:sz="4" w:space="0" w:color="auto"/>
            </w:tcBorders>
            <w:noWrap/>
            <w:vAlign w:val="center"/>
          </w:tcPr>
          <w:p w:rsidR="00016759" w:rsidRPr="00453AA4" w:rsidRDefault="00453AA4" w:rsidP="00FA3315">
            <w:pPr>
              <w:jc w:val="center"/>
              <w:rPr>
                <w:rFonts w:ascii="Times New Roman" w:hAnsi="Times New Roman"/>
                <w:sz w:val="28"/>
                <w:szCs w:val="28"/>
              </w:rPr>
            </w:pPr>
            <w:r>
              <w:rPr>
                <w:rFonts w:ascii="Times New Roman" w:hAnsi="Times New Roman"/>
                <w:sz w:val="28"/>
                <w:szCs w:val="28"/>
              </w:rPr>
              <w:t>0</w:t>
            </w:r>
          </w:p>
        </w:tc>
        <w:tc>
          <w:tcPr>
            <w:tcW w:w="1663" w:type="dxa"/>
            <w:tcBorders>
              <w:top w:val="single" w:sz="4" w:space="0" w:color="auto"/>
              <w:left w:val="single" w:sz="4" w:space="0" w:color="auto"/>
              <w:bottom w:val="single" w:sz="4" w:space="0" w:color="auto"/>
              <w:right w:val="single" w:sz="4" w:space="0" w:color="auto"/>
            </w:tcBorders>
            <w:noWrap/>
            <w:vAlign w:val="center"/>
          </w:tcPr>
          <w:p w:rsidR="00016759" w:rsidRPr="00453AA4" w:rsidRDefault="00453AA4" w:rsidP="00FA3315">
            <w:pPr>
              <w:jc w:val="center"/>
              <w:rPr>
                <w:rFonts w:ascii="Times New Roman" w:hAnsi="Times New Roman"/>
                <w:sz w:val="28"/>
                <w:szCs w:val="28"/>
              </w:rPr>
            </w:pPr>
            <w:r>
              <w:rPr>
                <w:rFonts w:ascii="Times New Roman" w:hAnsi="Times New Roman"/>
                <w:sz w:val="28"/>
                <w:szCs w:val="28"/>
              </w:rPr>
              <w:t>1</w:t>
            </w:r>
          </w:p>
        </w:tc>
        <w:tc>
          <w:tcPr>
            <w:tcW w:w="1737" w:type="dxa"/>
            <w:tcBorders>
              <w:top w:val="single" w:sz="4" w:space="0" w:color="auto"/>
              <w:left w:val="single" w:sz="4" w:space="0" w:color="auto"/>
              <w:bottom w:val="single" w:sz="4" w:space="0" w:color="auto"/>
              <w:right w:val="single" w:sz="4" w:space="0" w:color="auto"/>
            </w:tcBorders>
          </w:tcPr>
          <w:p w:rsidR="00016759" w:rsidRPr="00453AA4" w:rsidRDefault="00453AA4" w:rsidP="00FA3315">
            <w:pPr>
              <w:jc w:val="center"/>
              <w:rPr>
                <w:rFonts w:ascii="Times New Roman" w:hAnsi="Times New Roman"/>
                <w:sz w:val="28"/>
                <w:szCs w:val="28"/>
              </w:rPr>
            </w:pPr>
            <w:r>
              <w:rPr>
                <w:rFonts w:ascii="Times New Roman" w:hAnsi="Times New Roman"/>
                <w:sz w:val="28"/>
                <w:szCs w:val="28"/>
              </w:rPr>
              <w:t>11</w:t>
            </w:r>
          </w:p>
        </w:tc>
        <w:tc>
          <w:tcPr>
            <w:tcW w:w="1700" w:type="dxa"/>
            <w:tcBorders>
              <w:top w:val="single" w:sz="4" w:space="0" w:color="auto"/>
              <w:left w:val="single" w:sz="4" w:space="0" w:color="auto"/>
              <w:bottom w:val="single" w:sz="4" w:space="0" w:color="auto"/>
              <w:right w:val="single" w:sz="4" w:space="0" w:color="auto"/>
            </w:tcBorders>
            <w:noWrap/>
            <w:vAlign w:val="center"/>
          </w:tcPr>
          <w:p w:rsidR="00016759" w:rsidRPr="00453AA4" w:rsidRDefault="00453AA4" w:rsidP="00FA3315">
            <w:pPr>
              <w:jc w:val="center"/>
              <w:rPr>
                <w:rFonts w:ascii="Times New Roman" w:hAnsi="Times New Roman"/>
                <w:sz w:val="28"/>
                <w:szCs w:val="28"/>
              </w:rPr>
            </w:pPr>
            <w:r>
              <w:rPr>
                <w:rFonts w:ascii="Times New Roman" w:hAnsi="Times New Roman"/>
                <w:sz w:val="28"/>
                <w:szCs w:val="28"/>
              </w:rPr>
              <w:t>3</w:t>
            </w:r>
          </w:p>
        </w:tc>
      </w:tr>
      <w:tr w:rsidR="00453AA4" w:rsidRPr="00453AA4" w:rsidTr="00453AA4">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453AA4" w:rsidRPr="00B11421" w:rsidRDefault="00453AA4" w:rsidP="00FA3315">
            <w:pPr>
              <w:jc w:val="both"/>
              <w:rPr>
                <w:rFonts w:ascii="Times New Roman" w:hAnsi="Times New Roman"/>
                <w:sz w:val="24"/>
                <w:szCs w:val="24"/>
              </w:rPr>
            </w:pPr>
            <w:r w:rsidRPr="00B11421">
              <w:rPr>
                <w:rFonts w:ascii="Times New Roman" w:hAnsi="Times New Roman"/>
                <w:sz w:val="24"/>
                <w:szCs w:val="24"/>
              </w:rPr>
              <w:t>МКОУ СОШ № 258</w:t>
            </w:r>
          </w:p>
        </w:tc>
        <w:tc>
          <w:tcPr>
            <w:tcW w:w="1700" w:type="dxa"/>
            <w:tcBorders>
              <w:top w:val="single" w:sz="4" w:space="0" w:color="auto"/>
              <w:left w:val="single" w:sz="4" w:space="0" w:color="auto"/>
              <w:bottom w:val="single" w:sz="4" w:space="0" w:color="auto"/>
              <w:right w:val="single" w:sz="4" w:space="0" w:color="auto"/>
            </w:tcBorders>
            <w:noWrap/>
            <w:vAlign w:val="center"/>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0</w:t>
            </w:r>
          </w:p>
        </w:tc>
        <w:tc>
          <w:tcPr>
            <w:tcW w:w="1663" w:type="dxa"/>
            <w:tcBorders>
              <w:top w:val="single" w:sz="4" w:space="0" w:color="auto"/>
              <w:left w:val="single" w:sz="4" w:space="0" w:color="auto"/>
              <w:bottom w:val="single" w:sz="4" w:space="0" w:color="auto"/>
              <w:right w:val="single" w:sz="4" w:space="0" w:color="auto"/>
            </w:tcBorders>
            <w:noWrap/>
            <w:vAlign w:val="center"/>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0</w:t>
            </w:r>
          </w:p>
        </w:tc>
        <w:tc>
          <w:tcPr>
            <w:tcW w:w="1737" w:type="dxa"/>
            <w:tcBorders>
              <w:top w:val="single" w:sz="4" w:space="0" w:color="auto"/>
              <w:left w:val="single" w:sz="4" w:space="0" w:color="auto"/>
              <w:bottom w:val="single" w:sz="4" w:space="0" w:color="auto"/>
              <w:right w:val="single" w:sz="4" w:space="0" w:color="auto"/>
            </w:tcBorders>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9</w:t>
            </w:r>
          </w:p>
        </w:tc>
        <w:tc>
          <w:tcPr>
            <w:tcW w:w="1700" w:type="dxa"/>
            <w:tcBorders>
              <w:top w:val="single" w:sz="4" w:space="0" w:color="auto"/>
              <w:left w:val="single" w:sz="4" w:space="0" w:color="auto"/>
              <w:bottom w:val="single" w:sz="4" w:space="0" w:color="auto"/>
              <w:right w:val="single" w:sz="4" w:space="0" w:color="auto"/>
            </w:tcBorders>
            <w:noWrap/>
            <w:vAlign w:val="center"/>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0</w:t>
            </w:r>
          </w:p>
        </w:tc>
      </w:tr>
      <w:tr w:rsidR="00453AA4" w:rsidRPr="00453AA4" w:rsidTr="00453AA4">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453AA4" w:rsidRPr="00B11421" w:rsidRDefault="00453AA4" w:rsidP="00FA3315">
            <w:pPr>
              <w:jc w:val="both"/>
              <w:rPr>
                <w:rFonts w:ascii="Times New Roman" w:hAnsi="Times New Roman"/>
                <w:sz w:val="24"/>
                <w:szCs w:val="24"/>
              </w:rPr>
            </w:pPr>
            <w:r w:rsidRPr="00B11421">
              <w:rPr>
                <w:rFonts w:ascii="Times New Roman" w:hAnsi="Times New Roman"/>
                <w:sz w:val="24"/>
                <w:szCs w:val="24"/>
              </w:rPr>
              <w:t>МКОУ Гимназия №259</w:t>
            </w:r>
          </w:p>
        </w:tc>
        <w:tc>
          <w:tcPr>
            <w:tcW w:w="1700" w:type="dxa"/>
            <w:tcBorders>
              <w:top w:val="single" w:sz="4" w:space="0" w:color="auto"/>
              <w:left w:val="single" w:sz="4" w:space="0" w:color="auto"/>
              <w:bottom w:val="single" w:sz="4" w:space="0" w:color="auto"/>
              <w:right w:val="single" w:sz="4" w:space="0" w:color="auto"/>
            </w:tcBorders>
            <w:noWrap/>
            <w:vAlign w:val="center"/>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0</w:t>
            </w:r>
          </w:p>
        </w:tc>
        <w:tc>
          <w:tcPr>
            <w:tcW w:w="1663" w:type="dxa"/>
            <w:tcBorders>
              <w:top w:val="single" w:sz="4" w:space="0" w:color="auto"/>
              <w:left w:val="single" w:sz="4" w:space="0" w:color="auto"/>
              <w:bottom w:val="single" w:sz="4" w:space="0" w:color="auto"/>
              <w:right w:val="single" w:sz="4" w:space="0" w:color="auto"/>
            </w:tcBorders>
            <w:noWrap/>
            <w:vAlign w:val="center"/>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0</w:t>
            </w:r>
          </w:p>
        </w:tc>
        <w:tc>
          <w:tcPr>
            <w:tcW w:w="1737" w:type="dxa"/>
            <w:tcBorders>
              <w:top w:val="single" w:sz="4" w:space="0" w:color="auto"/>
              <w:left w:val="single" w:sz="4" w:space="0" w:color="auto"/>
              <w:bottom w:val="single" w:sz="4" w:space="0" w:color="auto"/>
              <w:right w:val="single" w:sz="4" w:space="0" w:color="auto"/>
            </w:tcBorders>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4</w:t>
            </w:r>
          </w:p>
        </w:tc>
        <w:tc>
          <w:tcPr>
            <w:tcW w:w="1700" w:type="dxa"/>
            <w:tcBorders>
              <w:top w:val="single" w:sz="4" w:space="0" w:color="auto"/>
              <w:left w:val="single" w:sz="4" w:space="0" w:color="auto"/>
              <w:bottom w:val="single" w:sz="4" w:space="0" w:color="auto"/>
              <w:right w:val="single" w:sz="4" w:space="0" w:color="auto"/>
            </w:tcBorders>
            <w:noWrap/>
            <w:vAlign w:val="center"/>
          </w:tcPr>
          <w:p w:rsidR="00453AA4" w:rsidRPr="00453AA4" w:rsidRDefault="00453AA4" w:rsidP="00FA3315">
            <w:pPr>
              <w:jc w:val="center"/>
              <w:rPr>
                <w:rFonts w:ascii="Times New Roman" w:hAnsi="Times New Roman"/>
                <w:sz w:val="28"/>
                <w:szCs w:val="28"/>
              </w:rPr>
            </w:pPr>
            <w:r>
              <w:rPr>
                <w:rFonts w:ascii="Times New Roman" w:hAnsi="Times New Roman"/>
                <w:sz w:val="28"/>
                <w:szCs w:val="28"/>
              </w:rPr>
              <w:t>0</w:t>
            </w:r>
          </w:p>
        </w:tc>
      </w:tr>
    </w:tbl>
    <w:p w:rsidR="00016759" w:rsidRPr="00453AA4" w:rsidRDefault="00016759" w:rsidP="00016759">
      <w:pPr>
        <w:spacing w:after="0" w:line="240" w:lineRule="auto"/>
        <w:jc w:val="center"/>
        <w:rPr>
          <w:rFonts w:ascii="Times New Roman" w:eastAsia="Times New Roman" w:hAnsi="Times New Roman" w:cs="Times New Roman"/>
          <w:sz w:val="28"/>
          <w:szCs w:val="28"/>
        </w:rPr>
      </w:pPr>
    </w:p>
    <w:p w:rsidR="00016759" w:rsidRPr="00F95095" w:rsidRDefault="00016759" w:rsidP="00016759">
      <w:pPr>
        <w:spacing w:after="0" w:line="240" w:lineRule="auto"/>
        <w:jc w:val="center"/>
        <w:rPr>
          <w:rFonts w:ascii="Times New Roman" w:eastAsia="Times New Roman" w:hAnsi="Times New Roman" w:cs="Times New Roman"/>
          <w:sz w:val="28"/>
          <w:szCs w:val="28"/>
        </w:rPr>
      </w:pPr>
      <w:r w:rsidRPr="00F95095">
        <w:rPr>
          <w:rFonts w:ascii="Times New Roman" w:eastAsia="Times New Roman" w:hAnsi="Times New Roman" w:cs="Times New Roman"/>
          <w:sz w:val="28"/>
          <w:szCs w:val="28"/>
        </w:rPr>
        <w:t>2.6. Перечень образовательных организаций,</w:t>
      </w:r>
    </w:p>
    <w:p w:rsidR="00016759" w:rsidRPr="00F95095" w:rsidRDefault="00016759" w:rsidP="00016759">
      <w:pPr>
        <w:spacing w:after="0" w:line="240" w:lineRule="auto"/>
        <w:jc w:val="center"/>
        <w:rPr>
          <w:rFonts w:ascii="Times New Roman" w:eastAsia="Times New Roman" w:hAnsi="Times New Roman" w:cs="Times New Roman"/>
          <w:sz w:val="28"/>
          <w:szCs w:val="28"/>
        </w:rPr>
      </w:pPr>
      <w:r w:rsidRPr="00F95095">
        <w:rPr>
          <w:rFonts w:ascii="Times New Roman" w:eastAsia="Times New Roman" w:hAnsi="Times New Roman" w:cs="Times New Roman"/>
          <w:sz w:val="28"/>
          <w:szCs w:val="28"/>
        </w:rPr>
        <w:t xml:space="preserve">продемонстрировавших низкие результаты ОГЭ по предметам </w:t>
      </w:r>
    </w:p>
    <w:p w:rsidR="00016759" w:rsidRPr="00F95095" w:rsidRDefault="00016759" w:rsidP="00016759">
      <w:pPr>
        <w:spacing w:after="0" w:line="240" w:lineRule="auto"/>
        <w:jc w:val="center"/>
        <w:rPr>
          <w:rFonts w:ascii="Times New Roman" w:eastAsia="Times New Roman" w:hAnsi="Times New Roman" w:cs="Times New Roman"/>
          <w:sz w:val="28"/>
          <w:szCs w:val="28"/>
        </w:rPr>
      </w:pPr>
      <w:r w:rsidRPr="00F95095">
        <w:rPr>
          <w:rFonts w:ascii="Times New Roman" w:eastAsia="Times New Roman" w:hAnsi="Times New Roman" w:cs="Times New Roman"/>
          <w:sz w:val="28"/>
          <w:szCs w:val="28"/>
        </w:rPr>
        <w:t>(от 5 до 15% от общего числа в регионе)</w:t>
      </w:r>
    </w:p>
    <w:p w:rsidR="00016759" w:rsidRPr="00F95095" w:rsidRDefault="00016759" w:rsidP="00016759">
      <w:pPr>
        <w:spacing w:after="0" w:line="240" w:lineRule="auto"/>
        <w:ind w:left="-426" w:firstLine="426"/>
        <w:jc w:val="right"/>
        <w:rPr>
          <w:rFonts w:ascii="Times New Roman" w:eastAsia="Calibri" w:hAnsi="Times New Roman" w:cs="Times New Roman"/>
          <w:i/>
          <w:sz w:val="28"/>
          <w:szCs w:val="28"/>
        </w:rPr>
      </w:pPr>
    </w:p>
    <w:tbl>
      <w:tblPr>
        <w:tblStyle w:val="1"/>
        <w:tblW w:w="9690" w:type="dxa"/>
        <w:jc w:val="center"/>
        <w:tblInd w:w="-176" w:type="dxa"/>
        <w:tblLayout w:type="fixed"/>
        <w:tblLook w:val="04A0" w:firstRow="1" w:lastRow="0" w:firstColumn="1" w:lastColumn="0" w:noHBand="0" w:noVBand="1"/>
      </w:tblPr>
      <w:tblGrid>
        <w:gridCol w:w="2890"/>
        <w:gridCol w:w="1700"/>
        <w:gridCol w:w="1663"/>
        <w:gridCol w:w="1737"/>
        <w:gridCol w:w="1700"/>
      </w:tblGrid>
      <w:tr w:rsidR="00F95095" w:rsidRPr="00F95095" w:rsidTr="00F95095">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016759" w:rsidRPr="00F95095" w:rsidRDefault="00016759" w:rsidP="00FA3315">
            <w:pPr>
              <w:jc w:val="center"/>
              <w:rPr>
                <w:rFonts w:ascii="Times New Roman" w:eastAsia="Times New Roman" w:hAnsi="Times New Roman"/>
                <w:sz w:val="24"/>
                <w:szCs w:val="28"/>
              </w:rPr>
            </w:pPr>
            <w:r w:rsidRPr="00F95095">
              <w:rPr>
                <w:rFonts w:ascii="Times New Roman" w:eastAsia="Times New Roman" w:hAnsi="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759" w:rsidRPr="00F95095" w:rsidRDefault="00016759" w:rsidP="00FA3315">
            <w:pPr>
              <w:jc w:val="center"/>
              <w:rPr>
                <w:rFonts w:ascii="Times New Roman" w:hAnsi="Times New Roman"/>
                <w:sz w:val="24"/>
                <w:szCs w:val="28"/>
              </w:rPr>
            </w:pPr>
            <w:r w:rsidRPr="00F95095">
              <w:rPr>
                <w:rFonts w:ascii="Times New Roman" w:hAnsi="Times New Roman"/>
                <w:sz w:val="24"/>
                <w:szCs w:val="28"/>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6759" w:rsidRPr="00F95095" w:rsidRDefault="00016759" w:rsidP="00FA3315">
            <w:pPr>
              <w:jc w:val="center"/>
              <w:rPr>
                <w:rFonts w:ascii="Times New Roman" w:hAnsi="Times New Roman"/>
                <w:sz w:val="24"/>
                <w:szCs w:val="28"/>
              </w:rPr>
            </w:pPr>
            <w:r w:rsidRPr="00F95095">
              <w:rPr>
                <w:rFonts w:ascii="Times New Roman" w:hAnsi="Times New Roman"/>
                <w:sz w:val="24"/>
                <w:szCs w:val="28"/>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016759" w:rsidRPr="00F95095" w:rsidRDefault="00016759" w:rsidP="00FA3315">
            <w:pPr>
              <w:jc w:val="center"/>
              <w:rPr>
                <w:rFonts w:ascii="Times New Roman" w:hAnsi="Times New Roman"/>
                <w:sz w:val="24"/>
                <w:szCs w:val="28"/>
              </w:rPr>
            </w:pPr>
            <w:r w:rsidRPr="00F95095">
              <w:rPr>
                <w:rFonts w:ascii="Times New Roman" w:hAnsi="Times New Roman"/>
                <w:sz w:val="24"/>
                <w:szCs w:val="28"/>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759" w:rsidRPr="00F95095" w:rsidRDefault="00016759" w:rsidP="00FA3315">
            <w:pPr>
              <w:jc w:val="center"/>
              <w:rPr>
                <w:rFonts w:ascii="Times New Roman" w:hAnsi="Times New Roman"/>
                <w:sz w:val="24"/>
                <w:szCs w:val="28"/>
              </w:rPr>
            </w:pPr>
            <w:r w:rsidRPr="00F95095">
              <w:rPr>
                <w:rFonts w:ascii="Times New Roman" w:hAnsi="Times New Roman"/>
                <w:sz w:val="24"/>
                <w:szCs w:val="28"/>
              </w:rPr>
              <w:t>Кол-во участников, получивших оценку «5»</w:t>
            </w:r>
          </w:p>
        </w:tc>
      </w:tr>
      <w:tr w:rsidR="00F95095" w:rsidRPr="00F95095" w:rsidTr="00F95095">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hideMark/>
          </w:tcPr>
          <w:p w:rsidR="00016759" w:rsidRPr="00F95095" w:rsidRDefault="00F95095" w:rsidP="00FA3315">
            <w:pPr>
              <w:rPr>
                <w:rFonts w:ascii="Times New Roman" w:hAnsi="Times New Roman"/>
                <w:sz w:val="28"/>
                <w:szCs w:val="28"/>
              </w:rPr>
            </w:pPr>
            <w:r w:rsidRPr="00F95095">
              <w:rPr>
                <w:rFonts w:ascii="Times New Roman" w:hAnsi="Times New Roman"/>
                <w:sz w:val="24"/>
                <w:szCs w:val="24"/>
              </w:rPr>
              <w:t>МКОУ СОШ № 257</w:t>
            </w:r>
          </w:p>
        </w:tc>
        <w:tc>
          <w:tcPr>
            <w:tcW w:w="1700" w:type="dxa"/>
            <w:tcBorders>
              <w:top w:val="single" w:sz="4" w:space="0" w:color="auto"/>
              <w:left w:val="single" w:sz="4" w:space="0" w:color="auto"/>
              <w:bottom w:val="single" w:sz="4" w:space="0" w:color="auto"/>
              <w:right w:val="single" w:sz="4" w:space="0" w:color="auto"/>
            </w:tcBorders>
            <w:noWrap/>
            <w:vAlign w:val="center"/>
          </w:tcPr>
          <w:p w:rsidR="00016759" w:rsidRPr="00F95095" w:rsidRDefault="00F95095" w:rsidP="00FA3315">
            <w:pPr>
              <w:jc w:val="center"/>
              <w:rPr>
                <w:rFonts w:ascii="Times New Roman" w:hAnsi="Times New Roman"/>
                <w:sz w:val="28"/>
                <w:szCs w:val="28"/>
              </w:rPr>
            </w:pPr>
            <w:r>
              <w:rPr>
                <w:rFonts w:ascii="Times New Roman" w:hAnsi="Times New Roman"/>
                <w:sz w:val="28"/>
                <w:szCs w:val="28"/>
              </w:rPr>
              <w:t>1</w:t>
            </w:r>
          </w:p>
        </w:tc>
        <w:tc>
          <w:tcPr>
            <w:tcW w:w="1663" w:type="dxa"/>
            <w:tcBorders>
              <w:top w:val="single" w:sz="4" w:space="0" w:color="auto"/>
              <w:left w:val="single" w:sz="4" w:space="0" w:color="auto"/>
              <w:bottom w:val="single" w:sz="4" w:space="0" w:color="auto"/>
              <w:right w:val="single" w:sz="4" w:space="0" w:color="auto"/>
            </w:tcBorders>
            <w:noWrap/>
            <w:vAlign w:val="center"/>
          </w:tcPr>
          <w:p w:rsidR="00016759" w:rsidRPr="00F95095" w:rsidRDefault="00F95095" w:rsidP="00FA3315">
            <w:pPr>
              <w:jc w:val="center"/>
              <w:rPr>
                <w:rFonts w:ascii="Times New Roman" w:hAnsi="Times New Roman"/>
                <w:sz w:val="28"/>
                <w:szCs w:val="28"/>
              </w:rPr>
            </w:pPr>
            <w:r>
              <w:rPr>
                <w:rFonts w:ascii="Times New Roman" w:hAnsi="Times New Roman"/>
                <w:sz w:val="28"/>
                <w:szCs w:val="28"/>
              </w:rPr>
              <w:t>0</w:t>
            </w:r>
          </w:p>
        </w:tc>
        <w:tc>
          <w:tcPr>
            <w:tcW w:w="1737" w:type="dxa"/>
            <w:tcBorders>
              <w:top w:val="single" w:sz="4" w:space="0" w:color="auto"/>
              <w:left w:val="single" w:sz="4" w:space="0" w:color="auto"/>
              <w:bottom w:val="single" w:sz="4" w:space="0" w:color="auto"/>
              <w:right w:val="single" w:sz="4" w:space="0" w:color="auto"/>
            </w:tcBorders>
          </w:tcPr>
          <w:p w:rsidR="00016759" w:rsidRPr="00F95095" w:rsidRDefault="00F95095" w:rsidP="00FA3315">
            <w:pPr>
              <w:jc w:val="center"/>
              <w:rPr>
                <w:rFonts w:ascii="Times New Roman" w:hAnsi="Times New Roman"/>
                <w:sz w:val="28"/>
                <w:szCs w:val="28"/>
              </w:rPr>
            </w:pPr>
            <w:r>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noWrap/>
            <w:vAlign w:val="center"/>
          </w:tcPr>
          <w:p w:rsidR="00016759" w:rsidRPr="00F95095" w:rsidRDefault="00F95095" w:rsidP="00FA3315">
            <w:pPr>
              <w:jc w:val="center"/>
              <w:rPr>
                <w:rFonts w:ascii="Times New Roman" w:hAnsi="Times New Roman"/>
                <w:sz w:val="28"/>
                <w:szCs w:val="28"/>
              </w:rPr>
            </w:pPr>
            <w:r>
              <w:rPr>
                <w:rFonts w:ascii="Times New Roman" w:hAnsi="Times New Roman"/>
                <w:sz w:val="28"/>
                <w:szCs w:val="28"/>
              </w:rPr>
              <w:t>0</w:t>
            </w:r>
          </w:p>
        </w:tc>
      </w:tr>
    </w:tbl>
    <w:p w:rsidR="00F95095" w:rsidRDefault="00F95095" w:rsidP="00016759">
      <w:pPr>
        <w:spacing w:after="0" w:line="240" w:lineRule="auto"/>
        <w:rPr>
          <w:rFonts w:ascii="Times New Roman" w:eastAsia="Calibri" w:hAnsi="Times New Roman" w:cs="Times New Roman"/>
          <w:b/>
          <w:color w:val="FF0000"/>
          <w:sz w:val="28"/>
          <w:szCs w:val="28"/>
        </w:rPr>
      </w:pPr>
    </w:p>
    <w:p w:rsidR="00016759" w:rsidRDefault="00016759" w:rsidP="00016759">
      <w:pPr>
        <w:spacing w:after="0" w:line="240" w:lineRule="auto"/>
        <w:rPr>
          <w:rFonts w:ascii="Times New Roman" w:eastAsia="Calibri" w:hAnsi="Times New Roman" w:cs="Times New Roman"/>
          <w:b/>
          <w:color w:val="FF0000"/>
          <w:sz w:val="28"/>
          <w:szCs w:val="28"/>
        </w:rPr>
      </w:pPr>
      <w:r w:rsidRPr="00DC00B6">
        <w:rPr>
          <w:rFonts w:ascii="Times New Roman" w:eastAsia="Calibri" w:hAnsi="Times New Roman" w:cs="Times New Roman"/>
          <w:b/>
          <w:sz w:val="28"/>
          <w:szCs w:val="28"/>
        </w:rPr>
        <w:t>ВЫВОД о характере изменения результатов ОГЭ по предмету</w:t>
      </w:r>
    </w:p>
    <w:p w:rsidR="00DC00B6" w:rsidRDefault="00DC00B6" w:rsidP="00016759">
      <w:pPr>
        <w:spacing w:after="0" w:line="240" w:lineRule="auto"/>
        <w:rPr>
          <w:rFonts w:ascii="Times New Roman" w:eastAsia="Calibri" w:hAnsi="Times New Roman" w:cs="Times New Roman"/>
          <w:b/>
          <w:color w:val="FF0000"/>
          <w:sz w:val="28"/>
          <w:szCs w:val="28"/>
        </w:rPr>
      </w:pPr>
    </w:p>
    <w:p w:rsidR="00DC00B6" w:rsidRPr="00FA3315" w:rsidRDefault="00DC00B6" w:rsidP="00FA3315">
      <w:pPr>
        <w:ind w:firstLine="708"/>
        <w:jc w:val="both"/>
        <w:rPr>
          <w:rFonts w:ascii="Times New Roman" w:hAnsi="Times New Roman" w:cs="Times New Roman"/>
          <w:sz w:val="28"/>
          <w:szCs w:val="28"/>
        </w:rPr>
      </w:pPr>
      <w:r w:rsidRPr="00B11421">
        <w:rPr>
          <w:rFonts w:ascii="Times New Roman" w:hAnsi="Times New Roman" w:cs="Times New Roman"/>
          <w:sz w:val="28"/>
          <w:szCs w:val="28"/>
        </w:rPr>
        <w:t>Произошло уменьшение качественного показателя (на 7,8%), что может быть связано с уменьшением количества учащи</w:t>
      </w:r>
      <w:r w:rsidR="00FA3315">
        <w:rPr>
          <w:rFonts w:ascii="Times New Roman" w:hAnsi="Times New Roman" w:cs="Times New Roman"/>
          <w:sz w:val="28"/>
          <w:szCs w:val="28"/>
        </w:rPr>
        <w:t>хся, выбравших предмет для ГИА.</w:t>
      </w:r>
    </w:p>
    <w:p w:rsidR="00016759" w:rsidRPr="00016759" w:rsidRDefault="00016759" w:rsidP="00016759">
      <w:pPr>
        <w:spacing w:after="0" w:line="240" w:lineRule="auto"/>
        <w:rPr>
          <w:rFonts w:ascii="Times New Roman" w:eastAsia="Calibri" w:hAnsi="Times New Roman" w:cs="Times New Roman"/>
          <w:b/>
          <w:color w:val="FF0000"/>
          <w:sz w:val="28"/>
          <w:szCs w:val="28"/>
        </w:rPr>
      </w:pPr>
    </w:p>
    <w:p w:rsidR="00016759" w:rsidRPr="00C25F05" w:rsidRDefault="00016759" w:rsidP="00016759">
      <w:pPr>
        <w:spacing w:after="0" w:line="240" w:lineRule="auto"/>
        <w:rPr>
          <w:rFonts w:ascii="Times New Roman" w:eastAsia="Calibri" w:hAnsi="Times New Roman" w:cs="Times New Roman"/>
          <w:b/>
          <w:bCs/>
          <w:sz w:val="28"/>
          <w:szCs w:val="28"/>
        </w:rPr>
      </w:pPr>
      <w:r w:rsidRPr="00C25F05">
        <w:rPr>
          <w:rFonts w:ascii="Times New Roman" w:eastAsia="Calibri" w:hAnsi="Times New Roman" w:cs="Times New Roman"/>
          <w:b/>
          <w:bCs/>
          <w:sz w:val="28"/>
          <w:szCs w:val="28"/>
        </w:rPr>
        <w:t>3. КРАТКАЯ ХАРАКТЕРИСТИКА КИМ ПО ПРЕДМЕТУ</w:t>
      </w:r>
    </w:p>
    <w:p w:rsidR="00C25F05" w:rsidRDefault="00C25F05" w:rsidP="00016759">
      <w:pPr>
        <w:keepNext/>
        <w:keepLines/>
        <w:spacing w:after="0" w:line="240" w:lineRule="auto"/>
        <w:outlineLvl w:val="0"/>
        <w:rPr>
          <w:rFonts w:ascii="Times New Roman" w:eastAsia="Calibri" w:hAnsi="Times New Roman" w:cs="Times New Roman"/>
          <w:bCs/>
          <w:color w:val="FF0000"/>
          <w:sz w:val="28"/>
          <w:szCs w:val="28"/>
        </w:rPr>
      </w:pPr>
    </w:p>
    <w:p w:rsidR="00C25F05" w:rsidRPr="00B11421" w:rsidRDefault="00C25F05" w:rsidP="00C25F05">
      <w:pPr>
        <w:pStyle w:val="a6"/>
        <w:ind w:left="420"/>
        <w:jc w:val="both"/>
        <w:rPr>
          <w:rFonts w:ascii="Times New Roman" w:hAnsi="Times New Roman" w:cs="Times New Roman"/>
          <w:b/>
          <w:sz w:val="28"/>
          <w:szCs w:val="28"/>
        </w:rPr>
      </w:pPr>
      <w:r w:rsidRPr="00B11421">
        <w:rPr>
          <w:rFonts w:ascii="Times New Roman" w:hAnsi="Times New Roman" w:cs="Times New Roman"/>
          <w:b/>
          <w:sz w:val="28"/>
          <w:szCs w:val="28"/>
        </w:rPr>
        <w:t>ОБЩИЕ ДАННЫЕ</w:t>
      </w:r>
    </w:p>
    <w:p w:rsidR="00C25F05" w:rsidRPr="00B11421" w:rsidRDefault="00C25F05" w:rsidP="00C25F05">
      <w:pPr>
        <w:pStyle w:val="a6"/>
        <w:ind w:left="420"/>
        <w:jc w:val="both"/>
        <w:rPr>
          <w:rFonts w:ascii="Times New Roman" w:hAnsi="Times New Roman" w:cs="Times New Roman"/>
          <w:b/>
          <w:sz w:val="28"/>
          <w:szCs w:val="28"/>
        </w:rPr>
      </w:pPr>
    </w:p>
    <w:tbl>
      <w:tblPr>
        <w:tblStyle w:val="a5"/>
        <w:tblW w:w="0" w:type="auto"/>
        <w:jc w:val="center"/>
        <w:tblInd w:w="-462" w:type="dxa"/>
        <w:tblLook w:val="04A0" w:firstRow="1" w:lastRow="0" w:firstColumn="1" w:lastColumn="0" w:noHBand="0" w:noVBand="1"/>
      </w:tblPr>
      <w:tblGrid>
        <w:gridCol w:w="2872"/>
        <w:gridCol w:w="3260"/>
        <w:gridCol w:w="2977"/>
      </w:tblGrid>
      <w:tr w:rsidR="00C25F05" w:rsidRPr="00B11421" w:rsidTr="00AE7AD4">
        <w:trPr>
          <w:jc w:val="center"/>
        </w:trPr>
        <w:tc>
          <w:tcPr>
            <w:tcW w:w="2872" w:type="dxa"/>
          </w:tcPr>
          <w:p w:rsidR="00C25F05" w:rsidRPr="00B11421" w:rsidRDefault="00C25F05" w:rsidP="00FA3315">
            <w:pPr>
              <w:pStyle w:val="a6"/>
              <w:spacing w:after="0" w:line="240" w:lineRule="auto"/>
              <w:ind w:left="0"/>
              <w:jc w:val="center"/>
              <w:rPr>
                <w:rFonts w:ascii="Times New Roman" w:hAnsi="Times New Roman"/>
                <w:sz w:val="24"/>
                <w:szCs w:val="24"/>
              </w:rPr>
            </w:pPr>
            <w:r w:rsidRPr="00B11421">
              <w:rPr>
                <w:rFonts w:ascii="Times New Roman" w:hAnsi="Times New Roman"/>
                <w:sz w:val="24"/>
                <w:szCs w:val="24"/>
              </w:rPr>
              <w:t>Всего выпускников</w:t>
            </w:r>
          </w:p>
          <w:p w:rsidR="00C25F05" w:rsidRPr="00B11421" w:rsidRDefault="00C25F05" w:rsidP="00FA3315">
            <w:pPr>
              <w:pStyle w:val="a6"/>
              <w:spacing w:after="0" w:line="240" w:lineRule="auto"/>
              <w:ind w:left="0"/>
              <w:jc w:val="center"/>
              <w:rPr>
                <w:rFonts w:ascii="Times New Roman" w:hAnsi="Times New Roman"/>
                <w:sz w:val="24"/>
                <w:szCs w:val="24"/>
              </w:rPr>
            </w:pPr>
            <w:r>
              <w:rPr>
                <w:rFonts w:ascii="Times New Roman" w:hAnsi="Times New Roman"/>
                <w:sz w:val="24"/>
                <w:szCs w:val="24"/>
              </w:rPr>
              <w:t>9 класса в 2018</w:t>
            </w:r>
            <w:r w:rsidRPr="00B11421">
              <w:rPr>
                <w:rFonts w:ascii="Times New Roman" w:hAnsi="Times New Roman"/>
                <w:sz w:val="24"/>
                <w:szCs w:val="24"/>
              </w:rPr>
              <w:t xml:space="preserve"> г.</w:t>
            </w:r>
          </w:p>
        </w:tc>
        <w:tc>
          <w:tcPr>
            <w:tcW w:w="3260" w:type="dxa"/>
          </w:tcPr>
          <w:p w:rsidR="00C25F05" w:rsidRPr="00B11421" w:rsidRDefault="00C25F05" w:rsidP="00FA3315">
            <w:pPr>
              <w:pStyle w:val="a6"/>
              <w:spacing w:after="0" w:line="240" w:lineRule="auto"/>
              <w:ind w:left="0"/>
              <w:jc w:val="center"/>
              <w:rPr>
                <w:rFonts w:ascii="Times New Roman" w:hAnsi="Times New Roman"/>
                <w:sz w:val="24"/>
                <w:szCs w:val="24"/>
              </w:rPr>
            </w:pPr>
            <w:r w:rsidRPr="00B11421">
              <w:rPr>
                <w:rFonts w:ascii="Times New Roman" w:hAnsi="Times New Roman"/>
                <w:sz w:val="24"/>
                <w:szCs w:val="24"/>
              </w:rPr>
              <w:t>Кол-во выпускников, выбравших предмет в %</w:t>
            </w:r>
          </w:p>
        </w:tc>
        <w:tc>
          <w:tcPr>
            <w:tcW w:w="2977" w:type="dxa"/>
          </w:tcPr>
          <w:p w:rsidR="00C25F05" w:rsidRPr="00B11421" w:rsidRDefault="00C25F05" w:rsidP="00FA3315">
            <w:pPr>
              <w:pStyle w:val="a6"/>
              <w:spacing w:after="0" w:line="240" w:lineRule="auto"/>
              <w:ind w:left="0"/>
              <w:jc w:val="center"/>
              <w:rPr>
                <w:rFonts w:ascii="Times New Roman" w:hAnsi="Times New Roman"/>
                <w:sz w:val="24"/>
                <w:szCs w:val="24"/>
              </w:rPr>
            </w:pPr>
            <w:r w:rsidRPr="00B11421">
              <w:rPr>
                <w:rFonts w:ascii="Times New Roman" w:hAnsi="Times New Roman"/>
                <w:sz w:val="24"/>
                <w:szCs w:val="24"/>
              </w:rPr>
              <w:t>Кол-во выпускников, сдавших предмет в %</w:t>
            </w:r>
          </w:p>
        </w:tc>
      </w:tr>
      <w:tr w:rsidR="00C25F05" w:rsidRPr="00B11421" w:rsidTr="00AE7AD4">
        <w:trPr>
          <w:jc w:val="center"/>
        </w:trPr>
        <w:tc>
          <w:tcPr>
            <w:tcW w:w="2872" w:type="dxa"/>
          </w:tcPr>
          <w:p w:rsidR="00C25F05" w:rsidRPr="00B11421" w:rsidRDefault="00C25F05" w:rsidP="00FA3315">
            <w:pPr>
              <w:pStyle w:val="a6"/>
              <w:spacing w:after="0" w:line="240" w:lineRule="auto"/>
              <w:ind w:left="0"/>
              <w:jc w:val="center"/>
              <w:rPr>
                <w:rFonts w:ascii="Times New Roman" w:hAnsi="Times New Roman"/>
                <w:sz w:val="24"/>
                <w:szCs w:val="24"/>
              </w:rPr>
            </w:pPr>
            <w:r w:rsidRPr="00B11421">
              <w:rPr>
                <w:rFonts w:ascii="Times New Roman" w:hAnsi="Times New Roman"/>
                <w:sz w:val="24"/>
                <w:szCs w:val="24"/>
              </w:rPr>
              <w:t>2</w:t>
            </w:r>
            <w:r>
              <w:rPr>
                <w:rFonts w:ascii="Times New Roman" w:hAnsi="Times New Roman"/>
                <w:sz w:val="24"/>
                <w:szCs w:val="24"/>
              </w:rPr>
              <w:t>86</w:t>
            </w:r>
          </w:p>
        </w:tc>
        <w:tc>
          <w:tcPr>
            <w:tcW w:w="3260" w:type="dxa"/>
          </w:tcPr>
          <w:p w:rsidR="00C25F05" w:rsidRPr="00B11421" w:rsidRDefault="00C25F05" w:rsidP="00FA3315">
            <w:pPr>
              <w:pStyle w:val="a6"/>
              <w:spacing w:after="0" w:line="240" w:lineRule="auto"/>
              <w:ind w:left="0"/>
              <w:jc w:val="center"/>
              <w:rPr>
                <w:rFonts w:ascii="Times New Roman" w:hAnsi="Times New Roman"/>
                <w:sz w:val="24"/>
                <w:szCs w:val="24"/>
              </w:rPr>
            </w:pPr>
            <w:r w:rsidRPr="00B11421">
              <w:rPr>
                <w:rFonts w:ascii="Times New Roman" w:hAnsi="Times New Roman"/>
                <w:sz w:val="24"/>
                <w:szCs w:val="24"/>
              </w:rPr>
              <w:t>20%</w:t>
            </w:r>
          </w:p>
        </w:tc>
        <w:tc>
          <w:tcPr>
            <w:tcW w:w="2977" w:type="dxa"/>
          </w:tcPr>
          <w:p w:rsidR="00C25F05" w:rsidRPr="00B11421" w:rsidRDefault="00C25F05" w:rsidP="00FA3315">
            <w:pPr>
              <w:pStyle w:val="a6"/>
              <w:spacing w:after="0" w:line="240" w:lineRule="auto"/>
              <w:ind w:left="0"/>
              <w:jc w:val="center"/>
              <w:rPr>
                <w:rFonts w:ascii="Times New Roman" w:hAnsi="Times New Roman"/>
                <w:sz w:val="24"/>
                <w:szCs w:val="24"/>
              </w:rPr>
            </w:pPr>
            <w:r w:rsidRPr="00B11421">
              <w:rPr>
                <w:rFonts w:ascii="Times New Roman" w:hAnsi="Times New Roman"/>
                <w:sz w:val="24"/>
                <w:szCs w:val="24"/>
              </w:rPr>
              <w:t>19,8%</w:t>
            </w:r>
          </w:p>
        </w:tc>
      </w:tr>
    </w:tbl>
    <w:p w:rsidR="00C25F05" w:rsidRPr="00B11421" w:rsidRDefault="00C25F05" w:rsidP="00FA3315">
      <w:pPr>
        <w:pStyle w:val="a6"/>
        <w:spacing w:after="0" w:line="240" w:lineRule="auto"/>
        <w:ind w:left="420"/>
        <w:jc w:val="center"/>
        <w:rPr>
          <w:rFonts w:ascii="Times New Roman" w:hAnsi="Times New Roman" w:cs="Times New Roman"/>
          <w:b/>
          <w:sz w:val="28"/>
          <w:szCs w:val="28"/>
        </w:rPr>
      </w:pPr>
    </w:p>
    <w:p w:rsidR="00C25F05" w:rsidRPr="00B11421" w:rsidRDefault="00C25F05" w:rsidP="00C25F05">
      <w:pPr>
        <w:pStyle w:val="a6"/>
        <w:ind w:left="420"/>
        <w:jc w:val="both"/>
        <w:rPr>
          <w:rFonts w:ascii="Times New Roman" w:hAnsi="Times New Roman" w:cs="Times New Roman"/>
          <w:b/>
          <w:sz w:val="28"/>
          <w:szCs w:val="28"/>
        </w:rPr>
      </w:pPr>
      <w:r w:rsidRPr="00B11421">
        <w:rPr>
          <w:rFonts w:ascii="Times New Roman" w:hAnsi="Times New Roman" w:cs="Times New Roman"/>
          <w:b/>
          <w:sz w:val="28"/>
          <w:szCs w:val="28"/>
        </w:rPr>
        <w:t>Выполнимость заданий</w:t>
      </w:r>
    </w:p>
    <w:p w:rsidR="00C25F05" w:rsidRPr="00B11421" w:rsidRDefault="00C25F05" w:rsidP="00C25F05">
      <w:pPr>
        <w:pStyle w:val="a6"/>
        <w:ind w:left="420"/>
        <w:jc w:val="both"/>
        <w:rPr>
          <w:rFonts w:ascii="Times New Roman" w:hAnsi="Times New Roman" w:cs="Times New Roman"/>
          <w:b/>
          <w:sz w:val="28"/>
          <w:szCs w:val="28"/>
        </w:rPr>
      </w:pPr>
    </w:p>
    <w:tbl>
      <w:tblPr>
        <w:tblStyle w:val="a5"/>
        <w:tblW w:w="0" w:type="auto"/>
        <w:tblInd w:w="-5" w:type="dxa"/>
        <w:tblLook w:val="04A0" w:firstRow="1" w:lastRow="0" w:firstColumn="1" w:lastColumn="0" w:noHBand="0" w:noVBand="1"/>
      </w:tblPr>
      <w:tblGrid>
        <w:gridCol w:w="1404"/>
        <w:gridCol w:w="1405"/>
        <w:gridCol w:w="1235"/>
        <w:gridCol w:w="1120"/>
        <w:gridCol w:w="1405"/>
        <w:gridCol w:w="534"/>
        <w:gridCol w:w="534"/>
        <w:gridCol w:w="534"/>
        <w:gridCol w:w="1405"/>
      </w:tblGrid>
      <w:tr w:rsidR="00C25F05" w:rsidRPr="00B11421" w:rsidTr="00335120">
        <w:trPr>
          <w:trHeight w:val="436"/>
        </w:trPr>
        <w:tc>
          <w:tcPr>
            <w:tcW w:w="1392" w:type="dxa"/>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Выполнили полностью</w:t>
            </w:r>
          </w:p>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задания КИМ</w:t>
            </w:r>
          </w:p>
        </w:tc>
        <w:tc>
          <w:tcPr>
            <w:tcW w:w="1392" w:type="dxa"/>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Выполнили полностью часть 1</w:t>
            </w:r>
          </w:p>
        </w:tc>
        <w:tc>
          <w:tcPr>
            <w:tcW w:w="2334" w:type="dxa"/>
            <w:gridSpan w:val="2"/>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 полного выполнения задач из  части 1</w:t>
            </w:r>
          </w:p>
        </w:tc>
        <w:tc>
          <w:tcPr>
            <w:tcW w:w="1391" w:type="dxa"/>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Выполнили полностью часть 2</w:t>
            </w:r>
          </w:p>
        </w:tc>
        <w:tc>
          <w:tcPr>
            <w:tcW w:w="1450" w:type="dxa"/>
            <w:gridSpan w:val="3"/>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 полного выполнения задач из части 2</w:t>
            </w:r>
          </w:p>
        </w:tc>
        <w:tc>
          <w:tcPr>
            <w:tcW w:w="1391" w:type="dxa"/>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Выполнили полностью задание №23</w:t>
            </w:r>
          </w:p>
        </w:tc>
      </w:tr>
      <w:tr w:rsidR="00C25F05" w:rsidRPr="00B11421" w:rsidTr="00335120">
        <w:trPr>
          <w:trHeight w:val="322"/>
        </w:trPr>
        <w:tc>
          <w:tcPr>
            <w:tcW w:w="1392"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392"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224" w:type="dxa"/>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Расчетная задача</w:t>
            </w:r>
          </w:p>
        </w:tc>
        <w:tc>
          <w:tcPr>
            <w:tcW w:w="1110" w:type="dxa"/>
            <w:vMerge w:val="restart"/>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С выбором ответа</w:t>
            </w:r>
          </w:p>
        </w:tc>
        <w:tc>
          <w:tcPr>
            <w:tcW w:w="1391"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450" w:type="dxa"/>
            <w:gridSpan w:val="3"/>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391"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r>
      <w:tr w:rsidR="00C25F05" w:rsidRPr="00B11421" w:rsidTr="00335120">
        <w:trPr>
          <w:trHeight w:val="424"/>
        </w:trPr>
        <w:tc>
          <w:tcPr>
            <w:tcW w:w="1392"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392"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224"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110"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1391"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c>
          <w:tcPr>
            <w:tcW w:w="489"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24</w:t>
            </w:r>
          </w:p>
        </w:tc>
        <w:tc>
          <w:tcPr>
            <w:tcW w:w="489"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25</w:t>
            </w:r>
          </w:p>
        </w:tc>
        <w:tc>
          <w:tcPr>
            <w:tcW w:w="472"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26</w:t>
            </w:r>
          </w:p>
        </w:tc>
        <w:tc>
          <w:tcPr>
            <w:tcW w:w="1391" w:type="dxa"/>
            <w:vMerge/>
          </w:tcPr>
          <w:p w:rsidR="00C25F05" w:rsidRPr="00B11421" w:rsidRDefault="00C25F05" w:rsidP="00FA3315">
            <w:pPr>
              <w:pStyle w:val="a6"/>
              <w:spacing w:after="0" w:line="240" w:lineRule="auto"/>
              <w:ind w:left="0"/>
              <w:jc w:val="both"/>
              <w:rPr>
                <w:rFonts w:ascii="Times New Roman" w:hAnsi="Times New Roman"/>
                <w:sz w:val="24"/>
                <w:szCs w:val="24"/>
              </w:rPr>
            </w:pPr>
          </w:p>
        </w:tc>
      </w:tr>
      <w:tr w:rsidR="00C25F05" w:rsidRPr="00B11421" w:rsidTr="00335120">
        <w:tc>
          <w:tcPr>
            <w:tcW w:w="1392"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1.8%</w:t>
            </w:r>
          </w:p>
        </w:tc>
        <w:tc>
          <w:tcPr>
            <w:tcW w:w="1392"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1.8%</w:t>
            </w:r>
          </w:p>
        </w:tc>
        <w:tc>
          <w:tcPr>
            <w:tcW w:w="1224"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44%</w:t>
            </w:r>
          </w:p>
        </w:tc>
        <w:tc>
          <w:tcPr>
            <w:tcW w:w="1110"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38%</w:t>
            </w:r>
          </w:p>
        </w:tc>
        <w:tc>
          <w:tcPr>
            <w:tcW w:w="1391"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0%</w:t>
            </w:r>
          </w:p>
        </w:tc>
        <w:tc>
          <w:tcPr>
            <w:tcW w:w="489"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4%</w:t>
            </w:r>
          </w:p>
        </w:tc>
        <w:tc>
          <w:tcPr>
            <w:tcW w:w="489"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8%</w:t>
            </w:r>
          </w:p>
        </w:tc>
        <w:tc>
          <w:tcPr>
            <w:tcW w:w="472"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2%</w:t>
            </w:r>
          </w:p>
        </w:tc>
        <w:tc>
          <w:tcPr>
            <w:tcW w:w="1391" w:type="dxa"/>
          </w:tcPr>
          <w:p w:rsidR="00C25F05" w:rsidRPr="00B11421" w:rsidRDefault="00C25F05" w:rsidP="00FA3315">
            <w:pPr>
              <w:pStyle w:val="a6"/>
              <w:spacing w:after="0" w:line="240" w:lineRule="auto"/>
              <w:ind w:left="0"/>
              <w:jc w:val="both"/>
              <w:rPr>
                <w:rFonts w:ascii="Times New Roman" w:hAnsi="Times New Roman"/>
                <w:sz w:val="24"/>
                <w:szCs w:val="24"/>
              </w:rPr>
            </w:pPr>
            <w:r w:rsidRPr="00B11421">
              <w:rPr>
                <w:rFonts w:ascii="Times New Roman" w:hAnsi="Times New Roman"/>
                <w:sz w:val="24"/>
                <w:szCs w:val="24"/>
              </w:rPr>
              <w:t>58%</w:t>
            </w:r>
          </w:p>
        </w:tc>
      </w:tr>
    </w:tbl>
    <w:p w:rsidR="00C25F05" w:rsidRPr="00B11421" w:rsidRDefault="00C25F05" w:rsidP="00C25F05">
      <w:pPr>
        <w:jc w:val="both"/>
        <w:rPr>
          <w:rFonts w:ascii="Times New Roman" w:hAnsi="Times New Roman" w:cs="Times New Roman"/>
          <w:b/>
          <w:sz w:val="28"/>
          <w:szCs w:val="28"/>
        </w:rPr>
      </w:pPr>
    </w:p>
    <w:p w:rsidR="00C25F05" w:rsidRPr="00C25F05" w:rsidRDefault="00C25F05" w:rsidP="00C25F05">
      <w:pPr>
        <w:pStyle w:val="a6"/>
        <w:keepNext/>
        <w:keepLines/>
        <w:numPr>
          <w:ilvl w:val="0"/>
          <w:numId w:val="23"/>
        </w:numPr>
        <w:spacing w:after="0" w:line="240" w:lineRule="auto"/>
        <w:ind w:left="142" w:firstLine="578"/>
        <w:outlineLvl w:val="0"/>
        <w:rPr>
          <w:rFonts w:ascii="Times New Roman" w:eastAsia="Times New Roman" w:hAnsi="Times New Roman" w:cs="Times New Roman"/>
          <w:b/>
          <w:bCs/>
          <w:sz w:val="28"/>
          <w:szCs w:val="28"/>
        </w:rPr>
      </w:pPr>
      <w:r w:rsidRPr="00C25F05">
        <w:rPr>
          <w:rFonts w:ascii="Times New Roman" w:eastAsia="Times New Roman" w:hAnsi="Times New Roman" w:cs="Times New Roman"/>
          <w:b/>
          <w:bCs/>
          <w:sz w:val="28"/>
          <w:szCs w:val="28"/>
        </w:rPr>
        <w:t xml:space="preserve">АНАЛИЗ РЕЗУЛЬТАТОВ ВЫПОЛНЕНИЯ ОТДЕЛЬНЫХ </w:t>
      </w:r>
      <w:r>
        <w:rPr>
          <w:rFonts w:ascii="Times New Roman" w:eastAsia="Times New Roman" w:hAnsi="Times New Roman" w:cs="Times New Roman"/>
          <w:b/>
          <w:bCs/>
          <w:sz w:val="28"/>
          <w:szCs w:val="28"/>
        </w:rPr>
        <w:t xml:space="preserve"> </w:t>
      </w:r>
      <w:r w:rsidRPr="00C25F05">
        <w:rPr>
          <w:rFonts w:ascii="Times New Roman" w:eastAsia="Times New Roman" w:hAnsi="Times New Roman" w:cs="Times New Roman"/>
          <w:b/>
          <w:bCs/>
          <w:sz w:val="28"/>
          <w:szCs w:val="28"/>
        </w:rPr>
        <w:t>ЗАДАНИЙ ИЛИ ГРУПП ЗАДАНИЙ</w:t>
      </w:r>
    </w:p>
    <w:p w:rsidR="00C25F05" w:rsidRPr="00016759" w:rsidRDefault="00C25F05" w:rsidP="00C25F05">
      <w:pPr>
        <w:spacing w:after="0" w:line="240" w:lineRule="auto"/>
        <w:ind w:firstLine="539"/>
        <w:jc w:val="both"/>
        <w:rPr>
          <w:rFonts w:ascii="Times New Roman" w:eastAsia="Calibri" w:hAnsi="Times New Roman" w:cs="Times New Roman"/>
          <w:color w:val="FF0000"/>
          <w:sz w:val="28"/>
          <w:szCs w:val="28"/>
        </w:rPr>
      </w:pPr>
    </w:p>
    <w:p w:rsidR="00C25F05" w:rsidRPr="00B11421" w:rsidRDefault="00C25F05" w:rsidP="00C25F05">
      <w:pPr>
        <w:jc w:val="both"/>
        <w:rPr>
          <w:rFonts w:ascii="Times New Roman" w:hAnsi="Times New Roman" w:cs="Times New Roman"/>
          <w:b/>
          <w:sz w:val="28"/>
          <w:szCs w:val="28"/>
        </w:rPr>
      </w:pPr>
      <w:r w:rsidRPr="00B11421">
        <w:rPr>
          <w:rFonts w:ascii="Times New Roman" w:hAnsi="Times New Roman" w:cs="Times New Roman"/>
          <w:b/>
          <w:sz w:val="28"/>
          <w:szCs w:val="28"/>
        </w:rPr>
        <w:t>Анализ выполнения заданий 1 части</w:t>
      </w:r>
    </w:p>
    <w:tbl>
      <w:tblPr>
        <w:tblStyle w:val="a5"/>
        <w:tblW w:w="10588" w:type="dxa"/>
        <w:tblLayout w:type="fixed"/>
        <w:tblLook w:val="04A0" w:firstRow="1" w:lastRow="0" w:firstColumn="1" w:lastColumn="0" w:noHBand="0" w:noVBand="1"/>
      </w:tblPr>
      <w:tblGrid>
        <w:gridCol w:w="703"/>
        <w:gridCol w:w="4792"/>
        <w:gridCol w:w="1276"/>
        <w:gridCol w:w="810"/>
        <w:gridCol w:w="40"/>
        <w:gridCol w:w="695"/>
        <w:gridCol w:w="14"/>
        <w:gridCol w:w="29"/>
        <w:gridCol w:w="816"/>
        <w:gridCol w:w="1413"/>
      </w:tblGrid>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lastRenderedPageBreak/>
              <w:t>№ задания</w:t>
            </w:r>
          </w:p>
        </w:tc>
        <w:tc>
          <w:tcPr>
            <w:tcW w:w="479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Контролируемые элементы</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 xml:space="preserve">Уровень </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Решаемость в %</w:t>
            </w:r>
          </w:p>
        </w:tc>
      </w:tr>
      <w:tr w:rsidR="00C25F05" w:rsidRPr="00B11421" w:rsidTr="00335120">
        <w:trPr>
          <w:gridAfter w:val="1"/>
          <w:wAfter w:w="1413" w:type="dxa"/>
          <w:trHeight w:val="195"/>
        </w:trPr>
        <w:tc>
          <w:tcPr>
            <w:tcW w:w="703"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4792" w:type="dxa"/>
            <w:vMerge w:val="restart"/>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Физические понятия. Физические величины, их единицы и приборы для измерения.</w:t>
            </w:r>
          </w:p>
        </w:tc>
        <w:tc>
          <w:tcPr>
            <w:tcW w:w="127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r>
      <w:tr w:rsidR="00C25F05" w:rsidRPr="00B11421" w:rsidTr="00335120">
        <w:trPr>
          <w:gridAfter w:val="1"/>
          <w:wAfter w:w="1413" w:type="dxa"/>
          <w:trHeight w:val="390"/>
        </w:trPr>
        <w:tc>
          <w:tcPr>
            <w:tcW w:w="703" w:type="dxa"/>
            <w:vMerge/>
          </w:tcPr>
          <w:p w:rsidR="00C25F05" w:rsidRPr="00B11421" w:rsidRDefault="00C25F05" w:rsidP="00FA3315">
            <w:pPr>
              <w:spacing w:after="0" w:line="240" w:lineRule="auto"/>
              <w:jc w:val="both"/>
              <w:rPr>
                <w:rFonts w:ascii="Times New Roman" w:hAnsi="Times New Roman"/>
                <w:sz w:val="24"/>
                <w:szCs w:val="24"/>
              </w:rPr>
            </w:pPr>
          </w:p>
        </w:tc>
        <w:tc>
          <w:tcPr>
            <w:tcW w:w="4792" w:type="dxa"/>
            <w:vMerge/>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p>
        </w:tc>
        <w:tc>
          <w:tcPr>
            <w:tcW w:w="1276" w:type="dxa"/>
            <w:vMerge/>
          </w:tcPr>
          <w:p w:rsidR="00C25F05" w:rsidRPr="00B11421" w:rsidRDefault="00C25F05" w:rsidP="00FA3315">
            <w:pPr>
              <w:spacing w:after="0" w:line="240" w:lineRule="auto"/>
              <w:jc w:val="both"/>
              <w:rPr>
                <w:rFonts w:ascii="Times New Roman" w:hAnsi="Times New Roman"/>
                <w:sz w:val="24"/>
                <w:szCs w:val="24"/>
              </w:rPr>
            </w:pP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24%</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12%</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64%</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4792" w:type="dxa"/>
          </w:tcPr>
          <w:p w:rsidR="00C25F05" w:rsidRPr="00B11421" w:rsidRDefault="00C25F05" w:rsidP="00FA3315">
            <w:pPr>
              <w:autoSpaceDE w:val="0"/>
              <w:autoSpaceDN w:val="0"/>
              <w:adjustRightInd w:val="0"/>
              <w:spacing w:after="0" w:line="240" w:lineRule="auto"/>
              <w:rPr>
                <w:rFonts w:ascii="TimesNewRoman" w:hAnsi="TimesNewRoman" w:cs="TimesNewRoman"/>
                <w:sz w:val="24"/>
                <w:szCs w:val="24"/>
              </w:rPr>
            </w:pPr>
            <w:r w:rsidRPr="00B11421">
              <w:rPr>
                <w:rFonts w:ascii="TimesNewRoman" w:hAnsi="TimesNewRoman" w:cs="TimesNewRoman"/>
                <w:sz w:val="24"/>
                <w:szCs w:val="24"/>
              </w:rPr>
              <w:t>Механическое движение.</w:t>
            </w:r>
          </w:p>
          <w:p w:rsidR="00C25F05" w:rsidRPr="00B11421" w:rsidRDefault="00C25F05" w:rsidP="00FA3315">
            <w:pPr>
              <w:autoSpaceDE w:val="0"/>
              <w:autoSpaceDN w:val="0"/>
              <w:adjustRightInd w:val="0"/>
              <w:spacing w:after="0" w:line="240" w:lineRule="auto"/>
              <w:rPr>
                <w:rFonts w:ascii="TimesNewRoman" w:hAnsi="TimesNewRoman" w:cs="TimesNewRoman"/>
                <w:sz w:val="24"/>
                <w:szCs w:val="24"/>
              </w:rPr>
            </w:pPr>
            <w:r w:rsidRPr="00B11421">
              <w:rPr>
                <w:rFonts w:ascii="TimesNewRoman" w:hAnsi="TimesNewRoman" w:cs="TimesNewRoman"/>
                <w:sz w:val="24"/>
                <w:szCs w:val="24"/>
              </w:rPr>
              <w:t>Равномерное и равноускоренное движение. Свободное падение. Движение по окружности. Механические колебания</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79%</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4792" w:type="dxa"/>
          </w:tcPr>
          <w:p w:rsidR="00C25F05" w:rsidRPr="00B11421" w:rsidRDefault="00C25F05" w:rsidP="00FA3315">
            <w:pPr>
              <w:autoSpaceDE w:val="0"/>
              <w:autoSpaceDN w:val="0"/>
              <w:adjustRightInd w:val="0"/>
              <w:spacing w:after="0" w:line="240" w:lineRule="auto"/>
              <w:rPr>
                <w:rFonts w:ascii="TimesNewRoman" w:hAnsi="TimesNewRoman" w:cs="TimesNewRoman"/>
                <w:sz w:val="24"/>
                <w:szCs w:val="24"/>
              </w:rPr>
            </w:pPr>
            <w:r w:rsidRPr="00B11421">
              <w:rPr>
                <w:rFonts w:ascii="TimesNewRoman" w:hAnsi="TimesNewRoman" w:cs="TimesNewRoman"/>
                <w:sz w:val="24"/>
                <w:szCs w:val="24"/>
              </w:rPr>
              <w:t>Законы Ньютона. Силы в природе</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53%</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w:t>
            </w:r>
          </w:p>
        </w:tc>
        <w:tc>
          <w:tcPr>
            <w:tcW w:w="4792" w:type="dxa"/>
          </w:tcPr>
          <w:p w:rsidR="00C25F05" w:rsidRPr="00B11421" w:rsidRDefault="00C25F05" w:rsidP="00FA3315">
            <w:pPr>
              <w:autoSpaceDE w:val="0"/>
              <w:autoSpaceDN w:val="0"/>
              <w:adjustRightInd w:val="0"/>
              <w:spacing w:after="0" w:line="240" w:lineRule="auto"/>
              <w:rPr>
                <w:rFonts w:ascii="TimesNewRoman" w:hAnsi="TimesNewRoman" w:cs="TimesNewRoman"/>
                <w:sz w:val="24"/>
                <w:szCs w:val="24"/>
              </w:rPr>
            </w:pPr>
            <w:r w:rsidRPr="00B11421">
              <w:rPr>
                <w:rFonts w:ascii="TimesNewRoman" w:hAnsi="TimesNewRoman" w:cs="TimesNewRoman"/>
                <w:sz w:val="24"/>
                <w:szCs w:val="24"/>
              </w:rPr>
              <w:t>Закон сохранения импульса. Закон сохранения энергии. Механическая работа и мощность. Простые механизмы</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56%</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Давление. Закон Паскаля.</w:t>
            </w:r>
          </w:p>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Закон Архимеда. Плотность вещества</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51%</w:t>
            </w:r>
          </w:p>
        </w:tc>
      </w:tr>
      <w:tr w:rsidR="00C25F05" w:rsidRPr="00B11421" w:rsidTr="00335120">
        <w:trPr>
          <w:gridAfter w:val="1"/>
          <w:wAfter w:w="1413" w:type="dxa"/>
          <w:trHeight w:val="255"/>
        </w:trPr>
        <w:tc>
          <w:tcPr>
            <w:tcW w:w="703"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w:t>
            </w:r>
          </w:p>
        </w:tc>
        <w:tc>
          <w:tcPr>
            <w:tcW w:w="4792" w:type="dxa"/>
            <w:vMerge w:val="restart"/>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Физические явления и законы в механике. Анализ процессов</w:t>
            </w:r>
          </w:p>
        </w:tc>
        <w:tc>
          <w:tcPr>
            <w:tcW w:w="127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Б/П</w:t>
            </w: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r>
      <w:tr w:rsidR="00C25F05" w:rsidRPr="00B11421" w:rsidTr="00335120">
        <w:trPr>
          <w:gridAfter w:val="1"/>
          <w:wAfter w:w="1413" w:type="dxa"/>
          <w:trHeight w:val="330"/>
        </w:trPr>
        <w:tc>
          <w:tcPr>
            <w:tcW w:w="703" w:type="dxa"/>
            <w:vMerge/>
          </w:tcPr>
          <w:p w:rsidR="00C25F05" w:rsidRPr="00B11421" w:rsidRDefault="00C25F05" w:rsidP="00FA3315">
            <w:pPr>
              <w:spacing w:after="0" w:line="240" w:lineRule="auto"/>
              <w:jc w:val="both"/>
              <w:rPr>
                <w:rFonts w:ascii="Times New Roman" w:hAnsi="Times New Roman"/>
                <w:sz w:val="24"/>
                <w:szCs w:val="24"/>
              </w:rPr>
            </w:pPr>
          </w:p>
        </w:tc>
        <w:tc>
          <w:tcPr>
            <w:tcW w:w="4792" w:type="dxa"/>
            <w:vMerge/>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p>
        </w:tc>
        <w:tc>
          <w:tcPr>
            <w:tcW w:w="1276" w:type="dxa"/>
            <w:vMerge/>
          </w:tcPr>
          <w:p w:rsidR="00C25F05" w:rsidRPr="00B11421" w:rsidRDefault="00C25F05" w:rsidP="00FA3315">
            <w:pPr>
              <w:spacing w:after="0" w:line="240" w:lineRule="auto"/>
              <w:jc w:val="both"/>
              <w:rPr>
                <w:rFonts w:ascii="Times New Roman" w:hAnsi="Times New Roman"/>
                <w:sz w:val="24"/>
                <w:szCs w:val="24"/>
              </w:rPr>
            </w:pP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9%</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54%</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37%</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7</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Механические явления</w:t>
            </w:r>
          </w:p>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(расчетная задача)</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63%</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8</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Тепловые явления</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44%</w:t>
            </w:r>
          </w:p>
        </w:tc>
      </w:tr>
      <w:tr w:rsidR="00C25F05" w:rsidRPr="00B11421" w:rsidTr="00335120">
        <w:trPr>
          <w:gridAfter w:val="1"/>
          <w:wAfter w:w="1413" w:type="dxa"/>
          <w:trHeight w:val="165"/>
        </w:trPr>
        <w:tc>
          <w:tcPr>
            <w:tcW w:w="703"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9</w:t>
            </w:r>
          </w:p>
        </w:tc>
        <w:tc>
          <w:tcPr>
            <w:tcW w:w="4792" w:type="dxa"/>
            <w:vMerge w:val="restart"/>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Физические явления и законы. Анализ процессов</w:t>
            </w:r>
          </w:p>
        </w:tc>
        <w:tc>
          <w:tcPr>
            <w:tcW w:w="127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r>
      <w:tr w:rsidR="00C25F05" w:rsidRPr="00B11421" w:rsidTr="00335120">
        <w:trPr>
          <w:gridAfter w:val="1"/>
          <w:wAfter w:w="1413" w:type="dxa"/>
          <w:trHeight w:val="105"/>
        </w:trPr>
        <w:tc>
          <w:tcPr>
            <w:tcW w:w="703" w:type="dxa"/>
            <w:vMerge/>
          </w:tcPr>
          <w:p w:rsidR="00C25F05" w:rsidRPr="00B11421" w:rsidRDefault="00C25F05" w:rsidP="00FA3315">
            <w:pPr>
              <w:spacing w:after="0" w:line="240" w:lineRule="auto"/>
              <w:jc w:val="both"/>
              <w:rPr>
                <w:rFonts w:ascii="Times New Roman" w:hAnsi="Times New Roman"/>
                <w:sz w:val="24"/>
                <w:szCs w:val="24"/>
              </w:rPr>
            </w:pPr>
          </w:p>
        </w:tc>
        <w:tc>
          <w:tcPr>
            <w:tcW w:w="4792" w:type="dxa"/>
            <w:vMerge/>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p>
        </w:tc>
        <w:tc>
          <w:tcPr>
            <w:tcW w:w="1276" w:type="dxa"/>
            <w:vMerge/>
          </w:tcPr>
          <w:p w:rsidR="00C25F05" w:rsidRPr="00B11421" w:rsidRDefault="00C25F05" w:rsidP="00FA3315">
            <w:pPr>
              <w:spacing w:after="0" w:line="240" w:lineRule="auto"/>
              <w:jc w:val="both"/>
              <w:rPr>
                <w:rFonts w:ascii="Times New Roman" w:hAnsi="Times New Roman"/>
                <w:sz w:val="24"/>
                <w:szCs w:val="24"/>
              </w:rPr>
            </w:pP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17%</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25%</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58%</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10</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Тепловые явления (расчетная задача)</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32%</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11</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Электризация тел.</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58%</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12</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 xml:space="preserve">Постоянный ток </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43%</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13</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Магнитное поле. Электромагнитная индукция</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61%</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14</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Электромагнитные колебания и волны. Элементы оптики</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53%</w:t>
            </w:r>
          </w:p>
        </w:tc>
      </w:tr>
      <w:tr w:rsidR="00C25F05" w:rsidRPr="00B11421" w:rsidTr="00335120">
        <w:trPr>
          <w:gridAfter w:val="1"/>
          <w:wAfter w:w="1413" w:type="dxa"/>
          <w:trHeight w:val="270"/>
        </w:trPr>
        <w:tc>
          <w:tcPr>
            <w:tcW w:w="703"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15</w:t>
            </w:r>
          </w:p>
        </w:tc>
        <w:tc>
          <w:tcPr>
            <w:tcW w:w="4792" w:type="dxa"/>
            <w:vMerge w:val="restart"/>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Физические явления и законы в электродинамике. Анализ процессов</w:t>
            </w:r>
          </w:p>
        </w:tc>
        <w:tc>
          <w:tcPr>
            <w:tcW w:w="127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П/Б</w:t>
            </w: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r>
      <w:tr w:rsidR="00C25F05" w:rsidRPr="00B11421" w:rsidTr="00335120">
        <w:trPr>
          <w:gridAfter w:val="1"/>
          <w:wAfter w:w="1413" w:type="dxa"/>
          <w:trHeight w:val="389"/>
        </w:trPr>
        <w:tc>
          <w:tcPr>
            <w:tcW w:w="703" w:type="dxa"/>
            <w:vMerge/>
          </w:tcPr>
          <w:p w:rsidR="00C25F05" w:rsidRPr="00B11421" w:rsidRDefault="00C25F05" w:rsidP="00FA3315">
            <w:pPr>
              <w:spacing w:after="0" w:line="240" w:lineRule="auto"/>
              <w:jc w:val="both"/>
              <w:rPr>
                <w:rFonts w:ascii="Times New Roman" w:hAnsi="Times New Roman"/>
                <w:sz w:val="24"/>
                <w:szCs w:val="24"/>
              </w:rPr>
            </w:pPr>
          </w:p>
        </w:tc>
        <w:tc>
          <w:tcPr>
            <w:tcW w:w="4792" w:type="dxa"/>
            <w:vMerge/>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p>
        </w:tc>
        <w:tc>
          <w:tcPr>
            <w:tcW w:w="1276" w:type="dxa"/>
            <w:vMerge/>
          </w:tcPr>
          <w:p w:rsidR="00C25F05" w:rsidRPr="00B11421" w:rsidRDefault="00C25F05" w:rsidP="00FA3315">
            <w:pPr>
              <w:spacing w:after="0" w:line="240" w:lineRule="auto"/>
              <w:jc w:val="both"/>
              <w:rPr>
                <w:rFonts w:ascii="Times New Roman" w:hAnsi="Times New Roman"/>
                <w:sz w:val="24"/>
                <w:szCs w:val="24"/>
              </w:rPr>
            </w:pP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17%</w:t>
            </w:r>
          </w:p>
        </w:tc>
        <w:tc>
          <w:tcPr>
            <w:tcW w:w="709"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18%</w:t>
            </w:r>
          </w:p>
        </w:tc>
        <w:tc>
          <w:tcPr>
            <w:tcW w:w="84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65%</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16</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Электромагнитные явления</w:t>
            </w:r>
          </w:p>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(расчетная задача)</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39%</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17</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Радиоактивность. Опыты Резерфорда. Состав атомного ядра. Ядерные реакции</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70%</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18</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Владение основами знаний</w:t>
            </w:r>
          </w:p>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о методах научного познания</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86%</w:t>
            </w:r>
          </w:p>
        </w:tc>
      </w:tr>
      <w:tr w:rsidR="00C25F05" w:rsidRPr="00B11421" w:rsidTr="00335120">
        <w:trPr>
          <w:gridAfter w:val="1"/>
          <w:wAfter w:w="1413" w:type="dxa"/>
          <w:trHeight w:val="405"/>
        </w:trPr>
        <w:tc>
          <w:tcPr>
            <w:tcW w:w="703"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19</w:t>
            </w:r>
          </w:p>
        </w:tc>
        <w:tc>
          <w:tcPr>
            <w:tcW w:w="4792" w:type="dxa"/>
            <w:vMerge w:val="restart"/>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Физические явления и законы. Понимание и анализ экспериментальных данных, представленных в виде таблицы, графика или рисунка (схемы)</w:t>
            </w:r>
          </w:p>
        </w:tc>
        <w:tc>
          <w:tcPr>
            <w:tcW w:w="127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w:t>
            </w:r>
          </w:p>
        </w:tc>
        <w:tc>
          <w:tcPr>
            <w:tcW w:w="81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w:t>
            </w:r>
          </w:p>
        </w:tc>
        <w:tc>
          <w:tcPr>
            <w:tcW w:w="73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9" w:type="dxa"/>
            <w:gridSpan w:val="3"/>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r>
      <w:tr w:rsidR="00C25F05" w:rsidRPr="00B11421" w:rsidTr="00335120">
        <w:trPr>
          <w:gridAfter w:val="1"/>
          <w:wAfter w:w="1413" w:type="dxa"/>
          <w:trHeight w:val="690"/>
        </w:trPr>
        <w:tc>
          <w:tcPr>
            <w:tcW w:w="703" w:type="dxa"/>
            <w:vMerge/>
          </w:tcPr>
          <w:p w:rsidR="00C25F05" w:rsidRPr="00B11421" w:rsidRDefault="00C25F05" w:rsidP="00FA3315">
            <w:pPr>
              <w:spacing w:after="0" w:line="240" w:lineRule="auto"/>
              <w:jc w:val="both"/>
              <w:rPr>
                <w:rFonts w:ascii="Times New Roman" w:hAnsi="Times New Roman"/>
                <w:sz w:val="24"/>
                <w:szCs w:val="24"/>
              </w:rPr>
            </w:pPr>
          </w:p>
        </w:tc>
        <w:tc>
          <w:tcPr>
            <w:tcW w:w="4792" w:type="dxa"/>
            <w:vMerge/>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p>
        </w:tc>
        <w:tc>
          <w:tcPr>
            <w:tcW w:w="1276" w:type="dxa"/>
            <w:vMerge/>
          </w:tcPr>
          <w:p w:rsidR="00C25F05" w:rsidRPr="00B11421" w:rsidRDefault="00C25F05" w:rsidP="00FA3315">
            <w:pPr>
              <w:spacing w:after="0" w:line="240" w:lineRule="auto"/>
              <w:jc w:val="both"/>
              <w:rPr>
                <w:rFonts w:ascii="Times New Roman" w:hAnsi="Times New Roman"/>
                <w:sz w:val="24"/>
                <w:szCs w:val="24"/>
              </w:rPr>
            </w:pPr>
          </w:p>
        </w:tc>
        <w:tc>
          <w:tcPr>
            <w:tcW w:w="81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735"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67%</w:t>
            </w:r>
          </w:p>
        </w:tc>
        <w:tc>
          <w:tcPr>
            <w:tcW w:w="859" w:type="dxa"/>
            <w:gridSpan w:val="3"/>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30%</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20</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Извлечение информации из</w:t>
            </w:r>
          </w:p>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текста физического содержания</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60%</w:t>
            </w:r>
          </w:p>
        </w:tc>
      </w:tr>
      <w:tr w:rsidR="00C25F05" w:rsidRPr="00B11421" w:rsidTr="00335120">
        <w:trPr>
          <w:gridAfter w:val="1"/>
          <w:wAfter w:w="1413" w:type="dxa"/>
        </w:trPr>
        <w:tc>
          <w:tcPr>
            <w:tcW w:w="703"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21</w:t>
            </w:r>
          </w:p>
        </w:tc>
        <w:tc>
          <w:tcPr>
            <w:tcW w:w="4792"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Сопоставление информации из разных частей текста. Применение информации из текста физического содержания</w:t>
            </w:r>
          </w:p>
        </w:tc>
        <w:tc>
          <w:tcPr>
            <w:tcW w:w="127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Б</w:t>
            </w:r>
          </w:p>
        </w:tc>
        <w:tc>
          <w:tcPr>
            <w:tcW w:w="2404" w:type="dxa"/>
            <w:gridSpan w:val="6"/>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42%</w:t>
            </w:r>
          </w:p>
        </w:tc>
      </w:tr>
      <w:tr w:rsidR="00C25F05" w:rsidRPr="00B11421" w:rsidTr="00335120">
        <w:trPr>
          <w:trHeight w:val="270"/>
        </w:trPr>
        <w:tc>
          <w:tcPr>
            <w:tcW w:w="703"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22</w:t>
            </w:r>
          </w:p>
        </w:tc>
        <w:tc>
          <w:tcPr>
            <w:tcW w:w="4792" w:type="dxa"/>
            <w:vMerge w:val="restart"/>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Применение информации</w:t>
            </w:r>
          </w:p>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из текста физического содержания</w:t>
            </w:r>
          </w:p>
        </w:tc>
        <w:tc>
          <w:tcPr>
            <w:tcW w:w="127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w:t>
            </w: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w:t>
            </w:r>
          </w:p>
        </w:tc>
        <w:tc>
          <w:tcPr>
            <w:tcW w:w="738" w:type="dxa"/>
            <w:gridSpan w:val="3"/>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1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1413" w:type="dxa"/>
            <w:vMerge w:val="restart"/>
            <w:tcBorders>
              <w:top w:val="nil"/>
              <w:bottom w:val="nil"/>
            </w:tcBorders>
          </w:tcPr>
          <w:p w:rsidR="00C25F05" w:rsidRPr="00B11421" w:rsidRDefault="00C25F05" w:rsidP="00FA3315">
            <w:pPr>
              <w:spacing w:after="0"/>
              <w:jc w:val="both"/>
              <w:rPr>
                <w:rFonts w:ascii="Times New Roman" w:hAnsi="Times New Roman"/>
                <w:sz w:val="24"/>
                <w:szCs w:val="24"/>
              </w:rPr>
            </w:pPr>
          </w:p>
        </w:tc>
      </w:tr>
      <w:tr w:rsidR="00C25F05" w:rsidRPr="00B11421" w:rsidTr="00335120">
        <w:trPr>
          <w:trHeight w:val="315"/>
        </w:trPr>
        <w:tc>
          <w:tcPr>
            <w:tcW w:w="703" w:type="dxa"/>
            <w:vMerge/>
          </w:tcPr>
          <w:p w:rsidR="00C25F05" w:rsidRPr="00B11421" w:rsidRDefault="00C25F05" w:rsidP="00FA3315">
            <w:pPr>
              <w:spacing w:after="0" w:line="240" w:lineRule="auto"/>
              <w:jc w:val="both"/>
              <w:rPr>
                <w:rFonts w:ascii="Times New Roman" w:hAnsi="Times New Roman"/>
                <w:sz w:val="24"/>
                <w:szCs w:val="24"/>
              </w:rPr>
            </w:pPr>
          </w:p>
        </w:tc>
        <w:tc>
          <w:tcPr>
            <w:tcW w:w="4792" w:type="dxa"/>
            <w:vMerge/>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p>
        </w:tc>
        <w:tc>
          <w:tcPr>
            <w:tcW w:w="1276" w:type="dxa"/>
            <w:vMerge/>
          </w:tcPr>
          <w:p w:rsidR="00C25F05" w:rsidRPr="00B11421" w:rsidRDefault="00C25F05" w:rsidP="00FA3315">
            <w:pPr>
              <w:spacing w:after="0" w:line="240" w:lineRule="auto"/>
              <w:jc w:val="both"/>
              <w:rPr>
                <w:rFonts w:ascii="Times New Roman" w:hAnsi="Times New Roman"/>
                <w:sz w:val="24"/>
                <w:szCs w:val="24"/>
              </w:rPr>
            </w:pPr>
          </w:p>
        </w:tc>
        <w:tc>
          <w:tcPr>
            <w:tcW w:w="850" w:type="dxa"/>
            <w:gridSpan w:val="2"/>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50%</w:t>
            </w:r>
          </w:p>
        </w:tc>
        <w:tc>
          <w:tcPr>
            <w:tcW w:w="738" w:type="dxa"/>
            <w:gridSpan w:val="3"/>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32%</w:t>
            </w:r>
          </w:p>
        </w:tc>
        <w:tc>
          <w:tcPr>
            <w:tcW w:w="816"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18%</w:t>
            </w:r>
          </w:p>
        </w:tc>
        <w:tc>
          <w:tcPr>
            <w:tcW w:w="1413" w:type="dxa"/>
            <w:vMerge/>
            <w:tcBorders>
              <w:bottom w:val="nil"/>
            </w:tcBorders>
          </w:tcPr>
          <w:p w:rsidR="00C25F05" w:rsidRPr="00B11421" w:rsidRDefault="00C25F05" w:rsidP="00FA3315">
            <w:pPr>
              <w:spacing w:after="0"/>
              <w:jc w:val="both"/>
              <w:rPr>
                <w:rFonts w:ascii="Times New Roman" w:hAnsi="Times New Roman"/>
                <w:sz w:val="24"/>
                <w:szCs w:val="24"/>
              </w:rPr>
            </w:pPr>
          </w:p>
        </w:tc>
      </w:tr>
    </w:tbl>
    <w:p w:rsidR="00C25F05" w:rsidRPr="00B11421" w:rsidRDefault="00C25F05" w:rsidP="00C25F05">
      <w:pPr>
        <w:jc w:val="both"/>
        <w:rPr>
          <w:rFonts w:ascii="Times New Roman" w:hAnsi="Times New Roman" w:cs="Times New Roman"/>
          <w:b/>
          <w:sz w:val="24"/>
          <w:szCs w:val="24"/>
        </w:rPr>
      </w:pPr>
    </w:p>
    <w:p w:rsidR="00C25F05" w:rsidRPr="00B11421" w:rsidRDefault="00C25F05" w:rsidP="00AE7AD4">
      <w:pPr>
        <w:spacing w:after="0"/>
        <w:jc w:val="center"/>
        <w:rPr>
          <w:rFonts w:ascii="Times New Roman" w:hAnsi="Times New Roman" w:cs="Times New Roman"/>
          <w:b/>
          <w:sz w:val="28"/>
          <w:szCs w:val="28"/>
        </w:rPr>
      </w:pPr>
      <w:r w:rsidRPr="00B11421">
        <w:rPr>
          <w:rFonts w:ascii="Times New Roman" w:hAnsi="Times New Roman" w:cs="Times New Roman"/>
          <w:b/>
          <w:sz w:val="28"/>
          <w:szCs w:val="28"/>
        </w:rPr>
        <w:t xml:space="preserve">Выполнение практической части (задание № 23). </w:t>
      </w:r>
    </w:p>
    <w:p w:rsidR="00C25F05" w:rsidRPr="00B11421" w:rsidRDefault="00C25F05" w:rsidP="00AE7AD4">
      <w:pPr>
        <w:spacing w:after="0"/>
        <w:jc w:val="center"/>
        <w:rPr>
          <w:rFonts w:ascii="Times New Roman" w:hAnsi="Times New Roman" w:cs="Times New Roman"/>
          <w:b/>
          <w:sz w:val="28"/>
          <w:szCs w:val="28"/>
        </w:rPr>
      </w:pPr>
      <w:r w:rsidRPr="00B11421">
        <w:rPr>
          <w:rFonts w:ascii="Times New Roman" w:hAnsi="Times New Roman" w:cs="Times New Roman"/>
          <w:b/>
          <w:sz w:val="28"/>
          <w:szCs w:val="28"/>
        </w:rPr>
        <w:lastRenderedPageBreak/>
        <w:t>Максимальный балл - 4</w:t>
      </w:r>
    </w:p>
    <w:tbl>
      <w:tblPr>
        <w:tblStyle w:val="a5"/>
        <w:tblW w:w="0" w:type="auto"/>
        <w:tblLook w:val="04A0" w:firstRow="1" w:lastRow="0" w:firstColumn="1" w:lastColumn="0" w:noHBand="0" w:noVBand="1"/>
      </w:tblPr>
      <w:tblGrid>
        <w:gridCol w:w="1881"/>
        <w:gridCol w:w="1821"/>
        <w:gridCol w:w="1850"/>
        <w:gridCol w:w="1850"/>
        <w:gridCol w:w="1702"/>
      </w:tblGrid>
      <w:tr w:rsidR="00C25F05" w:rsidRPr="00B11421" w:rsidTr="00335120">
        <w:trPr>
          <w:trHeight w:val="313"/>
        </w:trPr>
        <w:tc>
          <w:tcPr>
            <w:tcW w:w="188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0 баллов</w:t>
            </w:r>
          </w:p>
        </w:tc>
        <w:tc>
          <w:tcPr>
            <w:tcW w:w="182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 балл</w:t>
            </w:r>
          </w:p>
        </w:tc>
        <w:tc>
          <w:tcPr>
            <w:tcW w:w="1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 балла</w:t>
            </w:r>
          </w:p>
        </w:tc>
        <w:tc>
          <w:tcPr>
            <w:tcW w:w="1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 балла</w:t>
            </w:r>
          </w:p>
        </w:tc>
        <w:tc>
          <w:tcPr>
            <w:tcW w:w="170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 балла</w:t>
            </w:r>
          </w:p>
        </w:tc>
      </w:tr>
      <w:tr w:rsidR="00C25F05" w:rsidRPr="00B11421" w:rsidTr="00335120">
        <w:trPr>
          <w:trHeight w:val="296"/>
        </w:trPr>
        <w:tc>
          <w:tcPr>
            <w:tcW w:w="188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15%</w:t>
            </w:r>
          </w:p>
        </w:tc>
        <w:tc>
          <w:tcPr>
            <w:tcW w:w="182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14%</w:t>
            </w:r>
          </w:p>
        </w:tc>
        <w:tc>
          <w:tcPr>
            <w:tcW w:w="1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w:t>
            </w:r>
          </w:p>
        </w:tc>
        <w:tc>
          <w:tcPr>
            <w:tcW w:w="1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9%</w:t>
            </w:r>
          </w:p>
        </w:tc>
        <w:tc>
          <w:tcPr>
            <w:tcW w:w="170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58%</w:t>
            </w:r>
          </w:p>
        </w:tc>
      </w:tr>
    </w:tbl>
    <w:p w:rsidR="00C25F05" w:rsidRPr="00B11421" w:rsidRDefault="00C25F05" w:rsidP="00FA3315">
      <w:pPr>
        <w:spacing w:after="0" w:line="240" w:lineRule="auto"/>
        <w:jc w:val="both"/>
        <w:rPr>
          <w:rFonts w:ascii="Times New Roman" w:hAnsi="Times New Roman" w:cs="Times New Roman"/>
          <w:sz w:val="28"/>
          <w:szCs w:val="28"/>
        </w:rPr>
      </w:pPr>
      <w:r w:rsidRPr="00B11421">
        <w:rPr>
          <w:rFonts w:ascii="Times New Roman" w:hAnsi="Times New Roman" w:cs="Times New Roman"/>
          <w:sz w:val="28"/>
          <w:szCs w:val="28"/>
        </w:rPr>
        <w:t xml:space="preserve"> </w:t>
      </w:r>
    </w:p>
    <w:p w:rsidR="00C25F05" w:rsidRDefault="00C25F05" w:rsidP="00C25F05">
      <w:pPr>
        <w:jc w:val="both"/>
        <w:rPr>
          <w:rFonts w:ascii="Times New Roman" w:hAnsi="Times New Roman" w:cs="Times New Roman"/>
          <w:sz w:val="28"/>
          <w:szCs w:val="28"/>
        </w:rPr>
      </w:pPr>
      <w:r w:rsidRPr="00B11421">
        <w:rPr>
          <w:rFonts w:ascii="Times New Roman" w:hAnsi="Times New Roman" w:cs="Times New Roman"/>
          <w:sz w:val="28"/>
          <w:szCs w:val="28"/>
        </w:rPr>
        <w:t xml:space="preserve"> </w:t>
      </w:r>
      <w:r w:rsidRPr="00B11421">
        <w:rPr>
          <w:rFonts w:ascii="Times New Roman" w:hAnsi="Times New Roman" w:cs="Times New Roman"/>
          <w:sz w:val="28"/>
          <w:szCs w:val="28"/>
        </w:rPr>
        <w:tab/>
      </w:r>
      <w:r w:rsidRPr="00B11421">
        <w:rPr>
          <w:rFonts w:ascii="Times New Roman" w:hAnsi="Times New Roman" w:cs="Times New Roman"/>
          <w:b/>
          <w:sz w:val="28"/>
          <w:szCs w:val="28"/>
        </w:rPr>
        <w:t>Вывод:</w:t>
      </w:r>
      <w:r w:rsidRPr="00B11421">
        <w:rPr>
          <w:rFonts w:ascii="Times New Roman" w:hAnsi="Times New Roman" w:cs="Times New Roman"/>
          <w:sz w:val="28"/>
          <w:szCs w:val="28"/>
        </w:rPr>
        <w:t xml:space="preserve"> наблюдается значительное повышение количества учащихся , выполнивших полностью практическое задание</w:t>
      </w:r>
    </w:p>
    <w:p w:rsidR="00C25F05" w:rsidRPr="00FA3315" w:rsidRDefault="00C25F05" w:rsidP="00C25F05">
      <w:pPr>
        <w:jc w:val="both"/>
        <w:rPr>
          <w:rFonts w:ascii="Times New Roman" w:hAnsi="Times New Roman" w:cs="Times New Roman"/>
          <w:sz w:val="28"/>
          <w:szCs w:val="28"/>
        </w:rPr>
      </w:pPr>
      <w:r w:rsidRPr="00B11421">
        <w:rPr>
          <w:rFonts w:ascii="Times New Roman" w:hAnsi="Times New Roman" w:cs="Times New Roman"/>
          <w:noProof/>
          <w:sz w:val="28"/>
          <w:szCs w:val="28"/>
        </w:rPr>
        <w:drawing>
          <wp:inline distT="0" distB="0" distL="0" distR="0" wp14:anchorId="6A10D041" wp14:editId="22124FB1">
            <wp:extent cx="5486400" cy="19335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5F05" w:rsidRPr="00B11421" w:rsidRDefault="00C25F05" w:rsidP="00C25F05">
      <w:pPr>
        <w:jc w:val="both"/>
        <w:rPr>
          <w:rFonts w:ascii="Times New Roman" w:hAnsi="Times New Roman" w:cs="Times New Roman"/>
          <w:b/>
          <w:sz w:val="28"/>
          <w:szCs w:val="28"/>
        </w:rPr>
      </w:pPr>
      <w:r w:rsidRPr="00B11421">
        <w:rPr>
          <w:rFonts w:ascii="Times New Roman" w:hAnsi="Times New Roman" w:cs="Times New Roman"/>
          <w:b/>
          <w:sz w:val="28"/>
          <w:szCs w:val="28"/>
        </w:rPr>
        <w:t>Анализ заданий № 20, 21, 22 (работа с текстом)</w:t>
      </w:r>
    </w:p>
    <w:tbl>
      <w:tblPr>
        <w:tblStyle w:val="a5"/>
        <w:tblW w:w="0" w:type="auto"/>
        <w:tblLook w:val="04A0" w:firstRow="1" w:lastRow="0" w:firstColumn="1" w:lastColumn="0" w:noHBand="0" w:noVBand="1"/>
      </w:tblPr>
      <w:tblGrid>
        <w:gridCol w:w="1014"/>
        <w:gridCol w:w="1461"/>
        <w:gridCol w:w="2919"/>
        <w:gridCol w:w="3951"/>
      </w:tblGrid>
      <w:tr w:rsidR="00C25F05" w:rsidRPr="00B11421" w:rsidTr="00335120">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 задания</w:t>
            </w:r>
          </w:p>
        </w:tc>
        <w:tc>
          <w:tcPr>
            <w:tcW w:w="1461" w:type="dxa"/>
          </w:tcPr>
          <w:p w:rsidR="00C25F05" w:rsidRPr="00B11421" w:rsidRDefault="00C25F05" w:rsidP="00FA3315">
            <w:pPr>
              <w:pStyle w:val="Default"/>
              <w:jc w:val="both"/>
              <w:rPr>
                <w:color w:val="auto"/>
              </w:rPr>
            </w:pPr>
            <w:r w:rsidRPr="00B11421">
              <w:rPr>
                <w:color w:val="auto"/>
              </w:rPr>
              <w:t>% выполнения</w:t>
            </w:r>
          </w:p>
        </w:tc>
        <w:tc>
          <w:tcPr>
            <w:tcW w:w="2919" w:type="dxa"/>
          </w:tcPr>
          <w:p w:rsidR="00C25F05" w:rsidRPr="00B11421" w:rsidRDefault="00C25F05" w:rsidP="00FA3315">
            <w:pPr>
              <w:pStyle w:val="Default"/>
              <w:jc w:val="both"/>
              <w:rPr>
                <w:color w:val="auto"/>
              </w:rPr>
            </w:pPr>
            <w:r w:rsidRPr="00B11421">
              <w:rPr>
                <w:color w:val="auto"/>
              </w:rPr>
              <w:t xml:space="preserve">Проверяемые элементы </w:t>
            </w:r>
          </w:p>
          <w:p w:rsidR="00C25F05" w:rsidRPr="00B11421" w:rsidRDefault="00C25F05" w:rsidP="00FA3315">
            <w:pPr>
              <w:spacing w:after="0" w:line="240" w:lineRule="auto"/>
              <w:jc w:val="both"/>
              <w:rPr>
                <w:rFonts w:ascii="Times New Roman" w:hAnsi="Times New Roman"/>
                <w:sz w:val="24"/>
                <w:szCs w:val="24"/>
              </w:rPr>
            </w:pPr>
          </w:p>
        </w:tc>
        <w:tc>
          <w:tcPr>
            <w:tcW w:w="3951" w:type="dxa"/>
          </w:tcPr>
          <w:p w:rsidR="00C25F05" w:rsidRPr="00B11421" w:rsidRDefault="00C25F05" w:rsidP="00FA3315">
            <w:pPr>
              <w:pStyle w:val="Default"/>
              <w:jc w:val="both"/>
              <w:rPr>
                <w:color w:val="auto"/>
              </w:rPr>
            </w:pPr>
            <w:r w:rsidRPr="00B11421">
              <w:rPr>
                <w:color w:val="auto"/>
              </w:rPr>
              <w:t xml:space="preserve">Возможные причины, по которым большинство учащихся не справились с заданием </w:t>
            </w:r>
          </w:p>
        </w:tc>
      </w:tr>
      <w:tr w:rsidR="00C25F05" w:rsidRPr="00B11421" w:rsidTr="00335120">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20</w:t>
            </w:r>
          </w:p>
        </w:tc>
        <w:tc>
          <w:tcPr>
            <w:tcW w:w="1461"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65%</w:t>
            </w:r>
          </w:p>
        </w:tc>
        <w:tc>
          <w:tcPr>
            <w:tcW w:w="2919"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Извлечение информации из текста физического содержания</w:t>
            </w:r>
          </w:p>
        </w:tc>
        <w:tc>
          <w:tcPr>
            <w:tcW w:w="3951" w:type="dxa"/>
          </w:tcPr>
          <w:p w:rsidR="00C25F05" w:rsidRPr="00B11421" w:rsidRDefault="00C25F05" w:rsidP="00FA3315">
            <w:pPr>
              <w:pStyle w:val="Default"/>
              <w:jc w:val="both"/>
              <w:rPr>
                <w:color w:val="auto"/>
              </w:rPr>
            </w:pPr>
            <w:r w:rsidRPr="00B11421">
              <w:rPr>
                <w:color w:val="auto"/>
              </w:rPr>
              <w:t>Тексты содержат информацию незнакомую уч-ся. Объем текста около 200 слов и знаков, содержатся неизвестные термины. Скорость чтения у большинства учащихся невелика, нет внимательности.</w:t>
            </w:r>
          </w:p>
        </w:tc>
      </w:tr>
      <w:tr w:rsidR="00C25F05" w:rsidRPr="00B11421" w:rsidTr="00335120">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21</w:t>
            </w:r>
          </w:p>
        </w:tc>
        <w:tc>
          <w:tcPr>
            <w:tcW w:w="1461"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44%</w:t>
            </w:r>
          </w:p>
        </w:tc>
        <w:tc>
          <w:tcPr>
            <w:tcW w:w="2919"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Сопоставление информации из разных частей текста. Применение информации из текста физического содержания</w:t>
            </w:r>
          </w:p>
        </w:tc>
        <w:tc>
          <w:tcPr>
            <w:tcW w:w="395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Учащиеся не умеют читать «с карандашом», выделяя главное. Плохо развиты навыки сравнения, логическое мышление.</w:t>
            </w:r>
          </w:p>
        </w:tc>
      </w:tr>
      <w:tr w:rsidR="00C25F05" w:rsidRPr="00B11421" w:rsidTr="00335120">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22</w:t>
            </w:r>
          </w:p>
        </w:tc>
        <w:tc>
          <w:tcPr>
            <w:tcW w:w="1461"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18%</w:t>
            </w:r>
          </w:p>
        </w:tc>
        <w:tc>
          <w:tcPr>
            <w:tcW w:w="2919"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Применение информации из текста физического содержания</w:t>
            </w:r>
          </w:p>
        </w:tc>
        <w:tc>
          <w:tcPr>
            <w:tcW w:w="395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Плохо развито аналитическое мышление и практически отсутствует политехническое мышление.</w:t>
            </w:r>
          </w:p>
        </w:tc>
      </w:tr>
    </w:tbl>
    <w:p w:rsidR="00C25F05" w:rsidRPr="00B11421" w:rsidRDefault="00C25F05" w:rsidP="00C25F05">
      <w:pPr>
        <w:jc w:val="both"/>
        <w:rPr>
          <w:rFonts w:ascii="Times New Roman" w:hAnsi="Times New Roman" w:cs="Times New Roman"/>
          <w:b/>
          <w:sz w:val="28"/>
          <w:szCs w:val="28"/>
        </w:rPr>
      </w:pPr>
    </w:p>
    <w:p w:rsidR="00C25F05" w:rsidRPr="00B11421" w:rsidRDefault="00C25F05" w:rsidP="00C25F05">
      <w:pPr>
        <w:jc w:val="both"/>
        <w:rPr>
          <w:rFonts w:ascii="Times New Roman" w:hAnsi="Times New Roman" w:cs="Times New Roman"/>
          <w:sz w:val="28"/>
          <w:szCs w:val="28"/>
        </w:rPr>
      </w:pPr>
      <w:r w:rsidRPr="00B11421">
        <w:rPr>
          <w:rFonts w:ascii="Times New Roman" w:hAnsi="Times New Roman" w:cs="Times New Roman"/>
          <w:b/>
          <w:sz w:val="28"/>
          <w:szCs w:val="28"/>
        </w:rPr>
        <w:t>Вывод</w:t>
      </w:r>
      <w:r w:rsidRPr="00B11421">
        <w:rPr>
          <w:rFonts w:ascii="Times New Roman" w:hAnsi="Times New Roman" w:cs="Times New Roman"/>
          <w:sz w:val="28"/>
          <w:szCs w:val="28"/>
        </w:rPr>
        <w:t>: на уроках недостаточно внимания уделяется работе с текстом: выделение главного, конспектирование, составление плана и т.д.</w:t>
      </w:r>
    </w:p>
    <w:p w:rsidR="00C25F05" w:rsidRPr="00B11421" w:rsidRDefault="00C25F05" w:rsidP="00C25F05">
      <w:pPr>
        <w:jc w:val="both"/>
        <w:rPr>
          <w:rFonts w:ascii="Times New Roman" w:hAnsi="Times New Roman" w:cs="Times New Roman"/>
          <w:sz w:val="28"/>
          <w:szCs w:val="28"/>
        </w:rPr>
      </w:pPr>
      <w:r w:rsidRPr="00B11421">
        <w:rPr>
          <w:rFonts w:ascii="Times New Roman" w:hAnsi="Times New Roman" w:cs="Times New Roman"/>
          <w:b/>
          <w:sz w:val="28"/>
          <w:szCs w:val="28"/>
        </w:rPr>
        <w:t>Выполнение заданий из 2 части (расширенный ответ)</w:t>
      </w:r>
    </w:p>
    <w:tbl>
      <w:tblPr>
        <w:tblStyle w:val="a5"/>
        <w:tblW w:w="0" w:type="auto"/>
        <w:tblLayout w:type="fixed"/>
        <w:tblLook w:val="04A0" w:firstRow="1" w:lastRow="0" w:firstColumn="1" w:lastColumn="0" w:noHBand="0" w:noVBand="1"/>
      </w:tblPr>
      <w:tblGrid>
        <w:gridCol w:w="1014"/>
        <w:gridCol w:w="4906"/>
        <w:gridCol w:w="851"/>
        <w:gridCol w:w="992"/>
        <w:gridCol w:w="850"/>
        <w:gridCol w:w="732"/>
      </w:tblGrid>
      <w:tr w:rsidR="00C25F05" w:rsidRPr="00B11421" w:rsidTr="00335120">
        <w:trPr>
          <w:trHeight w:val="390"/>
        </w:trPr>
        <w:tc>
          <w:tcPr>
            <w:tcW w:w="1014"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 задания</w:t>
            </w:r>
          </w:p>
        </w:tc>
        <w:tc>
          <w:tcPr>
            <w:tcW w:w="4906" w:type="dxa"/>
            <w:vMerge w:val="restart"/>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Контролируемые элементы, характер задания</w:t>
            </w:r>
          </w:p>
        </w:tc>
        <w:tc>
          <w:tcPr>
            <w:tcW w:w="851" w:type="dxa"/>
            <w:vMerge w:val="restart"/>
          </w:tcPr>
          <w:p w:rsidR="00C25F05" w:rsidRPr="00B11421" w:rsidRDefault="00C25F05" w:rsidP="00FA3315">
            <w:pPr>
              <w:spacing w:after="0" w:line="240" w:lineRule="auto"/>
              <w:jc w:val="both"/>
              <w:rPr>
                <w:rFonts w:ascii="Times New Roman" w:hAnsi="Times New Roman"/>
                <w:sz w:val="24"/>
                <w:szCs w:val="24"/>
                <w:lang w:val="en-US"/>
              </w:rPr>
            </w:pPr>
            <w:r w:rsidRPr="00B11421">
              <w:rPr>
                <w:rFonts w:ascii="Times New Roman" w:hAnsi="Times New Roman"/>
                <w:sz w:val="24"/>
                <w:szCs w:val="24"/>
                <w:lang w:val="en-US"/>
              </w:rPr>
              <w:t>Max</w:t>
            </w:r>
          </w:p>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 xml:space="preserve"> балл</w:t>
            </w:r>
          </w:p>
        </w:tc>
        <w:tc>
          <w:tcPr>
            <w:tcW w:w="2574" w:type="dxa"/>
            <w:gridSpan w:val="3"/>
          </w:tcPr>
          <w:p w:rsidR="00C25F05" w:rsidRPr="00B11421" w:rsidRDefault="00C25F05" w:rsidP="00FA3315">
            <w:pPr>
              <w:spacing w:after="0" w:line="240" w:lineRule="auto"/>
              <w:jc w:val="center"/>
              <w:rPr>
                <w:rFonts w:ascii="Times New Roman" w:hAnsi="Times New Roman"/>
                <w:sz w:val="24"/>
                <w:szCs w:val="24"/>
              </w:rPr>
            </w:pPr>
            <w:r w:rsidRPr="00B11421">
              <w:rPr>
                <w:rFonts w:ascii="Times New Roman" w:hAnsi="Times New Roman"/>
                <w:sz w:val="24"/>
                <w:szCs w:val="24"/>
              </w:rPr>
              <w:t>% выполнения</w:t>
            </w:r>
          </w:p>
        </w:tc>
      </w:tr>
      <w:tr w:rsidR="00C25F05" w:rsidRPr="00B11421" w:rsidTr="00335120">
        <w:trPr>
          <w:trHeight w:val="405"/>
        </w:trPr>
        <w:tc>
          <w:tcPr>
            <w:tcW w:w="1014" w:type="dxa"/>
            <w:vMerge/>
          </w:tcPr>
          <w:p w:rsidR="00C25F05" w:rsidRPr="00B11421" w:rsidRDefault="00C25F05" w:rsidP="00FA3315">
            <w:pPr>
              <w:spacing w:after="0" w:line="240" w:lineRule="auto"/>
              <w:jc w:val="both"/>
              <w:rPr>
                <w:rFonts w:ascii="Times New Roman" w:hAnsi="Times New Roman"/>
                <w:sz w:val="24"/>
                <w:szCs w:val="24"/>
              </w:rPr>
            </w:pPr>
          </w:p>
        </w:tc>
        <w:tc>
          <w:tcPr>
            <w:tcW w:w="4906" w:type="dxa"/>
            <w:vMerge/>
          </w:tcPr>
          <w:p w:rsidR="00C25F05" w:rsidRPr="00B11421" w:rsidRDefault="00C25F05" w:rsidP="00FA3315">
            <w:pPr>
              <w:spacing w:after="0" w:line="240" w:lineRule="auto"/>
              <w:jc w:val="both"/>
              <w:rPr>
                <w:rFonts w:ascii="Times New Roman" w:hAnsi="Times New Roman"/>
                <w:sz w:val="24"/>
                <w:szCs w:val="24"/>
              </w:rPr>
            </w:pPr>
          </w:p>
        </w:tc>
        <w:tc>
          <w:tcPr>
            <w:tcW w:w="851" w:type="dxa"/>
            <w:vMerge/>
          </w:tcPr>
          <w:p w:rsidR="00C25F05" w:rsidRPr="00B11421" w:rsidRDefault="00C25F05" w:rsidP="00FA3315">
            <w:pPr>
              <w:spacing w:after="0" w:line="240" w:lineRule="auto"/>
              <w:jc w:val="both"/>
              <w:rPr>
                <w:rFonts w:ascii="Times New Roman" w:hAnsi="Times New Roman"/>
                <w:sz w:val="24"/>
                <w:szCs w:val="24"/>
              </w:rPr>
            </w:pPr>
          </w:p>
        </w:tc>
        <w:tc>
          <w:tcPr>
            <w:tcW w:w="99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w:t>
            </w:r>
          </w:p>
        </w:tc>
        <w:tc>
          <w:tcPr>
            <w:tcW w:w="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73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w:t>
            </w:r>
          </w:p>
        </w:tc>
      </w:tr>
      <w:tr w:rsidR="00C25F05" w:rsidRPr="00B11421" w:rsidTr="00335120">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24</w:t>
            </w:r>
          </w:p>
        </w:tc>
        <w:tc>
          <w:tcPr>
            <w:tcW w:w="4906"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 xml:space="preserve">Качественная задача (механические, </w:t>
            </w:r>
            <w:r w:rsidRPr="00B11421">
              <w:rPr>
                <w:rFonts w:ascii="Times New Roman" w:hAnsi="Times New Roman"/>
                <w:sz w:val="24"/>
                <w:szCs w:val="24"/>
              </w:rPr>
              <w:lastRenderedPageBreak/>
              <w:t>тепловые или электромагнитные явления).</w:t>
            </w:r>
          </w:p>
        </w:tc>
        <w:tc>
          <w:tcPr>
            <w:tcW w:w="85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lastRenderedPageBreak/>
              <w:t>2</w:t>
            </w:r>
          </w:p>
        </w:tc>
        <w:tc>
          <w:tcPr>
            <w:tcW w:w="99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18%</w:t>
            </w:r>
          </w:p>
        </w:tc>
        <w:tc>
          <w:tcPr>
            <w:tcW w:w="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w:t>
            </w:r>
          </w:p>
        </w:tc>
        <w:tc>
          <w:tcPr>
            <w:tcW w:w="732" w:type="dxa"/>
          </w:tcPr>
          <w:p w:rsidR="00C25F05" w:rsidRPr="00B11421" w:rsidRDefault="00C25F05" w:rsidP="00FA3315">
            <w:pPr>
              <w:spacing w:after="0" w:line="240" w:lineRule="auto"/>
              <w:jc w:val="both"/>
              <w:rPr>
                <w:rFonts w:ascii="Times New Roman" w:hAnsi="Times New Roman"/>
                <w:sz w:val="24"/>
                <w:szCs w:val="24"/>
              </w:rPr>
            </w:pPr>
          </w:p>
        </w:tc>
      </w:tr>
      <w:tr w:rsidR="00C25F05" w:rsidRPr="00B11421" w:rsidTr="00335120">
        <w:trPr>
          <w:trHeight w:val="842"/>
        </w:trPr>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lastRenderedPageBreak/>
              <w:t>25</w:t>
            </w:r>
          </w:p>
        </w:tc>
        <w:tc>
          <w:tcPr>
            <w:tcW w:w="4906"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Расчетная задача (механические, тепловые, электромагнитные явления)</w:t>
            </w:r>
          </w:p>
        </w:tc>
        <w:tc>
          <w:tcPr>
            <w:tcW w:w="85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99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5%</w:t>
            </w:r>
          </w:p>
        </w:tc>
        <w:tc>
          <w:tcPr>
            <w:tcW w:w="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w:t>
            </w:r>
          </w:p>
        </w:tc>
        <w:tc>
          <w:tcPr>
            <w:tcW w:w="73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8%</w:t>
            </w:r>
          </w:p>
        </w:tc>
      </w:tr>
      <w:tr w:rsidR="00C25F05" w:rsidRPr="00B11421" w:rsidTr="00335120">
        <w:trPr>
          <w:trHeight w:val="728"/>
        </w:trPr>
        <w:tc>
          <w:tcPr>
            <w:tcW w:w="1014"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26</w:t>
            </w:r>
          </w:p>
        </w:tc>
        <w:tc>
          <w:tcPr>
            <w:tcW w:w="4906" w:type="dxa"/>
          </w:tcPr>
          <w:p w:rsidR="00C25F05" w:rsidRPr="00B11421" w:rsidRDefault="00C25F05" w:rsidP="00FA3315">
            <w:pPr>
              <w:autoSpaceDE w:val="0"/>
              <w:autoSpaceDN w:val="0"/>
              <w:adjustRightInd w:val="0"/>
              <w:spacing w:after="0" w:line="240" w:lineRule="auto"/>
              <w:jc w:val="both"/>
              <w:rPr>
                <w:rFonts w:ascii="Times New Roman" w:hAnsi="Times New Roman"/>
                <w:sz w:val="24"/>
                <w:szCs w:val="24"/>
              </w:rPr>
            </w:pPr>
            <w:r w:rsidRPr="00B11421">
              <w:rPr>
                <w:rFonts w:ascii="Times New Roman" w:hAnsi="Times New Roman"/>
                <w:sz w:val="24"/>
                <w:szCs w:val="24"/>
              </w:rPr>
              <w:t>Расчетная задача (механические, тепловые, электромагнитные явления)</w:t>
            </w:r>
          </w:p>
        </w:tc>
        <w:tc>
          <w:tcPr>
            <w:tcW w:w="851"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3</w:t>
            </w:r>
          </w:p>
        </w:tc>
        <w:tc>
          <w:tcPr>
            <w:tcW w:w="99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c>
          <w:tcPr>
            <w:tcW w:w="850"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4%</w:t>
            </w:r>
          </w:p>
        </w:tc>
        <w:tc>
          <w:tcPr>
            <w:tcW w:w="732" w:type="dxa"/>
          </w:tcPr>
          <w:p w:rsidR="00C25F05" w:rsidRPr="00B11421" w:rsidRDefault="00C25F05" w:rsidP="00FA3315">
            <w:pPr>
              <w:spacing w:after="0" w:line="240" w:lineRule="auto"/>
              <w:jc w:val="both"/>
              <w:rPr>
                <w:rFonts w:ascii="Times New Roman" w:hAnsi="Times New Roman"/>
                <w:sz w:val="24"/>
                <w:szCs w:val="24"/>
              </w:rPr>
            </w:pPr>
            <w:r w:rsidRPr="00B11421">
              <w:rPr>
                <w:rFonts w:ascii="Times New Roman" w:hAnsi="Times New Roman"/>
                <w:sz w:val="24"/>
                <w:szCs w:val="24"/>
              </w:rPr>
              <w:t>2%</w:t>
            </w:r>
          </w:p>
        </w:tc>
      </w:tr>
    </w:tbl>
    <w:p w:rsidR="00C25F05" w:rsidRPr="00B11421" w:rsidRDefault="00C25F05" w:rsidP="00C25F05">
      <w:pPr>
        <w:spacing w:after="0"/>
        <w:ind w:firstLine="708"/>
        <w:jc w:val="both"/>
        <w:rPr>
          <w:rFonts w:ascii="Times New Roman" w:hAnsi="Times New Roman" w:cs="Times New Roman"/>
          <w:sz w:val="28"/>
          <w:szCs w:val="28"/>
        </w:rPr>
      </w:pPr>
      <w:r w:rsidRPr="00B11421">
        <w:rPr>
          <w:rFonts w:ascii="Times New Roman" w:hAnsi="Times New Roman" w:cs="Times New Roman"/>
          <w:b/>
          <w:sz w:val="28"/>
          <w:szCs w:val="28"/>
        </w:rPr>
        <w:t>Вывод</w:t>
      </w:r>
      <w:r w:rsidRPr="00B11421">
        <w:rPr>
          <w:rFonts w:ascii="Times New Roman" w:hAnsi="Times New Roman" w:cs="Times New Roman"/>
          <w:sz w:val="28"/>
          <w:szCs w:val="28"/>
        </w:rPr>
        <w:t>: количество учащихся решающих расчетные задачи по-прежнему остается низким. Причиной этого может быть то, что</w:t>
      </w:r>
    </w:p>
    <w:p w:rsidR="00C25F05" w:rsidRPr="00B11421" w:rsidRDefault="00C25F05" w:rsidP="00C25F05">
      <w:pPr>
        <w:autoSpaceDE w:val="0"/>
        <w:autoSpaceDN w:val="0"/>
        <w:adjustRightInd w:val="0"/>
        <w:spacing w:after="0"/>
        <w:jc w:val="both"/>
        <w:rPr>
          <w:rFonts w:ascii="Times New Roman" w:hAnsi="Times New Roman" w:cs="Times New Roman"/>
          <w:sz w:val="28"/>
          <w:szCs w:val="28"/>
        </w:rPr>
      </w:pPr>
      <w:r w:rsidRPr="00B11421">
        <w:rPr>
          <w:rFonts w:ascii="Times New Roman" w:hAnsi="Times New Roman" w:cs="Times New Roman"/>
          <w:sz w:val="28"/>
          <w:szCs w:val="28"/>
        </w:rPr>
        <w:t>1.</w:t>
      </w:r>
      <w:r>
        <w:rPr>
          <w:rFonts w:ascii="Times New Roman" w:hAnsi="Times New Roman" w:cs="Times New Roman"/>
          <w:sz w:val="28"/>
          <w:szCs w:val="28"/>
        </w:rPr>
        <w:t xml:space="preserve"> </w:t>
      </w:r>
      <w:r w:rsidRPr="00B11421">
        <w:rPr>
          <w:rFonts w:ascii="Times New Roman" w:hAnsi="Times New Roman" w:cs="Times New Roman"/>
          <w:sz w:val="28"/>
          <w:szCs w:val="28"/>
        </w:rPr>
        <w:t xml:space="preserve">Задачи высокого уровня сложности, которые требуют знания и понимания смысла физических законов. </w:t>
      </w:r>
    </w:p>
    <w:p w:rsidR="00C25F05" w:rsidRPr="00B11421" w:rsidRDefault="00C25F05" w:rsidP="00C25F05">
      <w:pPr>
        <w:spacing w:after="0"/>
        <w:jc w:val="both"/>
        <w:rPr>
          <w:rFonts w:ascii="Times New Roman" w:hAnsi="Times New Roman" w:cs="Times New Roman"/>
          <w:sz w:val="28"/>
          <w:szCs w:val="28"/>
        </w:rPr>
      </w:pPr>
      <w:r w:rsidRPr="00B11421">
        <w:rPr>
          <w:rFonts w:ascii="Times New Roman" w:hAnsi="Times New Roman" w:cs="Times New Roman"/>
          <w:sz w:val="28"/>
          <w:szCs w:val="28"/>
        </w:rPr>
        <w:t>2.</w:t>
      </w:r>
      <w:r>
        <w:rPr>
          <w:rFonts w:ascii="Times New Roman" w:hAnsi="Times New Roman" w:cs="Times New Roman"/>
          <w:sz w:val="28"/>
          <w:szCs w:val="28"/>
        </w:rPr>
        <w:t xml:space="preserve"> </w:t>
      </w:r>
      <w:r w:rsidRPr="00B11421">
        <w:rPr>
          <w:rFonts w:ascii="Times New Roman" w:hAnsi="Times New Roman" w:cs="Times New Roman"/>
          <w:sz w:val="28"/>
          <w:szCs w:val="28"/>
        </w:rPr>
        <w:t xml:space="preserve">Для решения такой задачи необходимо связать 2-3 закона или закономерности. Как правило, задачи такого уровня решаются на факультативах, если школа не является школой углубленного изучения физики. </w:t>
      </w:r>
    </w:p>
    <w:p w:rsidR="00C25F05" w:rsidRPr="00B11421" w:rsidRDefault="00C25F05" w:rsidP="00C25F05">
      <w:pPr>
        <w:jc w:val="both"/>
        <w:rPr>
          <w:rFonts w:ascii="Times New Roman" w:hAnsi="Times New Roman" w:cs="Times New Roman"/>
          <w:sz w:val="28"/>
          <w:szCs w:val="28"/>
        </w:rPr>
      </w:pPr>
      <w:r w:rsidRPr="00B11421">
        <w:rPr>
          <w:rFonts w:ascii="Times New Roman" w:hAnsi="Times New Roman" w:cs="Times New Roman"/>
          <w:sz w:val="28"/>
          <w:szCs w:val="28"/>
        </w:rPr>
        <w:t>3.</w:t>
      </w:r>
      <w:r>
        <w:rPr>
          <w:rFonts w:ascii="Times New Roman" w:hAnsi="Times New Roman" w:cs="Times New Roman"/>
          <w:sz w:val="28"/>
          <w:szCs w:val="28"/>
        </w:rPr>
        <w:t xml:space="preserve">  Недостаточное к</w:t>
      </w:r>
      <w:r w:rsidRPr="00B11421">
        <w:rPr>
          <w:rFonts w:ascii="Times New Roman" w:hAnsi="Times New Roman" w:cs="Times New Roman"/>
          <w:sz w:val="28"/>
          <w:szCs w:val="28"/>
        </w:rPr>
        <w:t xml:space="preserve">оличество часов (2 часа) физики </w:t>
      </w:r>
      <w:r>
        <w:rPr>
          <w:rFonts w:ascii="Times New Roman" w:hAnsi="Times New Roman" w:cs="Times New Roman"/>
          <w:sz w:val="28"/>
          <w:szCs w:val="28"/>
        </w:rPr>
        <w:t xml:space="preserve"> </w:t>
      </w:r>
      <w:r w:rsidRPr="00B11421">
        <w:rPr>
          <w:rFonts w:ascii="Times New Roman" w:hAnsi="Times New Roman" w:cs="Times New Roman"/>
          <w:sz w:val="28"/>
          <w:szCs w:val="28"/>
        </w:rPr>
        <w:t xml:space="preserve"> не позволяют проводить качественную подготовку учащихся к ГИА, требуется дополнительная, факультативная подготовка. </w:t>
      </w:r>
    </w:p>
    <w:p w:rsidR="00C25F05" w:rsidRPr="00B11421" w:rsidRDefault="00C25F05" w:rsidP="00C25F05">
      <w:pPr>
        <w:jc w:val="both"/>
        <w:rPr>
          <w:rFonts w:ascii="Times New Roman" w:hAnsi="Times New Roman" w:cs="Times New Roman"/>
          <w:b/>
          <w:sz w:val="28"/>
          <w:szCs w:val="28"/>
        </w:rPr>
      </w:pPr>
      <w:r w:rsidRPr="00B11421">
        <w:rPr>
          <w:rFonts w:ascii="Times New Roman" w:hAnsi="Times New Roman" w:cs="Times New Roman"/>
          <w:b/>
          <w:sz w:val="28"/>
          <w:szCs w:val="28"/>
        </w:rPr>
        <w:t>ПРОВЕРЯЕМЫЕ ЭЛЕМЕНТЫ СОДЕРЖАНИЯ ОБРАЗОВАНИЯ ПО ФИЗИКЕ</w:t>
      </w:r>
    </w:p>
    <w:tbl>
      <w:tblPr>
        <w:tblStyle w:val="a5"/>
        <w:tblW w:w="0" w:type="auto"/>
        <w:tblLook w:val="04A0" w:firstRow="1" w:lastRow="0" w:firstColumn="1" w:lastColumn="0" w:noHBand="0" w:noVBand="1"/>
      </w:tblPr>
      <w:tblGrid>
        <w:gridCol w:w="3115"/>
        <w:gridCol w:w="3708"/>
      </w:tblGrid>
      <w:tr w:rsidR="00C25F05" w:rsidRPr="00B11421" w:rsidTr="00335120">
        <w:tc>
          <w:tcPr>
            <w:tcW w:w="3115"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Содержательный блок</w:t>
            </w:r>
          </w:p>
        </w:tc>
        <w:tc>
          <w:tcPr>
            <w:tcW w:w="3708"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Уровень выполнения в части 1</w:t>
            </w:r>
          </w:p>
        </w:tc>
      </w:tr>
      <w:tr w:rsidR="00C25F05" w:rsidRPr="00B11421" w:rsidTr="00335120">
        <w:tc>
          <w:tcPr>
            <w:tcW w:w="3115"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 xml:space="preserve">Механические явления </w:t>
            </w:r>
          </w:p>
        </w:tc>
        <w:tc>
          <w:tcPr>
            <w:tcW w:w="3708"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56%</w:t>
            </w:r>
          </w:p>
        </w:tc>
      </w:tr>
      <w:tr w:rsidR="00C25F05" w:rsidRPr="00B11421" w:rsidTr="00335120">
        <w:tc>
          <w:tcPr>
            <w:tcW w:w="3115"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 xml:space="preserve">Тепловые явления </w:t>
            </w:r>
          </w:p>
        </w:tc>
        <w:tc>
          <w:tcPr>
            <w:tcW w:w="3708"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38%</w:t>
            </w:r>
          </w:p>
        </w:tc>
      </w:tr>
      <w:tr w:rsidR="00C25F05" w:rsidRPr="00B11421" w:rsidTr="00335120">
        <w:tc>
          <w:tcPr>
            <w:tcW w:w="3115"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Электромагнитные явления</w:t>
            </w:r>
          </w:p>
        </w:tc>
        <w:tc>
          <w:tcPr>
            <w:tcW w:w="3708"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48%</w:t>
            </w:r>
          </w:p>
        </w:tc>
      </w:tr>
      <w:tr w:rsidR="00C25F05" w:rsidRPr="00B11421" w:rsidTr="00335120">
        <w:tc>
          <w:tcPr>
            <w:tcW w:w="3115"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Квантовые явления</w:t>
            </w:r>
          </w:p>
        </w:tc>
        <w:tc>
          <w:tcPr>
            <w:tcW w:w="3708" w:type="dxa"/>
          </w:tcPr>
          <w:p w:rsidR="00C25F05" w:rsidRPr="001C4AAF" w:rsidRDefault="00C25F05" w:rsidP="00FA3315">
            <w:pPr>
              <w:spacing w:after="0"/>
              <w:jc w:val="both"/>
              <w:rPr>
                <w:rFonts w:ascii="Times New Roman" w:hAnsi="Times New Roman"/>
                <w:sz w:val="24"/>
                <w:szCs w:val="24"/>
              </w:rPr>
            </w:pPr>
            <w:r w:rsidRPr="001C4AAF">
              <w:rPr>
                <w:rFonts w:ascii="Times New Roman" w:hAnsi="Times New Roman"/>
                <w:sz w:val="24"/>
                <w:szCs w:val="24"/>
              </w:rPr>
              <w:t>70%</w:t>
            </w:r>
          </w:p>
        </w:tc>
      </w:tr>
    </w:tbl>
    <w:p w:rsidR="00C25F05" w:rsidRPr="00B11421" w:rsidRDefault="00C25F05" w:rsidP="00C25F05">
      <w:pPr>
        <w:pStyle w:val="a6"/>
        <w:ind w:left="420"/>
        <w:jc w:val="both"/>
        <w:rPr>
          <w:rFonts w:ascii="Times New Roman" w:hAnsi="Times New Roman" w:cs="Times New Roman"/>
          <w:b/>
          <w:sz w:val="28"/>
          <w:szCs w:val="28"/>
        </w:rPr>
      </w:pPr>
    </w:p>
    <w:p w:rsidR="00C25F05" w:rsidRPr="00C25F05" w:rsidRDefault="00C25F05" w:rsidP="00C25F05">
      <w:pPr>
        <w:jc w:val="both"/>
        <w:rPr>
          <w:rFonts w:ascii="Times New Roman" w:hAnsi="Times New Roman" w:cs="Times New Roman"/>
          <w:b/>
          <w:sz w:val="28"/>
          <w:szCs w:val="28"/>
        </w:rPr>
      </w:pPr>
      <w:r w:rsidRPr="00C25F05">
        <w:rPr>
          <w:rFonts w:ascii="Times New Roman" w:hAnsi="Times New Roman" w:cs="Times New Roman"/>
          <w:b/>
          <w:sz w:val="28"/>
          <w:szCs w:val="28"/>
        </w:rPr>
        <w:t>УРОВЕНЬ ПОДГОТОВКИ ВЫПУСКНИКОВ</w:t>
      </w:r>
    </w:p>
    <w:tbl>
      <w:tblPr>
        <w:tblStyle w:val="a5"/>
        <w:tblW w:w="0" w:type="auto"/>
        <w:tblLook w:val="04A0" w:firstRow="1" w:lastRow="0" w:firstColumn="1" w:lastColumn="0" w:noHBand="0" w:noVBand="1"/>
      </w:tblPr>
      <w:tblGrid>
        <w:gridCol w:w="1951"/>
        <w:gridCol w:w="1559"/>
        <w:gridCol w:w="2127"/>
        <w:gridCol w:w="1984"/>
        <w:gridCol w:w="1701"/>
      </w:tblGrid>
      <w:tr w:rsidR="00C25F05" w:rsidRPr="00F53C69" w:rsidTr="00335120">
        <w:tc>
          <w:tcPr>
            <w:tcW w:w="1951" w:type="dxa"/>
          </w:tcPr>
          <w:p w:rsidR="00C25F05" w:rsidRPr="00F53C69" w:rsidRDefault="00C25F05" w:rsidP="00FA3315">
            <w:pPr>
              <w:spacing w:after="0"/>
              <w:jc w:val="both"/>
              <w:rPr>
                <w:rFonts w:ascii="Times New Roman" w:hAnsi="Times New Roman"/>
                <w:sz w:val="24"/>
                <w:szCs w:val="24"/>
              </w:rPr>
            </w:pPr>
          </w:p>
        </w:tc>
        <w:tc>
          <w:tcPr>
            <w:tcW w:w="1559" w:type="dxa"/>
          </w:tcPr>
          <w:p w:rsidR="00C25F05" w:rsidRPr="00F53C69" w:rsidRDefault="00C25F05" w:rsidP="00FA3315">
            <w:pPr>
              <w:spacing w:after="0"/>
              <w:jc w:val="both"/>
              <w:rPr>
                <w:rFonts w:ascii="Times New Roman" w:hAnsi="Times New Roman"/>
                <w:b/>
                <w:sz w:val="24"/>
                <w:szCs w:val="24"/>
              </w:rPr>
            </w:pPr>
            <w:r w:rsidRPr="00F53C69">
              <w:rPr>
                <w:rFonts w:ascii="Times New Roman" w:hAnsi="Times New Roman"/>
                <w:b/>
                <w:sz w:val="24"/>
                <w:szCs w:val="24"/>
              </w:rPr>
              <w:t>Высокий</w:t>
            </w:r>
          </w:p>
        </w:tc>
        <w:tc>
          <w:tcPr>
            <w:tcW w:w="2127" w:type="dxa"/>
          </w:tcPr>
          <w:p w:rsidR="00C25F05" w:rsidRPr="00F53C69" w:rsidRDefault="00C25F05" w:rsidP="00FA3315">
            <w:pPr>
              <w:spacing w:after="0"/>
              <w:jc w:val="both"/>
              <w:rPr>
                <w:rFonts w:ascii="Times New Roman" w:hAnsi="Times New Roman"/>
                <w:b/>
                <w:sz w:val="24"/>
                <w:szCs w:val="24"/>
              </w:rPr>
            </w:pPr>
            <w:r w:rsidRPr="00F53C69">
              <w:rPr>
                <w:rFonts w:ascii="Times New Roman" w:hAnsi="Times New Roman"/>
                <w:b/>
                <w:sz w:val="24"/>
                <w:szCs w:val="24"/>
              </w:rPr>
              <w:t xml:space="preserve">Средний </w:t>
            </w:r>
          </w:p>
        </w:tc>
        <w:tc>
          <w:tcPr>
            <w:tcW w:w="1984" w:type="dxa"/>
          </w:tcPr>
          <w:p w:rsidR="00C25F05" w:rsidRPr="00F53C69" w:rsidRDefault="00C25F05" w:rsidP="00FA3315">
            <w:pPr>
              <w:spacing w:after="0"/>
              <w:jc w:val="both"/>
              <w:rPr>
                <w:rFonts w:ascii="Times New Roman" w:hAnsi="Times New Roman"/>
                <w:b/>
                <w:sz w:val="24"/>
                <w:szCs w:val="24"/>
              </w:rPr>
            </w:pPr>
            <w:r w:rsidRPr="00F53C69">
              <w:rPr>
                <w:rFonts w:ascii="Times New Roman" w:hAnsi="Times New Roman"/>
                <w:b/>
                <w:sz w:val="24"/>
                <w:szCs w:val="24"/>
              </w:rPr>
              <w:t>Низкий</w:t>
            </w:r>
          </w:p>
        </w:tc>
        <w:tc>
          <w:tcPr>
            <w:tcW w:w="1701" w:type="dxa"/>
          </w:tcPr>
          <w:p w:rsidR="00C25F05" w:rsidRPr="00F53C69" w:rsidRDefault="00C25F05" w:rsidP="00FA3315">
            <w:pPr>
              <w:spacing w:after="0"/>
              <w:jc w:val="both"/>
              <w:rPr>
                <w:rFonts w:ascii="Times New Roman" w:hAnsi="Times New Roman"/>
                <w:sz w:val="24"/>
                <w:szCs w:val="24"/>
              </w:rPr>
            </w:pPr>
          </w:p>
        </w:tc>
      </w:tr>
      <w:tr w:rsidR="00C25F05" w:rsidRPr="00F53C69" w:rsidTr="00335120">
        <w:tc>
          <w:tcPr>
            <w:tcW w:w="1951"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40 баллов (мах)</w:t>
            </w:r>
          </w:p>
        </w:tc>
        <w:tc>
          <w:tcPr>
            <w:tcW w:w="1559"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31-40  «5»</w:t>
            </w:r>
          </w:p>
        </w:tc>
        <w:tc>
          <w:tcPr>
            <w:tcW w:w="2127"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20-30   «4»</w:t>
            </w:r>
          </w:p>
        </w:tc>
        <w:tc>
          <w:tcPr>
            <w:tcW w:w="1984"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10-19  «3»</w:t>
            </w:r>
          </w:p>
        </w:tc>
        <w:tc>
          <w:tcPr>
            <w:tcW w:w="1701"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0-9 «2»</w:t>
            </w:r>
          </w:p>
        </w:tc>
      </w:tr>
      <w:tr w:rsidR="00C25F05" w:rsidRPr="00F53C69" w:rsidTr="00335120">
        <w:tc>
          <w:tcPr>
            <w:tcW w:w="1951" w:type="dxa"/>
          </w:tcPr>
          <w:p w:rsidR="00C25F05" w:rsidRPr="00F53C69" w:rsidRDefault="00C25F05" w:rsidP="00FA3315">
            <w:pPr>
              <w:spacing w:after="0"/>
              <w:jc w:val="both"/>
              <w:rPr>
                <w:rFonts w:ascii="Times New Roman" w:hAnsi="Times New Roman"/>
                <w:b/>
                <w:sz w:val="24"/>
                <w:szCs w:val="24"/>
              </w:rPr>
            </w:pPr>
            <w:r w:rsidRPr="00F53C69">
              <w:rPr>
                <w:rFonts w:ascii="Times New Roman" w:hAnsi="Times New Roman"/>
                <w:b/>
                <w:sz w:val="24"/>
                <w:szCs w:val="24"/>
              </w:rPr>
              <w:t>0%</w:t>
            </w:r>
          </w:p>
        </w:tc>
        <w:tc>
          <w:tcPr>
            <w:tcW w:w="1559"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5,2%</w:t>
            </w:r>
          </w:p>
        </w:tc>
        <w:tc>
          <w:tcPr>
            <w:tcW w:w="2127"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52,6%</w:t>
            </w:r>
          </w:p>
        </w:tc>
        <w:tc>
          <w:tcPr>
            <w:tcW w:w="1984" w:type="dxa"/>
          </w:tcPr>
          <w:p w:rsidR="00C25F05" w:rsidRPr="00F53C69" w:rsidRDefault="00C25F05" w:rsidP="00FA3315">
            <w:pPr>
              <w:spacing w:after="0"/>
              <w:jc w:val="both"/>
              <w:rPr>
                <w:rFonts w:ascii="Times New Roman" w:hAnsi="Times New Roman"/>
                <w:sz w:val="24"/>
                <w:szCs w:val="24"/>
              </w:rPr>
            </w:pPr>
            <w:r w:rsidRPr="00F53C69">
              <w:rPr>
                <w:rFonts w:ascii="Times New Roman" w:hAnsi="Times New Roman"/>
                <w:sz w:val="24"/>
                <w:szCs w:val="24"/>
              </w:rPr>
              <w:t>40,1%</w:t>
            </w:r>
          </w:p>
        </w:tc>
        <w:tc>
          <w:tcPr>
            <w:tcW w:w="1701" w:type="dxa"/>
          </w:tcPr>
          <w:p w:rsidR="00C25F05" w:rsidRPr="00F53C69" w:rsidRDefault="00C25F05" w:rsidP="00FA3315">
            <w:pPr>
              <w:spacing w:after="0"/>
              <w:jc w:val="both"/>
              <w:rPr>
                <w:rFonts w:ascii="Times New Roman" w:hAnsi="Times New Roman"/>
                <w:b/>
                <w:sz w:val="24"/>
                <w:szCs w:val="24"/>
              </w:rPr>
            </w:pPr>
            <w:r w:rsidRPr="00F53C69">
              <w:rPr>
                <w:rFonts w:ascii="Times New Roman" w:hAnsi="Times New Roman"/>
                <w:b/>
                <w:sz w:val="24"/>
                <w:szCs w:val="24"/>
              </w:rPr>
              <w:t>1,8%</w:t>
            </w:r>
          </w:p>
        </w:tc>
      </w:tr>
    </w:tbl>
    <w:p w:rsidR="00C25F05" w:rsidRPr="00B11421" w:rsidRDefault="00C25F05" w:rsidP="00C25F05">
      <w:pPr>
        <w:pStyle w:val="a6"/>
        <w:ind w:left="420"/>
        <w:jc w:val="both"/>
        <w:rPr>
          <w:rFonts w:ascii="Times New Roman" w:hAnsi="Times New Roman" w:cs="Times New Roman"/>
          <w:b/>
          <w:sz w:val="28"/>
          <w:szCs w:val="28"/>
        </w:rPr>
      </w:pPr>
    </w:p>
    <w:p w:rsidR="00016759" w:rsidRPr="00A540DA" w:rsidRDefault="00016759" w:rsidP="00016759">
      <w:pPr>
        <w:spacing w:after="0" w:line="240" w:lineRule="auto"/>
        <w:jc w:val="both"/>
        <w:rPr>
          <w:rFonts w:ascii="Times New Roman" w:eastAsia="Calibri" w:hAnsi="Times New Roman" w:cs="Times New Roman"/>
          <w:b/>
          <w:sz w:val="28"/>
          <w:szCs w:val="28"/>
          <w:lang w:eastAsia="en-US"/>
        </w:rPr>
      </w:pPr>
      <w:r w:rsidRPr="00A540DA">
        <w:rPr>
          <w:rFonts w:ascii="Times New Roman" w:eastAsia="Calibri" w:hAnsi="Times New Roman" w:cs="Times New Roman"/>
          <w:b/>
          <w:sz w:val="28"/>
          <w:szCs w:val="28"/>
          <w:lang w:eastAsia="en-US"/>
        </w:rPr>
        <w:t xml:space="preserve">Основные УМК по предмету, которые использовались в ОО в 2017-2018 </w:t>
      </w:r>
      <w:proofErr w:type="spellStart"/>
      <w:r w:rsidRPr="00A540DA">
        <w:rPr>
          <w:rFonts w:ascii="Times New Roman" w:eastAsia="Calibri" w:hAnsi="Times New Roman" w:cs="Times New Roman"/>
          <w:b/>
          <w:sz w:val="28"/>
          <w:szCs w:val="28"/>
          <w:lang w:eastAsia="en-US"/>
        </w:rPr>
        <w:t>уч.г</w:t>
      </w:r>
      <w:proofErr w:type="spellEnd"/>
      <w:r w:rsidRPr="00A540DA">
        <w:rPr>
          <w:rFonts w:ascii="Times New Roman" w:eastAsia="Calibri" w:hAnsi="Times New Roman" w:cs="Times New Roman"/>
          <w:b/>
          <w:sz w:val="28"/>
          <w:szCs w:val="28"/>
          <w:lang w:eastAsia="en-US"/>
        </w:rPr>
        <w:t xml:space="preserve">. </w:t>
      </w:r>
    </w:p>
    <w:p w:rsidR="00016759" w:rsidRPr="00016759" w:rsidRDefault="00016759" w:rsidP="00016759">
      <w:pPr>
        <w:spacing w:after="0" w:line="240" w:lineRule="auto"/>
        <w:ind w:firstLine="540"/>
        <w:jc w:val="right"/>
        <w:rPr>
          <w:rFonts w:ascii="Times New Roman" w:eastAsia="Calibri" w:hAnsi="Times New Roman" w:cs="Times New Roman"/>
          <w:b/>
          <w:i/>
          <w:color w:val="FF0000"/>
          <w:sz w:val="28"/>
          <w:szCs w:val="28"/>
        </w:rPr>
      </w:pPr>
    </w:p>
    <w:tbl>
      <w:tblPr>
        <w:tblStyle w:val="1"/>
        <w:tblW w:w="9497" w:type="dxa"/>
        <w:tblInd w:w="108" w:type="dxa"/>
        <w:tblLook w:val="04A0" w:firstRow="1" w:lastRow="0" w:firstColumn="1" w:lastColumn="0" w:noHBand="0" w:noVBand="1"/>
      </w:tblPr>
      <w:tblGrid>
        <w:gridCol w:w="4536"/>
        <w:gridCol w:w="4961"/>
      </w:tblGrid>
      <w:tr w:rsidR="00016759" w:rsidRPr="00016759" w:rsidTr="009742C3">
        <w:tc>
          <w:tcPr>
            <w:tcW w:w="4536" w:type="dxa"/>
            <w:tcBorders>
              <w:top w:val="single" w:sz="4" w:space="0" w:color="auto"/>
              <w:left w:val="single" w:sz="4" w:space="0" w:color="auto"/>
              <w:bottom w:val="single" w:sz="4" w:space="0" w:color="auto"/>
              <w:right w:val="single" w:sz="4" w:space="0" w:color="auto"/>
            </w:tcBorders>
            <w:hideMark/>
          </w:tcPr>
          <w:p w:rsidR="00016759" w:rsidRPr="00A540DA" w:rsidRDefault="00016759" w:rsidP="00FA3315">
            <w:pPr>
              <w:rPr>
                <w:rFonts w:ascii="Times New Roman" w:hAnsi="Times New Roman"/>
                <w:sz w:val="28"/>
                <w:szCs w:val="28"/>
              </w:rPr>
            </w:pPr>
            <w:r w:rsidRPr="00A540DA">
              <w:rPr>
                <w:rFonts w:ascii="Times New Roman" w:hAnsi="Times New Roman"/>
                <w:sz w:val="28"/>
                <w:szCs w:val="28"/>
              </w:rPr>
              <w:t>Название УМК</w:t>
            </w:r>
          </w:p>
        </w:tc>
        <w:tc>
          <w:tcPr>
            <w:tcW w:w="4961" w:type="dxa"/>
            <w:tcBorders>
              <w:top w:val="single" w:sz="4" w:space="0" w:color="auto"/>
              <w:left w:val="single" w:sz="4" w:space="0" w:color="auto"/>
              <w:bottom w:val="single" w:sz="4" w:space="0" w:color="auto"/>
              <w:right w:val="single" w:sz="4" w:space="0" w:color="auto"/>
            </w:tcBorders>
            <w:hideMark/>
          </w:tcPr>
          <w:p w:rsidR="00016759" w:rsidRPr="00A540DA" w:rsidRDefault="00016759" w:rsidP="00FA3315">
            <w:pPr>
              <w:jc w:val="center"/>
              <w:rPr>
                <w:rFonts w:ascii="Times New Roman" w:hAnsi="Times New Roman"/>
                <w:sz w:val="28"/>
                <w:szCs w:val="28"/>
              </w:rPr>
            </w:pPr>
            <w:r w:rsidRPr="00A540DA">
              <w:rPr>
                <w:rFonts w:ascii="Times New Roman" w:hAnsi="Times New Roman"/>
                <w:sz w:val="28"/>
                <w:szCs w:val="28"/>
              </w:rPr>
              <w:t>Примерный процент ОО, в которых использовался данный УМК</w:t>
            </w:r>
          </w:p>
        </w:tc>
      </w:tr>
      <w:tr w:rsidR="00A540DA" w:rsidRPr="00A540DA" w:rsidTr="009742C3">
        <w:tc>
          <w:tcPr>
            <w:tcW w:w="4536" w:type="dxa"/>
            <w:tcBorders>
              <w:top w:val="single" w:sz="4" w:space="0" w:color="auto"/>
              <w:left w:val="single" w:sz="4" w:space="0" w:color="auto"/>
              <w:bottom w:val="single" w:sz="4" w:space="0" w:color="auto"/>
              <w:right w:val="single" w:sz="4" w:space="0" w:color="auto"/>
            </w:tcBorders>
            <w:hideMark/>
          </w:tcPr>
          <w:p w:rsidR="00016759" w:rsidRPr="004C350E" w:rsidRDefault="004C350E" w:rsidP="00FA3315">
            <w:pPr>
              <w:jc w:val="center"/>
              <w:rPr>
                <w:rFonts w:ascii="Times New Roman" w:hAnsi="Times New Roman"/>
                <w:b/>
                <w:color w:val="FF0000"/>
                <w:sz w:val="24"/>
                <w:szCs w:val="24"/>
              </w:rPr>
            </w:pPr>
            <w:proofErr w:type="spellStart"/>
            <w:r w:rsidRPr="004C350E">
              <w:rPr>
                <w:rFonts w:ascii="Times New Roman" w:hAnsi="Times New Roman"/>
                <w:color w:val="333333"/>
                <w:sz w:val="24"/>
                <w:szCs w:val="24"/>
                <w:shd w:val="clear" w:color="auto" w:fill="FFFFFF"/>
              </w:rPr>
              <w:t>Перышкина</w:t>
            </w:r>
            <w:proofErr w:type="spellEnd"/>
            <w:r w:rsidRPr="004C350E">
              <w:rPr>
                <w:rFonts w:ascii="Times New Roman" w:hAnsi="Times New Roman"/>
                <w:color w:val="333333"/>
                <w:sz w:val="24"/>
                <w:szCs w:val="24"/>
                <w:shd w:val="clear" w:color="auto" w:fill="FFFFFF"/>
              </w:rPr>
              <w:t xml:space="preserve"> А.В.,</w:t>
            </w:r>
            <w:r w:rsidRPr="004C350E">
              <w:rPr>
                <w:rFonts w:ascii="Times New Roman" w:hAnsi="Times New Roman"/>
                <w:b/>
                <w:color w:val="333333"/>
                <w:sz w:val="24"/>
                <w:szCs w:val="24"/>
                <w:shd w:val="clear" w:color="auto" w:fill="FFFFFF"/>
              </w:rPr>
              <w:t xml:space="preserve"> </w:t>
            </w:r>
            <w:r w:rsidRPr="004C350E">
              <w:rPr>
                <w:rStyle w:val="a7"/>
                <w:rFonts w:ascii="Times New Roman" w:hAnsi="Times New Roman"/>
                <w:b w:val="0"/>
                <w:iCs/>
                <w:color w:val="333333"/>
                <w:sz w:val="24"/>
                <w:szCs w:val="24"/>
                <w:bdr w:val="none" w:sz="0" w:space="0" w:color="auto" w:frame="1"/>
                <w:shd w:val="clear" w:color="auto" w:fill="FFFFFF"/>
              </w:rPr>
              <w:t>издательство «Дрофа»</w:t>
            </w:r>
            <w:r w:rsidRPr="004C350E">
              <w:rPr>
                <w:rFonts w:ascii="Times New Roman" w:hAnsi="Times New Roman"/>
                <w:b/>
                <w:color w:val="333333"/>
                <w:sz w:val="24"/>
                <w:szCs w:val="24"/>
                <w:shd w:val="clear" w:color="auto" w:fill="FFFFFF"/>
              </w:rPr>
              <w:t>.</w:t>
            </w:r>
          </w:p>
        </w:tc>
        <w:tc>
          <w:tcPr>
            <w:tcW w:w="4961" w:type="dxa"/>
            <w:tcBorders>
              <w:top w:val="single" w:sz="4" w:space="0" w:color="auto"/>
              <w:left w:val="single" w:sz="4" w:space="0" w:color="auto"/>
              <w:bottom w:val="single" w:sz="4" w:space="0" w:color="auto"/>
              <w:right w:val="single" w:sz="4" w:space="0" w:color="auto"/>
            </w:tcBorders>
          </w:tcPr>
          <w:p w:rsidR="00016759" w:rsidRPr="004C350E" w:rsidRDefault="00A540DA" w:rsidP="00FA3315">
            <w:pPr>
              <w:jc w:val="center"/>
              <w:rPr>
                <w:rFonts w:ascii="Times New Roman" w:hAnsi="Times New Roman"/>
                <w:color w:val="FF0000"/>
                <w:sz w:val="24"/>
                <w:szCs w:val="24"/>
              </w:rPr>
            </w:pPr>
            <w:r w:rsidRPr="004C350E">
              <w:rPr>
                <w:rFonts w:ascii="Times New Roman" w:hAnsi="Times New Roman"/>
                <w:sz w:val="24"/>
                <w:szCs w:val="24"/>
              </w:rPr>
              <w:t>100%</w:t>
            </w:r>
          </w:p>
        </w:tc>
      </w:tr>
    </w:tbl>
    <w:p w:rsidR="00016759" w:rsidRPr="00A540DA" w:rsidRDefault="00016759" w:rsidP="00FA3315">
      <w:pPr>
        <w:spacing w:after="0" w:line="240" w:lineRule="auto"/>
        <w:ind w:firstLine="539"/>
        <w:jc w:val="center"/>
        <w:rPr>
          <w:rFonts w:ascii="Times New Roman" w:eastAsia="Calibri" w:hAnsi="Times New Roman" w:cs="Times New Roman"/>
          <w:color w:val="FF0000"/>
          <w:sz w:val="28"/>
          <w:szCs w:val="28"/>
        </w:rPr>
      </w:pPr>
    </w:p>
    <w:p w:rsidR="00016759" w:rsidRPr="00C41A85" w:rsidRDefault="00016759" w:rsidP="00016759">
      <w:pPr>
        <w:spacing w:after="0" w:line="240" w:lineRule="auto"/>
        <w:jc w:val="both"/>
        <w:rPr>
          <w:rFonts w:ascii="Times New Roman" w:eastAsia="Calibri" w:hAnsi="Times New Roman" w:cs="Times New Roman"/>
          <w:b/>
          <w:sz w:val="28"/>
          <w:szCs w:val="28"/>
          <w:u w:val="single"/>
          <w:lang w:eastAsia="en-US"/>
        </w:rPr>
      </w:pPr>
      <w:r w:rsidRPr="00C41A85">
        <w:rPr>
          <w:rFonts w:ascii="Times New Roman" w:eastAsia="Calibri" w:hAnsi="Times New Roman" w:cs="Times New Roman"/>
          <w:b/>
          <w:sz w:val="28"/>
          <w:szCs w:val="28"/>
          <w:lang w:eastAsia="en-US"/>
        </w:rPr>
        <w:t xml:space="preserve">Меры методической поддержки изучения учебного предмета в 2018-2019 </w:t>
      </w:r>
      <w:proofErr w:type="spellStart"/>
      <w:r w:rsidRPr="00C41A85">
        <w:rPr>
          <w:rFonts w:ascii="Times New Roman" w:eastAsia="Calibri" w:hAnsi="Times New Roman" w:cs="Times New Roman"/>
          <w:b/>
          <w:sz w:val="28"/>
          <w:szCs w:val="28"/>
          <w:u w:val="single"/>
          <w:lang w:eastAsia="en-US"/>
        </w:rPr>
        <w:t>уч.г</w:t>
      </w:r>
      <w:proofErr w:type="spellEnd"/>
      <w:r w:rsidRPr="00C41A85">
        <w:rPr>
          <w:rFonts w:ascii="Times New Roman" w:eastAsia="Calibri" w:hAnsi="Times New Roman" w:cs="Times New Roman"/>
          <w:b/>
          <w:sz w:val="28"/>
          <w:szCs w:val="28"/>
          <w:u w:val="single"/>
          <w:lang w:eastAsia="en-US"/>
        </w:rPr>
        <w:t>.</w:t>
      </w:r>
    </w:p>
    <w:p w:rsidR="00016759" w:rsidRDefault="00016759" w:rsidP="00016759">
      <w:pPr>
        <w:spacing w:after="0" w:line="240" w:lineRule="auto"/>
        <w:rPr>
          <w:rFonts w:ascii="Times New Roman" w:eastAsia="Calibri" w:hAnsi="Times New Roman" w:cs="Times New Roman"/>
          <w:color w:val="FF0000"/>
          <w:sz w:val="28"/>
          <w:szCs w:val="28"/>
          <w:lang w:eastAsia="en-US"/>
        </w:rPr>
      </w:pPr>
    </w:p>
    <w:tbl>
      <w:tblPr>
        <w:tblW w:w="927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
        <w:gridCol w:w="8971"/>
      </w:tblGrid>
      <w:tr w:rsidR="00E404F9" w:rsidRPr="00C41A85" w:rsidTr="00C41A85">
        <w:tc>
          <w:tcPr>
            <w:tcW w:w="2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E404F9" w:rsidRPr="00C41A85" w:rsidRDefault="00E404F9" w:rsidP="00FA3315">
            <w:pPr>
              <w:spacing w:after="0" w:line="240" w:lineRule="auto"/>
              <w:rPr>
                <w:rFonts w:ascii="Times New Roman" w:eastAsia="Times New Roman" w:hAnsi="Times New Roman" w:cs="Times New Roman"/>
                <w:color w:val="152731"/>
                <w:sz w:val="24"/>
                <w:szCs w:val="24"/>
              </w:rPr>
            </w:pPr>
            <w:r>
              <w:rPr>
                <w:rFonts w:ascii="Times New Roman" w:eastAsia="Times New Roman" w:hAnsi="Times New Roman" w:cs="Times New Roman"/>
                <w:color w:val="152731"/>
                <w:sz w:val="24"/>
                <w:szCs w:val="24"/>
              </w:rPr>
              <w:t>1</w:t>
            </w:r>
          </w:p>
        </w:tc>
        <w:tc>
          <w:tcPr>
            <w:tcW w:w="89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E404F9" w:rsidRDefault="00E404F9" w:rsidP="00FA3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статистического анализа и подготовка аналитических материалов по </w:t>
            </w:r>
            <w:r>
              <w:rPr>
                <w:rFonts w:ascii="Times New Roman" w:hAnsi="Times New Roman" w:cs="Times New Roman"/>
                <w:sz w:val="24"/>
                <w:szCs w:val="24"/>
              </w:rPr>
              <w:lastRenderedPageBreak/>
              <w:t xml:space="preserve">итогам ГИА-9 </w:t>
            </w:r>
          </w:p>
        </w:tc>
      </w:tr>
      <w:tr w:rsidR="00E404F9" w:rsidRPr="00C41A85" w:rsidTr="00E404F9">
        <w:trPr>
          <w:trHeight w:val="993"/>
        </w:trPr>
        <w:tc>
          <w:tcPr>
            <w:tcW w:w="2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E404F9" w:rsidRPr="00C41A85" w:rsidRDefault="00E404F9" w:rsidP="00FA3315">
            <w:pPr>
              <w:spacing w:after="0" w:line="240" w:lineRule="auto"/>
              <w:rPr>
                <w:rFonts w:ascii="Times New Roman" w:eastAsia="Times New Roman" w:hAnsi="Times New Roman" w:cs="Times New Roman"/>
                <w:color w:val="152731"/>
                <w:sz w:val="24"/>
                <w:szCs w:val="24"/>
              </w:rPr>
            </w:pPr>
            <w:r>
              <w:rPr>
                <w:rFonts w:ascii="Times New Roman" w:eastAsia="Times New Roman" w:hAnsi="Times New Roman" w:cs="Times New Roman"/>
                <w:color w:val="152731"/>
                <w:sz w:val="24"/>
                <w:szCs w:val="24"/>
              </w:rPr>
              <w:lastRenderedPageBreak/>
              <w:t>2</w:t>
            </w:r>
          </w:p>
        </w:tc>
        <w:tc>
          <w:tcPr>
            <w:tcW w:w="89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E404F9" w:rsidRDefault="00E404F9" w:rsidP="00FA331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участия педагогов школы в курсах повышения квалификации по программам, направленным на повышение образовательных результатов и подготовке к ГИА</w:t>
            </w:r>
          </w:p>
        </w:tc>
      </w:tr>
      <w:tr w:rsidR="00C41A85" w:rsidRPr="00C41A85" w:rsidTr="00C41A85">
        <w:tc>
          <w:tcPr>
            <w:tcW w:w="2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C41A85" w:rsidRPr="00C41A85" w:rsidRDefault="00E404F9" w:rsidP="00FA3315">
            <w:pPr>
              <w:spacing w:after="0" w:line="240" w:lineRule="auto"/>
              <w:rPr>
                <w:rFonts w:ascii="Times New Roman" w:eastAsia="Times New Roman" w:hAnsi="Times New Roman" w:cs="Times New Roman"/>
                <w:color w:val="152731"/>
                <w:sz w:val="24"/>
                <w:szCs w:val="24"/>
              </w:rPr>
            </w:pPr>
            <w:r>
              <w:rPr>
                <w:rFonts w:ascii="Times New Roman" w:eastAsia="Times New Roman" w:hAnsi="Times New Roman" w:cs="Times New Roman"/>
                <w:color w:val="152731"/>
                <w:sz w:val="24"/>
                <w:szCs w:val="24"/>
              </w:rPr>
              <w:t>3</w:t>
            </w:r>
          </w:p>
        </w:tc>
        <w:tc>
          <w:tcPr>
            <w:tcW w:w="89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C41A85" w:rsidRPr="00C41A85" w:rsidRDefault="00C41A85" w:rsidP="00FA3315">
            <w:pPr>
              <w:spacing w:after="0" w:line="240" w:lineRule="auto"/>
              <w:rPr>
                <w:rFonts w:ascii="Times New Roman" w:eastAsia="Times New Roman" w:hAnsi="Times New Roman" w:cs="Times New Roman"/>
                <w:color w:val="152731"/>
                <w:sz w:val="24"/>
                <w:szCs w:val="24"/>
              </w:rPr>
            </w:pPr>
            <w:r w:rsidRPr="00C41A85">
              <w:rPr>
                <w:rFonts w:ascii="Times New Roman" w:eastAsia="Times New Roman" w:hAnsi="Times New Roman" w:cs="Times New Roman"/>
                <w:color w:val="152731"/>
                <w:sz w:val="24"/>
                <w:szCs w:val="24"/>
              </w:rPr>
              <w:t xml:space="preserve">Практический семинар для учителей </w:t>
            </w:r>
            <w:r>
              <w:rPr>
                <w:rFonts w:ascii="Times New Roman" w:eastAsia="Times New Roman" w:hAnsi="Times New Roman" w:cs="Times New Roman"/>
                <w:color w:val="152731"/>
                <w:sz w:val="24"/>
                <w:szCs w:val="24"/>
              </w:rPr>
              <w:t xml:space="preserve">физики </w:t>
            </w:r>
            <w:r w:rsidR="00EE3521">
              <w:rPr>
                <w:rFonts w:ascii="Times New Roman" w:eastAsia="Times New Roman" w:hAnsi="Times New Roman" w:cs="Times New Roman"/>
                <w:color w:val="152731"/>
                <w:sz w:val="24"/>
                <w:szCs w:val="24"/>
              </w:rPr>
              <w:t>по методике работы с пособиями, способствующими  качественно готовить выпускников к государственной итоговой аттестации.</w:t>
            </w:r>
          </w:p>
        </w:tc>
      </w:tr>
      <w:tr w:rsidR="00EE3521" w:rsidRPr="00C41A85" w:rsidTr="00C41A85">
        <w:tc>
          <w:tcPr>
            <w:tcW w:w="2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EE3521" w:rsidRPr="00C41A85" w:rsidRDefault="00E404F9" w:rsidP="00FA3315">
            <w:pPr>
              <w:spacing w:after="0" w:line="240" w:lineRule="auto"/>
              <w:rPr>
                <w:rFonts w:ascii="Times New Roman" w:eastAsia="Times New Roman" w:hAnsi="Times New Roman" w:cs="Times New Roman"/>
                <w:color w:val="152731"/>
                <w:sz w:val="24"/>
                <w:szCs w:val="24"/>
              </w:rPr>
            </w:pPr>
            <w:r>
              <w:rPr>
                <w:rFonts w:ascii="Times New Roman" w:eastAsia="Times New Roman" w:hAnsi="Times New Roman" w:cs="Times New Roman"/>
                <w:color w:val="152731"/>
                <w:sz w:val="24"/>
                <w:szCs w:val="24"/>
              </w:rPr>
              <w:t>4</w:t>
            </w:r>
          </w:p>
        </w:tc>
        <w:tc>
          <w:tcPr>
            <w:tcW w:w="89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EE3521" w:rsidRPr="00C41A85" w:rsidRDefault="00EE3521" w:rsidP="00FA3315">
            <w:pPr>
              <w:spacing w:after="0" w:line="240" w:lineRule="auto"/>
              <w:rPr>
                <w:rFonts w:ascii="Times New Roman" w:eastAsia="Times New Roman" w:hAnsi="Times New Roman" w:cs="Times New Roman"/>
                <w:color w:val="152731"/>
                <w:sz w:val="24"/>
                <w:szCs w:val="24"/>
              </w:rPr>
            </w:pPr>
            <w:r>
              <w:rPr>
                <w:rFonts w:ascii="Times New Roman" w:eastAsia="Times New Roman" w:hAnsi="Times New Roman" w:cs="Times New Roman"/>
                <w:color w:val="152731"/>
                <w:sz w:val="24"/>
                <w:szCs w:val="24"/>
              </w:rPr>
              <w:t xml:space="preserve">Организация участия педагогов в конкурсах, форумах </w:t>
            </w:r>
            <w:r w:rsidR="0045540D">
              <w:rPr>
                <w:rFonts w:ascii="Times New Roman" w:eastAsia="Times New Roman" w:hAnsi="Times New Roman" w:cs="Times New Roman"/>
                <w:color w:val="152731"/>
                <w:sz w:val="24"/>
                <w:szCs w:val="24"/>
              </w:rPr>
              <w:t xml:space="preserve">разного уровня, </w:t>
            </w:r>
            <w:r w:rsidR="00E404F9">
              <w:rPr>
                <w:rFonts w:ascii="Times New Roman" w:eastAsia="Times New Roman" w:hAnsi="Times New Roman" w:cs="Times New Roman"/>
                <w:color w:val="152731"/>
                <w:sz w:val="24"/>
                <w:szCs w:val="24"/>
              </w:rPr>
              <w:t>повышающих педагогическое мастерство.</w:t>
            </w:r>
          </w:p>
        </w:tc>
      </w:tr>
      <w:tr w:rsidR="0045540D" w:rsidRPr="00C41A85" w:rsidTr="00C41A85">
        <w:tc>
          <w:tcPr>
            <w:tcW w:w="2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45540D" w:rsidRDefault="00E404F9" w:rsidP="00FA3315">
            <w:pPr>
              <w:spacing w:after="0" w:line="240" w:lineRule="auto"/>
              <w:rPr>
                <w:rFonts w:ascii="Times New Roman" w:eastAsia="Times New Roman" w:hAnsi="Times New Roman" w:cs="Times New Roman"/>
                <w:color w:val="152731"/>
                <w:sz w:val="24"/>
                <w:szCs w:val="24"/>
              </w:rPr>
            </w:pPr>
            <w:r>
              <w:rPr>
                <w:rFonts w:ascii="Times New Roman" w:eastAsia="Times New Roman" w:hAnsi="Times New Roman" w:cs="Times New Roman"/>
                <w:color w:val="152731"/>
                <w:sz w:val="24"/>
                <w:szCs w:val="24"/>
              </w:rPr>
              <w:t>5</w:t>
            </w:r>
          </w:p>
        </w:tc>
        <w:tc>
          <w:tcPr>
            <w:tcW w:w="89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45540D" w:rsidRDefault="0045540D" w:rsidP="00FA3315">
            <w:pPr>
              <w:spacing w:after="0" w:line="240" w:lineRule="auto"/>
              <w:rPr>
                <w:rFonts w:ascii="Times New Roman" w:eastAsia="Times New Roman" w:hAnsi="Times New Roman" w:cs="Times New Roman"/>
                <w:color w:val="152731"/>
                <w:sz w:val="24"/>
                <w:szCs w:val="24"/>
              </w:rPr>
            </w:pPr>
            <w:r>
              <w:rPr>
                <w:rFonts w:ascii="Times New Roman" w:hAnsi="Times New Roman" w:cs="Times New Roman"/>
                <w:sz w:val="24"/>
                <w:szCs w:val="24"/>
              </w:rPr>
              <w:t xml:space="preserve">Организация участия в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посвященных вопросам подготовки к ГИА</w:t>
            </w:r>
          </w:p>
        </w:tc>
      </w:tr>
    </w:tbl>
    <w:p w:rsidR="00016759" w:rsidRPr="00016759" w:rsidRDefault="00016759" w:rsidP="00016759">
      <w:pPr>
        <w:spacing w:after="0" w:line="240" w:lineRule="auto"/>
        <w:rPr>
          <w:rFonts w:ascii="Times New Roman" w:eastAsia="Calibri" w:hAnsi="Times New Roman" w:cs="Times New Roman"/>
          <w:color w:val="FF0000"/>
          <w:sz w:val="28"/>
          <w:szCs w:val="28"/>
          <w:lang w:eastAsia="en-US"/>
        </w:rPr>
      </w:pPr>
    </w:p>
    <w:p w:rsidR="002D2662" w:rsidRPr="00B11421" w:rsidRDefault="002D2662" w:rsidP="002D2662">
      <w:pPr>
        <w:jc w:val="both"/>
        <w:rPr>
          <w:rFonts w:ascii="Times New Roman" w:hAnsi="Times New Roman" w:cs="Times New Roman"/>
          <w:b/>
          <w:sz w:val="28"/>
          <w:szCs w:val="28"/>
        </w:rPr>
      </w:pPr>
      <w:r w:rsidRPr="00B11421">
        <w:rPr>
          <w:rFonts w:ascii="Times New Roman" w:hAnsi="Times New Roman" w:cs="Times New Roman"/>
          <w:b/>
          <w:sz w:val="28"/>
          <w:szCs w:val="28"/>
        </w:rPr>
        <w:t>ВЫВОДЫ</w:t>
      </w:r>
    </w:p>
    <w:p w:rsidR="002D2662" w:rsidRPr="00B11421" w:rsidRDefault="002D2662" w:rsidP="002D2662">
      <w:pPr>
        <w:spacing w:after="0"/>
        <w:ind w:firstLine="708"/>
        <w:jc w:val="both"/>
        <w:rPr>
          <w:rFonts w:ascii="Times New Roman" w:hAnsi="Times New Roman" w:cs="Times New Roman"/>
          <w:sz w:val="28"/>
          <w:szCs w:val="28"/>
        </w:rPr>
      </w:pPr>
      <w:r w:rsidRPr="00B11421">
        <w:rPr>
          <w:rFonts w:ascii="Times New Roman" w:hAnsi="Times New Roman" w:cs="Times New Roman"/>
          <w:sz w:val="28"/>
          <w:szCs w:val="28"/>
        </w:rPr>
        <w:t>Считать результаты ГИА в форме ОГЭ по физике хорошими, т.к. средний балл по городскому округу составил 3,65 баллов, но качественный показатель понизился на 8%.</w:t>
      </w:r>
    </w:p>
    <w:p w:rsidR="002D2662" w:rsidRPr="00B11421" w:rsidRDefault="002D2662" w:rsidP="002D2662">
      <w:pPr>
        <w:spacing w:after="0"/>
        <w:ind w:left="60" w:firstLine="708"/>
        <w:jc w:val="both"/>
        <w:rPr>
          <w:rFonts w:ascii="Times New Roman" w:hAnsi="Times New Roman" w:cs="Times New Roman"/>
          <w:sz w:val="28"/>
          <w:szCs w:val="28"/>
        </w:rPr>
      </w:pPr>
      <w:r w:rsidRPr="00B11421">
        <w:rPr>
          <w:rFonts w:ascii="Times New Roman" w:hAnsi="Times New Roman" w:cs="Times New Roman"/>
          <w:sz w:val="28"/>
          <w:szCs w:val="28"/>
        </w:rPr>
        <w:t>На 27 % уменьшилось количество учащихся, выбравших физику для сдачи основного государственного экзамена по выбору</w:t>
      </w:r>
    </w:p>
    <w:p w:rsidR="002D2662" w:rsidRPr="00B11421" w:rsidRDefault="002D2662" w:rsidP="002D2662">
      <w:pPr>
        <w:spacing w:after="0"/>
        <w:ind w:firstLine="708"/>
        <w:jc w:val="both"/>
        <w:rPr>
          <w:rFonts w:ascii="Times New Roman" w:hAnsi="Times New Roman" w:cs="Times New Roman"/>
          <w:sz w:val="28"/>
          <w:szCs w:val="28"/>
        </w:rPr>
      </w:pPr>
      <w:r w:rsidRPr="00B11421">
        <w:rPr>
          <w:rFonts w:ascii="Times New Roman" w:hAnsi="Times New Roman" w:cs="Times New Roman"/>
          <w:sz w:val="28"/>
          <w:szCs w:val="28"/>
        </w:rPr>
        <w:t xml:space="preserve">Большинство учащихся (85%) выполняло практическое задание, 58% получили высший балл. </w:t>
      </w:r>
    </w:p>
    <w:p w:rsidR="002D2662" w:rsidRPr="00B11421" w:rsidRDefault="002D2662" w:rsidP="002D2662">
      <w:pPr>
        <w:ind w:firstLine="708"/>
        <w:jc w:val="both"/>
        <w:rPr>
          <w:rFonts w:ascii="Times New Roman" w:hAnsi="Times New Roman" w:cs="Times New Roman"/>
          <w:sz w:val="28"/>
          <w:szCs w:val="28"/>
        </w:rPr>
      </w:pPr>
      <w:r w:rsidRPr="00B11421">
        <w:rPr>
          <w:rFonts w:ascii="Times New Roman" w:hAnsi="Times New Roman" w:cs="Times New Roman"/>
          <w:sz w:val="28"/>
          <w:szCs w:val="28"/>
        </w:rPr>
        <w:t>По- прежнему, низкий результат по решению задач из 2 части: № 24 решили 4%, № 25 - 8%, № 26 – 2% учащихся.</w:t>
      </w:r>
    </w:p>
    <w:p w:rsidR="002D2662" w:rsidRPr="00B11421" w:rsidRDefault="002D2662" w:rsidP="002D2662">
      <w:pPr>
        <w:jc w:val="both"/>
        <w:rPr>
          <w:rFonts w:ascii="Times New Roman" w:hAnsi="Times New Roman" w:cs="Times New Roman"/>
          <w:b/>
          <w:sz w:val="28"/>
          <w:szCs w:val="28"/>
        </w:rPr>
      </w:pPr>
      <w:r w:rsidRPr="00B11421">
        <w:rPr>
          <w:rFonts w:ascii="Times New Roman" w:hAnsi="Times New Roman" w:cs="Times New Roman"/>
          <w:b/>
          <w:sz w:val="28"/>
          <w:szCs w:val="28"/>
        </w:rPr>
        <w:t>РЕКОМЕНДАЦИИ</w:t>
      </w:r>
    </w:p>
    <w:p w:rsidR="002D2662" w:rsidRPr="00B11421" w:rsidRDefault="002D2662" w:rsidP="002D2662">
      <w:pPr>
        <w:pStyle w:val="Default"/>
        <w:ind w:firstLine="708"/>
        <w:jc w:val="both"/>
        <w:rPr>
          <w:color w:val="auto"/>
          <w:sz w:val="28"/>
          <w:szCs w:val="28"/>
        </w:rPr>
      </w:pPr>
      <w:r w:rsidRPr="00B11421">
        <w:rPr>
          <w:color w:val="auto"/>
          <w:sz w:val="28"/>
          <w:szCs w:val="28"/>
        </w:rPr>
        <w:t xml:space="preserve">В целях совершенствования общего образования в основной школе и повышения качества подготовки по физике выпускников 9-х классов рекомендуется: </w:t>
      </w:r>
    </w:p>
    <w:p w:rsidR="002D2662" w:rsidRPr="00B11421" w:rsidRDefault="002D2662" w:rsidP="002D2662">
      <w:pPr>
        <w:pStyle w:val="Default"/>
        <w:jc w:val="both"/>
        <w:rPr>
          <w:i/>
          <w:color w:val="auto"/>
          <w:sz w:val="28"/>
          <w:szCs w:val="28"/>
        </w:rPr>
      </w:pPr>
      <w:r w:rsidRPr="00B11421">
        <w:rPr>
          <w:i/>
          <w:color w:val="auto"/>
          <w:sz w:val="28"/>
          <w:szCs w:val="28"/>
        </w:rPr>
        <w:t xml:space="preserve">Руководителям образовательных организаций: </w:t>
      </w:r>
    </w:p>
    <w:p w:rsidR="002D2662" w:rsidRPr="00B11421" w:rsidRDefault="002D2662" w:rsidP="002D2662">
      <w:pPr>
        <w:pStyle w:val="Default"/>
        <w:jc w:val="both"/>
        <w:rPr>
          <w:color w:val="auto"/>
          <w:sz w:val="28"/>
          <w:szCs w:val="28"/>
        </w:rPr>
      </w:pPr>
      <w:r w:rsidRPr="00B11421">
        <w:rPr>
          <w:color w:val="auto"/>
          <w:sz w:val="28"/>
          <w:szCs w:val="28"/>
        </w:rPr>
        <w:t xml:space="preserve">- обеспечить контроль за полным и качественным выполнением учебных программ по физике в соответствии с требованиями обязательного минимума содержания образования; </w:t>
      </w:r>
    </w:p>
    <w:p w:rsidR="002D2662" w:rsidRPr="00B11421" w:rsidRDefault="002D2662" w:rsidP="002D2662">
      <w:pPr>
        <w:pStyle w:val="Default"/>
        <w:jc w:val="both"/>
        <w:rPr>
          <w:color w:val="auto"/>
          <w:sz w:val="28"/>
          <w:szCs w:val="28"/>
        </w:rPr>
      </w:pPr>
      <w:r w:rsidRPr="00B11421">
        <w:rPr>
          <w:color w:val="auto"/>
          <w:sz w:val="28"/>
          <w:szCs w:val="28"/>
        </w:rPr>
        <w:t>- обеспечить комплектование школьных библиотек учебниками по физике, которые вошли в перечень учебных пособий на 2018/2019 учебный год, рекомендованных Министерством образования и науки РФ;</w:t>
      </w:r>
    </w:p>
    <w:p w:rsidR="002D2662" w:rsidRPr="00B11421" w:rsidRDefault="002D2662" w:rsidP="002D2662">
      <w:pPr>
        <w:pStyle w:val="Default"/>
        <w:jc w:val="both"/>
        <w:rPr>
          <w:color w:val="auto"/>
          <w:sz w:val="28"/>
          <w:szCs w:val="28"/>
        </w:rPr>
      </w:pPr>
      <w:r w:rsidRPr="00B11421">
        <w:rPr>
          <w:color w:val="auto"/>
          <w:sz w:val="28"/>
          <w:szCs w:val="28"/>
        </w:rPr>
        <w:t xml:space="preserve">- для более качественного проведения ОГЭ по физике необходимо приобрести в необходимом количестве комплекты лабораторного оборудования (ГИА-лаборатория, L-микро). </w:t>
      </w:r>
    </w:p>
    <w:p w:rsidR="002D2662" w:rsidRPr="00B11421" w:rsidRDefault="002D2662" w:rsidP="002D2662">
      <w:pPr>
        <w:pStyle w:val="Default"/>
        <w:jc w:val="both"/>
        <w:rPr>
          <w:color w:val="auto"/>
          <w:sz w:val="28"/>
          <w:szCs w:val="28"/>
        </w:rPr>
      </w:pPr>
      <w:r w:rsidRPr="00B11421">
        <w:rPr>
          <w:color w:val="auto"/>
          <w:sz w:val="28"/>
          <w:szCs w:val="28"/>
        </w:rPr>
        <w:t>- организовать в ОУ факультативные занятия, т.к. 2 часа физики в неделю не позволяют решать задачи повышенной сложности в урочное время,</w:t>
      </w:r>
    </w:p>
    <w:p w:rsidR="002D2662" w:rsidRPr="00B11421" w:rsidRDefault="002D2662" w:rsidP="002D2662">
      <w:pPr>
        <w:widowControl w:val="0"/>
        <w:autoSpaceDE w:val="0"/>
        <w:autoSpaceDN w:val="0"/>
        <w:adjustRightInd w:val="0"/>
        <w:spacing w:after="0" w:line="240" w:lineRule="auto"/>
        <w:jc w:val="both"/>
        <w:rPr>
          <w:rFonts w:ascii="Times New Roman" w:hAnsi="Times New Roman" w:cs="Times New Roman"/>
          <w:sz w:val="28"/>
          <w:szCs w:val="28"/>
        </w:rPr>
      </w:pPr>
      <w:r w:rsidRPr="00B11421">
        <w:rPr>
          <w:rFonts w:ascii="Times New Roman" w:hAnsi="Times New Roman" w:cs="Times New Roman"/>
          <w:sz w:val="28"/>
          <w:szCs w:val="28"/>
        </w:rPr>
        <w:t>Руководителям методических объединений учителей физики:</w:t>
      </w:r>
    </w:p>
    <w:p w:rsidR="002D2662" w:rsidRPr="00B11421" w:rsidRDefault="002D2662" w:rsidP="002D2662">
      <w:pPr>
        <w:widowControl w:val="0"/>
        <w:autoSpaceDE w:val="0"/>
        <w:autoSpaceDN w:val="0"/>
        <w:adjustRightInd w:val="0"/>
        <w:spacing w:after="0" w:line="240" w:lineRule="auto"/>
        <w:jc w:val="both"/>
        <w:rPr>
          <w:rFonts w:ascii="Times New Roman" w:hAnsi="Times New Roman" w:cs="Times New Roman"/>
          <w:sz w:val="28"/>
          <w:szCs w:val="28"/>
        </w:rPr>
      </w:pPr>
      <w:r w:rsidRPr="00B11421">
        <w:rPr>
          <w:rFonts w:ascii="Times New Roman" w:hAnsi="Times New Roman" w:cs="Times New Roman"/>
          <w:sz w:val="28"/>
          <w:szCs w:val="28"/>
        </w:rPr>
        <w:t>- провести анализ результатов основного экзамена, разобрать типичные ошибки, допущенные обучающимися;</w:t>
      </w:r>
    </w:p>
    <w:p w:rsidR="002D2662" w:rsidRPr="00B11421" w:rsidRDefault="002D2662" w:rsidP="002D2662">
      <w:pPr>
        <w:widowControl w:val="0"/>
        <w:autoSpaceDE w:val="0"/>
        <w:autoSpaceDN w:val="0"/>
        <w:adjustRightInd w:val="0"/>
        <w:spacing w:after="0" w:line="240" w:lineRule="auto"/>
        <w:jc w:val="both"/>
        <w:rPr>
          <w:rFonts w:ascii="Times New Roman" w:hAnsi="Times New Roman" w:cs="Times New Roman"/>
          <w:sz w:val="28"/>
          <w:szCs w:val="28"/>
        </w:rPr>
      </w:pPr>
      <w:r w:rsidRPr="00B11421">
        <w:rPr>
          <w:rFonts w:ascii="Times New Roman" w:hAnsi="Times New Roman" w:cs="Times New Roman"/>
          <w:sz w:val="28"/>
          <w:szCs w:val="28"/>
        </w:rPr>
        <w:t>- включить в план работы методического объединения мероприятия по устранению выявленных ошибок и недочётов;</w:t>
      </w:r>
    </w:p>
    <w:p w:rsidR="002D2662" w:rsidRPr="00F53C69" w:rsidRDefault="002D2662" w:rsidP="002D2662">
      <w:pPr>
        <w:widowControl w:val="0"/>
        <w:autoSpaceDE w:val="0"/>
        <w:autoSpaceDN w:val="0"/>
        <w:adjustRightInd w:val="0"/>
        <w:spacing w:after="0" w:line="240" w:lineRule="auto"/>
        <w:jc w:val="both"/>
        <w:rPr>
          <w:rFonts w:ascii="Times New Roman" w:hAnsi="Times New Roman" w:cs="Times New Roman"/>
          <w:sz w:val="28"/>
          <w:szCs w:val="28"/>
        </w:rPr>
      </w:pPr>
      <w:r w:rsidRPr="00B11421">
        <w:rPr>
          <w:rFonts w:ascii="Times New Roman" w:hAnsi="Times New Roman" w:cs="Times New Roman"/>
          <w:sz w:val="28"/>
          <w:szCs w:val="28"/>
        </w:rPr>
        <w:t xml:space="preserve">- организовать </w:t>
      </w:r>
      <w:proofErr w:type="spellStart"/>
      <w:r w:rsidRPr="00B11421">
        <w:rPr>
          <w:rFonts w:ascii="Times New Roman" w:hAnsi="Times New Roman" w:cs="Times New Roman"/>
          <w:sz w:val="28"/>
          <w:szCs w:val="28"/>
        </w:rPr>
        <w:t>тьюторское</w:t>
      </w:r>
      <w:proofErr w:type="spellEnd"/>
      <w:r w:rsidRPr="00B11421">
        <w:rPr>
          <w:rFonts w:ascii="Times New Roman" w:hAnsi="Times New Roman" w:cs="Times New Roman"/>
          <w:sz w:val="28"/>
          <w:szCs w:val="28"/>
        </w:rPr>
        <w:t xml:space="preserve"> сопровождение учителей физики экспертами </w:t>
      </w:r>
      <w:r w:rsidRPr="00B11421">
        <w:rPr>
          <w:rFonts w:ascii="Times New Roman" w:hAnsi="Times New Roman" w:cs="Times New Roman"/>
          <w:sz w:val="28"/>
          <w:szCs w:val="28"/>
        </w:rPr>
        <w:lastRenderedPageBreak/>
        <w:t xml:space="preserve">предметной подкомиссии с целью корректировки работы по подготовке обучающихся к итоговой аттестации по физике за курс основной школы </w:t>
      </w:r>
    </w:p>
    <w:p w:rsidR="002D2662" w:rsidRPr="00B11421" w:rsidRDefault="002D2662" w:rsidP="002D2662">
      <w:pPr>
        <w:pStyle w:val="Default"/>
        <w:jc w:val="both"/>
        <w:rPr>
          <w:color w:val="auto"/>
          <w:sz w:val="28"/>
          <w:szCs w:val="28"/>
        </w:rPr>
      </w:pPr>
      <w:r w:rsidRPr="00B11421">
        <w:rPr>
          <w:color w:val="auto"/>
          <w:sz w:val="28"/>
          <w:szCs w:val="28"/>
        </w:rPr>
        <w:t>- определить меры по улучшению качества подготовки учащихся по физике в 7-9-х классах.</w:t>
      </w:r>
    </w:p>
    <w:p w:rsidR="002D2662" w:rsidRPr="00B11421" w:rsidRDefault="002D2662" w:rsidP="002D2662">
      <w:pPr>
        <w:pStyle w:val="Default"/>
        <w:jc w:val="both"/>
        <w:rPr>
          <w:i/>
          <w:color w:val="auto"/>
          <w:sz w:val="28"/>
          <w:szCs w:val="28"/>
        </w:rPr>
      </w:pPr>
      <w:r w:rsidRPr="00B11421">
        <w:rPr>
          <w:i/>
          <w:color w:val="auto"/>
          <w:sz w:val="28"/>
          <w:szCs w:val="28"/>
        </w:rPr>
        <w:t xml:space="preserve">Учителям физики: </w:t>
      </w:r>
    </w:p>
    <w:p w:rsidR="002D2662" w:rsidRPr="00B11421" w:rsidRDefault="002D2662" w:rsidP="002D2662">
      <w:pPr>
        <w:pStyle w:val="Default"/>
        <w:jc w:val="both"/>
        <w:rPr>
          <w:color w:val="auto"/>
          <w:sz w:val="28"/>
          <w:szCs w:val="28"/>
        </w:rPr>
      </w:pPr>
      <w:r w:rsidRPr="00B11421">
        <w:rPr>
          <w:color w:val="auto"/>
          <w:sz w:val="28"/>
          <w:szCs w:val="28"/>
        </w:rPr>
        <w:t xml:space="preserve">- своевременно </w:t>
      </w:r>
      <w:r w:rsidRPr="00B11421">
        <w:rPr>
          <w:bCs/>
          <w:color w:val="auto"/>
          <w:sz w:val="28"/>
          <w:szCs w:val="28"/>
        </w:rPr>
        <w:t>изучать нормативные документы, регламентирующие проведение государственной (итоговой) аттестации обучающихся образовательных учреждений в независимой форме и информировать обучающихся и родителей;</w:t>
      </w:r>
    </w:p>
    <w:p w:rsidR="002D2662" w:rsidRPr="00B11421" w:rsidRDefault="002D2662" w:rsidP="002D2662">
      <w:pPr>
        <w:pStyle w:val="Default"/>
        <w:jc w:val="both"/>
        <w:rPr>
          <w:color w:val="auto"/>
          <w:sz w:val="28"/>
          <w:szCs w:val="28"/>
        </w:rPr>
      </w:pPr>
      <w:r w:rsidRPr="00B11421">
        <w:rPr>
          <w:color w:val="auto"/>
          <w:sz w:val="28"/>
          <w:szCs w:val="28"/>
        </w:rPr>
        <w:t>- разрабатывать тематическое планирование по предмету на основе системно-</w:t>
      </w:r>
      <w:proofErr w:type="spellStart"/>
      <w:r w:rsidRPr="00B11421">
        <w:rPr>
          <w:color w:val="auto"/>
          <w:sz w:val="28"/>
          <w:szCs w:val="28"/>
        </w:rPr>
        <w:t>деятельностного</w:t>
      </w:r>
      <w:proofErr w:type="spellEnd"/>
      <w:r w:rsidRPr="00B11421">
        <w:rPr>
          <w:color w:val="auto"/>
          <w:sz w:val="28"/>
          <w:szCs w:val="28"/>
        </w:rPr>
        <w:t xml:space="preserve"> подхода, при котором основу учебных занятий должна составлять активная познавательная деятельность учащихся с различными видами учебной информации (учебниками, документами, иллюстрированным материалом, сайтами, интерактивными пособиями и др.); </w:t>
      </w:r>
    </w:p>
    <w:p w:rsidR="002D2662" w:rsidRPr="00B11421" w:rsidRDefault="002D2662" w:rsidP="002D2662">
      <w:pPr>
        <w:pStyle w:val="Default"/>
        <w:jc w:val="both"/>
        <w:rPr>
          <w:color w:val="auto"/>
          <w:sz w:val="28"/>
          <w:szCs w:val="28"/>
        </w:rPr>
      </w:pPr>
      <w:r w:rsidRPr="00B11421">
        <w:rPr>
          <w:color w:val="auto"/>
          <w:sz w:val="28"/>
          <w:szCs w:val="28"/>
        </w:rPr>
        <w:t xml:space="preserve">- последовательно реализовать проблемный характер изложения и рассмотрения учебного материала по физике, больше внимания уделять раскрытию и проработке базовых понятий курса на конкретном материале. При их усвоении активно привлекать хрестоматийные материалы, сборники дидактических задач и познавательных заданий; </w:t>
      </w:r>
    </w:p>
    <w:p w:rsidR="002D2662" w:rsidRPr="00B11421" w:rsidRDefault="002D2662" w:rsidP="002D2662">
      <w:pPr>
        <w:pStyle w:val="Default"/>
        <w:jc w:val="both"/>
        <w:rPr>
          <w:color w:val="auto"/>
          <w:sz w:val="28"/>
          <w:szCs w:val="28"/>
        </w:rPr>
      </w:pPr>
      <w:r w:rsidRPr="00B11421">
        <w:rPr>
          <w:color w:val="auto"/>
          <w:sz w:val="28"/>
          <w:szCs w:val="28"/>
        </w:rPr>
        <w:t xml:space="preserve">- систематически применять в практике преподавания физики тестовые формы контроля знаний наряду с традиционными методами и формами, используя типы и виды заданий, построенные по модели единого государственного экзамена. </w:t>
      </w:r>
      <w:r w:rsidRPr="00B11421">
        <w:rPr>
          <w:color w:val="auto"/>
          <w:sz w:val="28"/>
          <w:szCs w:val="28"/>
          <w:shd w:val="clear" w:color="auto" w:fill="FFFFFF"/>
        </w:rPr>
        <w:t>Важным этапом подготовки ученика к экзамену может стать использование учителем в текущей работе тех подходов к оцениванию расчётных задач, которые применяются экспертами при проверке заданий с развёрнутым ответом</w:t>
      </w:r>
      <w:r w:rsidRPr="00B11421">
        <w:rPr>
          <w:color w:val="auto"/>
          <w:sz w:val="28"/>
          <w:szCs w:val="28"/>
        </w:rPr>
        <w:t xml:space="preserve">; </w:t>
      </w:r>
    </w:p>
    <w:p w:rsidR="002D2662" w:rsidRPr="00B11421" w:rsidRDefault="002D2662" w:rsidP="002D2662">
      <w:pPr>
        <w:pStyle w:val="Default"/>
        <w:jc w:val="both"/>
        <w:rPr>
          <w:color w:val="auto"/>
          <w:sz w:val="28"/>
          <w:szCs w:val="28"/>
        </w:rPr>
      </w:pPr>
      <w:r w:rsidRPr="00B11421">
        <w:rPr>
          <w:color w:val="auto"/>
          <w:sz w:val="28"/>
          <w:szCs w:val="28"/>
        </w:rPr>
        <w:t xml:space="preserve">- совершенствовать методику текущего, тематического, поэтапного повторения и контроля, сочетать в нем формы устной и письменной проверки. </w:t>
      </w:r>
    </w:p>
    <w:p w:rsidR="002D2662" w:rsidRPr="00B11421" w:rsidRDefault="002D2662" w:rsidP="002D2662">
      <w:pPr>
        <w:pStyle w:val="Default"/>
        <w:jc w:val="both"/>
        <w:rPr>
          <w:color w:val="auto"/>
          <w:sz w:val="28"/>
          <w:szCs w:val="28"/>
        </w:rPr>
      </w:pPr>
      <w:r w:rsidRPr="00B11421">
        <w:rPr>
          <w:color w:val="auto"/>
          <w:sz w:val="28"/>
          <w:szCs w:val="28"/>
        </w:rPr>
        <w:t xml:space="preserve"> - целесообразно продолжить отработку у учащихся таких </w:t>
      </w:r>
      <w:proofErr w:type="spellStart"/>
      <w:r w:rsidRPr="00B11421">
        <w:rPr>
          <w:color w:val="auto"/>
          <w:sz w:val="28"/>
          <w:szCs w:val="28"/>
        </w:rPr>
        <w:t>общеучебных</w:t>
      </w:r>
      <w:proofErr w:type="spellEnd"/>
      <w:r w:rsidRPr="00B11421">
        <w:rPr>
          <w:color w:val="auto"/>
          <w:sz w:val="28"/>
          <w:szCs w:val="28"/>
        </w:rPr>
        <w:t xml:space="preserve"> умений, как извлечение и переработка информации, представленной в различном виде текста, а также умения представлять переработанные данные в различной форме; </w:t>
      </w:r>
    </w:p>
    <w:p w:rsidR="002D2662" w:rsidRPr="00B11421" w:rsidRDefault="002D2662" w:rsidP="002D2662">
      <w:pPr>
        <w:pStyle w:val="Default"/>
        <w:jc w:val="both"/>
        <w:rPr>
          <w:color w:val="auto"/>
          <w:sz w:val="28"/>
          <w:szCs w:val="28"/>
        </w:rPr>
      </w:pPr>
      <w:r w:rsidRPr="00B11421">
        <w:rPr>
          <w:color w:val="auto"/>
          <w:sz w:val="28"/>
          <w:szCs w:val="28"/>
        </w:rPr>
        <w:t xml:space="preserve">- при решении расчетных задач использовать различные способы решения, объяснения физических явлений и процессов, создавая ситуацию практико-ориентированного характера. </w:t>
      </w:r>
      <w:r w:rsidRPr="00B11421">
        <w:rPr>
          <w:color w:val="auto"/>
          <w:sz w:val="28"/>
          <w:szCs w:val="28"/>
          <w:shd w:val="clear" w:color="auto" w:fill="FFFFFF"/>
        </w:rPr>
        <w:t> Расчетные задачи вносят небольшой вклад в оценку при существенных временных затратах, именно поэтому многие экзаменуемые их «пропустили». Тем не менее это типовые расчетные задачи, поддающиеся алгоритмизации и являющиеся необходимым этапом, который нужно освоить, чтобы приступить к решению задач высокого уровня сложности. При работе с типовыми алгоритмами желательно обязательное присутствие в алгоритме таких позиций, как «физическая модель явления», «система отсчета», «пояснительный чертеж», «получение итоговой формулы в общем виде», «проверка результата»</w:t>
      </w:r>
      <w:r w:rsidRPr="00B11421">
        <w:rPr>
          <w:color w:val="auto"/>
          <w:sz w:val="28"/>
          <w:szCs w:val="28"/>
        </w:rPr>
        <w:t xml:space="preserve">; </w:t>
      </w:r>
    </w:p>
    <w:p w:rsidR="002D2662" w:rsidRPr="00B11421" w:rsidRDefault="002D2662" w:rsidP="002D2662">
      <w:pPr>
        <w:pStyle w:val="Default"/>
        <w:jc w:val="both"/>
        <w:rPr>
          <w:color w:val="auto"/>
          <w:sz w:val="28"/>
          <w:szCs w:val="28"/>
        </w:rPr>
      </w:pPr>
      <w:r w:rsidRPr="00B11421">
        <w:rPr>
          <w:color w:val="auto"/>
          <w:sz w:val="28"/>
          <w:szCs w:val="28"/>
        </w:rPr>
        <w:t xml:space="preserve">- </w:t>
      </w:r>
      <w:r w:rsidRPr="00B11421">
        <w:rPr>
          <w:color w:val="auto"/>
          <w:sz w:val="28"/>
          <w:szCs w:val="28"/>
          <w:shd w:val="clear" w:color="auto" w:fill="FFFFFF"/>
        </w:rPr>
        <w:t>обеспечить прочное усвоение всеми учащимися минимума содержания на базовом уровне. Включать на каждом уроке задания части А в раздаточные материалы для слабо подготовленных детей и отрабатывать эту группу задач</w:t>
      </w:r>
    </w:p>
    <w:p w:rsidR="002D2662" w:rsidRPr="00B11421" w:rsidRDefault="002D2662" w:rsidP="002D2662">
      <w:pPr>
        <w:spacing w:after="0" w:line="240" w:lineRule="auto"/>
        <w:jc w:val="both"/>
        <w:rPr>
          <w:rFonts w:ascii="Times New Roman" w:hAnsi="Times New Roman" w:cs="Times New Roman"/>
          <w:sz w:val="28"/>
          <w:szCs w:val="28"/>
        </w:rPr>
      </w:pPr>
      <w:r w:rsidRPr="00B11421">
        <w:rPr>
          <w:rFonts w:ascii="Times New Roman" w:hAnsi="Times New Roman" w:cs="Times New Roman"/>
          <w:sz w:val="28"/>
          <w:szCs w:val="28"/>
        </w:rPr>
        <w:lastRenderedPageBreak/>
        <w:t>- привлекать учащихся с хорошей и отличной подготовкой к написанию исследовательских и проектных работ,</w:t>
      </w:r>
    </w:p>
    <w:p w:rsidR="002D2662" w:rsidRPr="00B11421" w:rsidRDefault="002D2662" w:rsidP="002D2662">
      <w:pPr>
        <w:pStyle w:val="Default"/>
        <w:jc w:val="both"/>
        <w:rPr>
          <w:color w:val="auto"/>
          <w:sz w:val="28"/>
          <w:szCs w:val="28"/>
        </w:rPr>
      </w:pPr>
      <w:r w:rsidRPr="00B11421">
        <w:rPr>
          <w:color w:val="auto"/>
          <w:sz w:val="28"/>
          <w:szCs w:val="28"/>
        </w:rPr>
        <w:t xml:space="preserve">- в связи с неодинаковой представленностью и раскрытием в отдельных учебниках содержательных элементов курса «Физика», отраженных в документах, определяющих содержание экзаменационной работы, рекомендуется использовать, помимо основного, один-два дополнительных учебника из Федерального перечня, рабочие тетради, дидактические материалы по физике, пособия и сборники тренировочных материалов. </w:t>
      </w:r>
    </w:p>
    <w:p w:rsidR="00016759" w:rsidRPr="00016759" w:rsidRDefault="00016759" w:rsidP="00016759">
      <w:pPr>
        <w:spacing w:after="0" w:line="240" w:lineRule="auto"/>
        <w:rPr>
          <w:rFonts w:ascii="Times New Roman" w:eastAsia="Calibri" w:hAnsi="Times New Roman" w:cs="Times New Roman"/>
          <w:color w:val="FF0000"/>
          <w:sz w:val="28"/>
          <w:szCs w:val="28"/>
          <w:lang w:eastAsia="en-US"/>
        </w:rPr>
      </w:pPr>
    </w:p>
    <w:p w:rsidR="00016759" w:rsidRPr="0047798A" w:rsidRDefault="00016759" w:rsidP="002D2662">
      <w:pPr>
        <w:keepNext/>
        <w:keepLines/>
        <w:spacing w:before="480" w:after="0" w:line="240" w:lineRule="auto"/>
        <w:ind w:hanging="567"/>
        <w:jc w:val="center"/>
        <w:outlineLvl w:val="0"/>
        <w:rPr>
          <w:rFonts w:ascii="Times New Roman" w:eastAsia="Times New Roman" w:hAnsi="Times New Roman" w:cs="Times New Roman"/>
          <w:b/>
          <w:bCs/>
          <w:sz w:val="28"/>
          <w:szCs w:val="28"/>
        </w:rPr>
      </w:pPr>
      <w:r w:rsidRPr="0047798A">
        <w:rPr>
          <w:rFonts w:ascii="Times New Roman" w:eastAsia="Times New Roman" w:hAnsi="Times New Roman" w:cs="Times New Roman"/>
          <w:b/>
          <w:bCs/>
          <w:sz w:val="28"/>
          <w:szCs w:val="28"/>
        </w:rPr>
        <w:t>7. СОСТАВИТЕЛИ ОТЧЕТА (МЕТОДИЧЕСКОГО АНАЛИЗА ПО ПРЕДМЕТУ):</w:t>
      </w:r>
    </w:p>
    <w:p w:rsidR="00016759" w:rsidRPr="0047798A" w:rsidRDefault="00016759" w:rsidP="00016759">
      <w:pPr>
        <w:spacing w:before="240" w:after="240" w:line="240" w:lineRule="auto"/>
        <w:ind w:left="284" w:right="-284" w:hanging="851"/>
        <w:rPr>
          <w:rFonts w:ascii="Times New Roman" w:eastAsia="Calibri" w:hAnsi="Times New Roman" w:cs="Times New Roman"/>
          <w:sz w:val="28"/>
          <w:szCs w:val="28"/>
        </w:rPr>
      </w:pPr>
      <w:r w:rsidRPr="0047798A">
        <w:rPr>
          <w:rFonts w:ascii="Times New Roman" w:eastAsia="Calibri" w:hAnsi="Times New Roman" w:cs="Times New Roman"/>
          <w:sz w:val="28"/>
          <w:szCs w:val="28"/>
        </w:rPr>
        <w:t>Наименование организации, проводящей анализ результатов ОГЭ по предмету</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12"/>
      </w:tblGrid>
      <w:tr w:rsidR="0047798A" w:rsidRPr="0047798A" w:rsidTr="0047798A">
        <w:tc>
          <w:tcPr>
            <w:tcW w:w="3969" w:type="dxa"/>
            <w:tcBorders>
              <w:top w:val="single" w:sz="4" w:space="0" w:color="auto"/>
              <w:left w:val="single" w:sz="4" w:space="0" w:color="auto"/>
              <w:bottom w:val="single" w:sz="4" w:space="0" w:color="auto"/>
              <w:right w:val="single" w:sz="4" w:space="0" w:color="auto"/>
            </w:tcBorders>
            <w:hideMark/>
          </w:tcPr>
          <w:p w:rsidR="0047798A" w:rsidRPr="0047798A" w:rsidRDefault="002D2662" w:rsidP="00016759">
            <w:pPr>
              <w:spacing w:after="0"/>
              <w:jc w:val="both"/>
              <w:rPr>
                <w:rFonts w:ascii="Times New Roman" w:eastAsia="Calibri" w:hAnsi="Times New Roman" w:cs="Times New Roman"/>
                <w:i/>
                <w:sz w:val="28"/>
                <w:szCs w:val="28"/>
                <w:lang w:eastAsia="en-US"/>
              </w:rPr>
            </w:pPr>
            <w:r w:rsidRPr="00B6297B">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5812" w:type="dxa"/>
            <w:tcBorders>
              <w:top w:val="single" w:sz="4" w:space="0" w:color="auto"/>
              <w:left w:val="single" w:sz="4" w:space="0" w:color="auto"/>
              <w:bottom w:val="single" w:sz="4" w:space="0" w:color="auto"/>
              <w:right w:val="single" w:sz="4" w:space="0" w:color="auto"/>
            </w:tcBorders>
            <w:hideMark/>
          </w:tcPr>
          <w:p w:rsidR="0047798A" w:rsidRPr="002D2662" w:rsidRDefault="0047798A" w:rsidP="00016759">
            <w:pPr>
              <w:spacing w:after="0"/>
              <w:jc w:val="both"/>
              <w:rPr>
                <w:rFonts w:ascii="Times New Roman" w:eastAsia="Calibri" w:hAnsi="Times New Roman" w:cs="Times New Roman"/>
                <w:sz w:val="24"/>
                <w:szCs w:val="24"/>
                <w:lang w:eastAsia="en-US"/>
              </w:rPr>
            </w:pPr>
            <w:r w:rsidRPr="002D2662">
              <w:rPr>
                <w:rFonts w:ascii="Times New Roman" w:hAnsi="Times New Roman" w:cs="Times New Roman"/>
                <w:iCs/>
                <w:sz w:val="24"/>
                <w:szCs w:val="24"/>
              </w:rPr>
              <w:t>Ярмоленко Татьяна Николаевна, заместитель директора по УВР, учитель физики МКОУ СОШ №253</w:t>
            </w:r>
          </w:p>
        </w:tc>
      </w:tr>
    </w:tbl>
    <w:p w:rsidR="00016759" w:rsidRPr="00016759" w:rsidRDefault="00016759" w:rsidP="00016759">
      <w:pPr>
        <w:rPr>
          <w:rFonts w:ascii="Times New Roman" w:eastAsia="Calibri" w:hAnsi="Times New Roman" w:cs="Times New Roman"/>
          <w:b/>
          <w:bCs/>
          <w:color w:val="FF0000"/>
          <w:sz w:val="28"/>
          <w:szCs w:val="28"/>
        </w:rPr>
      </w:pPr>
    </w:p>
    <w:p w:rsidR="00016759" w:rsidRPr="0047798A" w:rsidRDefault="00016759" w:rsidP="00016759">
      <w:pPr>
        <w:spacing w:after="0" w:line="240" w:lineRule="auto"/>
        <w:jc w:val="center"/>
        <w:rPr>
          <w:rFonts w:ascii="Times New Roman" w:eastAsia="Calibri" w:hAnsi="Times New Roman" w:cs="Times New Roman"/>
          <w:sz w:val="28"/>
          <w:szCs w:val="28"/>
        </w:rPr>
      </w:pPr>
      <w:r w:rsidRPr="0047798A">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016759" w:rsidRPr="0047798A" w:rsidRDefault="00016759" w:rsidP="00016759">
      <w:pPr>
        <w:keepNext/>
        <w:keepLines/>
        <w:spacing w:before="480" w:after="0" w:line="240" w:lineRule="auto"/>
        <w:outlineLvl w:val="0"/>
        <w:rPr>
          <w:rFonts w:ascii="Times New Roman" w:eastAsia="Times New Roman" w:hAnsi="Times New Roman" w:cs="Times New Roman"/>
          <w:b/>
          <w:bCs/>
          <w:sz w:val="28"/>
          <w:szCs w:val="28"/>
        </w:rPr>
      </w:pPr>
      <w:r w:rsidRPr="0047798A">
        <w:rPr>
          <w:rFonts w:ascii="Times New Roman" w:eastAsia="Times New Roman" w:hAnsi="Times New Roman" w:cs="Times New Roman"/>
          <w:b/>
          <w:bCs/>
          <w:sz w:val="28"/>
          <w:szCs w:val="28"/>
        </w:rPr>
        <w:t>3.1. Работа с ОО с аномально низкими результатами ОГЭ 2018 г.</w:t>
      </w:r>
    </w:p>
    <w:p w:rsidR="0047798A" w:rsidRDefault="00016759" w:rsidP="0047798A">
      <w:pPr>
        <w:spacing w:after="0" w:line="240" w:lineRule="auto"/>
        <w:rPr>
          <w:rFonts w:ascii="Times New Roman" w:eastAsia="Calibri" w:hAnsi="Times New Roman" w:cs="Times New Roman"/>
          <w:color w:val="FF0000"/>
          <w:sz w:val="28"/>
          <w:szCs w:val="28"/>
          <w:lang w:eastAsia="en-US"/>
        </w:rPr>
      </w:pPr>
      <w:r w:rsidRPr="0047798A">
        <w:rPr>
          <w:rFonts w:ascii="Times New Roman" w:eastAsia="Calibri" w:hAnsi="Times New Roman" w:cs="Times New Roman"/>
          <w:sz w:val="28"/>
          <w:szCs w:val="28"/>
          <w:lang w:eastAsia="en-US"/>
        </w:rPr>
        <w:t xml:space="preserve">3.1.1  Повышение квалификации учителей </w:t>
      </w:r>
      <w:r w:rsidR="0047798A">
        <w:rPr>
          <w:rFonts w:ascii="Times New Roman" w:eastAsia="Calibri" w:hAnsi="Times New Roman" w:cs="Times New Roman"/>
          <w:color w:val="FF0000"/>
          <w:sz w:val="28"/>
          <w:szCs w:val="28"/>
          <w:lang w:eastAsia="en-US"/>
        </w:rPr>
        <w:t xml:space="preserve">  </w:t>
      </w:r>
    </w:p>
    <w:p w:rsidR="0047798A" w:rsidRPr="0047798A" w:rsidRDefault="0047798A" w:rsidP="0047798A">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color w:val="FF0000"/>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709"/>
        <w:gridCol w:w="4820"/>
        <w:gridCol w:w="4252"/>
      </w:tblGrid>
      <w:tr w:rsidR="0047798A" w:rsidRPr="00B6297B" w:rsidTr="00A64B70">
        <w:tc>
          <w:tcPr>
            <w:tcW w:w="709" w:type="dxa"/>
            <w:tcBorders>
              <w:top w:val="single" w:sz="4" w:space="0" w:color="auto"/>
              <w:left w:val="single" w:sz="4" w:space="0" w:color="auto"/>
              <w:bottom w:val="single" w:sz="4" w:space="0" w:color="auto"/>
              <w:right w:val="single" w:sz="4" w:space="0" w:color="auto"/>
            </w:tcBorders>
            <w:hideMark/>
          </w:tcPr>
          <w:p w:rsidR="0047798A" w:rsidRPr="00B6297B" w:rsidRDefault="0047798A" w:rsidP="00A64B70">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47798A" w:rsidRPr="00B6297B" w:rsidRDefault="0047798A" w:rsidP="00A64B70">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4252" w:type="dxa"/>
            <w:tcBorders>
              <w:top w:val="single" w:sz="4" w:space="0" w:color="auto"/>
              <w:left w:val="single" w:sz="4" w:space="0" w:color="auto"/>
              <w:bottom w:val="single" w:sz="4" w:space="0" w:color="auto"/>
              <w:right w:val="single" w:sz="4" w:space="0" w:color="auto"/>
            </w:tcBorders>
            <w:hideMark/>
          </w:tcPr>
          <w:p w:rsidR="0047798A" w:rsidRPr="00B6297B" w:rsidRDefault="0047798A" w:rsidP="00A64B70">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w:t>
            </w:r>
            <w:r>
              <w:rPr>
                <w:rFonts w:ascii="Times New Roman" w:eastAsia="Calibri" w:hAnsi="Times New Roman" w:cs="Times New Roman"/>
                <w:sz w:val="24"/>
                <w:szCs w:val="24"/>
                <w:lang w:eastAsia="en-US"/>
              </w:rPr>
              <w:t>,</w:t>
            </w:r>
            <w:r w:rsidRPr="00B6297B">
              <w:rPr>
                <w:rFonts w:ascii="Times New Roman" w:eastAsia="Calibri" w:hAnsi="Times New Roman" w:cs="Times New Roman"/>
                <w:sz w:val="24"/>
                <w:szCs w:val="24"/>
                <w:lang w:eastAsia="en-US"/>
              </w:rPr>
              <w:t xml:space="preserve"> которых рекомендуется обучение по данной программе</w:t>
            </w:r>
          </w:p>
        </w:tc>
      </w:tr>
      <w:tr w:rsidR="0047798A" w:rsidRPr="00B6297B" w:rsidTr="00A64B70">
        <w:tc>
          <w:tcPr>
            <w:tcW w:w="709" w:type="dxa"/>
            <w:tcBorders>
              <w:top w:val="single" w:sz="4" w:space="0" w:color="auto"/>
              <w:left w:val="single" w:sz="4" w:space="0" w:color="auto"/>
              <w:bottom w:val="single" w:sz="4" w:space="0" w:color="auto"/>
              <w:right w:val="single" w:sz="4" w:space="0" w:color="auto"/>
            </w:tcBorders>
            <w:hideMark/>
          </w:tcPr>
          <w:p w:rsidR="0047798A" w:rsidRPr="00B6297B" w:rsidRDefault="0047798A" w:rsidP="00A64B70">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4820" w:type="dxa"/>
            <w:tcBorders>
              <w:top w:val="single" w:sz="4" w:space="0" w:color="auto"/>
              <w:left w:val="single" w:sz="4" w:space="0" w:color="auto"/>
              <w:bottom w:val="single" w:sz="4" w:space="0" w:color="auto"/>
              <w:right w:val="single" w:sz="4" w:space="0" w:color="auto"/>
            </w:tcBorders>
          </w:tcPr>
          <w:p w:rsidR="0047798A" w:rsidRPr="00B6297B" w:rsidRDefault="0047798A" w:rsidP="00A64B70">
            <w:pPr>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p>
        </w:tc>
        <w:tc>
          <w:tcPr>
            <w:tcW w:w="4252" w:type="dxa"/>
            <w:tcBorders>
              <w:top w:val="single" w:sz="4" w:space="0" w:color="auto"/>
              <w:left w:val="single" w:sz="4" w:space="0" w:color="auto"/>
              <w:bottom w:val="single" w:sz="4" w:space="0" w:color="auto"/>
              <w:right w:val="single" w:sz="4" w:space="0" w:color="auto"/>
            </w:tcBorders>
          </w:tcPr>
          <w:p w:rsidR="0047798A" w:rsidRPr="00B6297B" w:rsidRDefault="0047798A" w:rsidP="00A64B7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6297B">
              <w:rPr>
                <w:rFonts w:ascii="Times New Roman" w:eastAsia="Calibri" w:hAnsi="Times New Roman" w:cs="Times New Roman"/>
                <w:sz w:val="24"/>
                <w:szCs w:val="24"/>
                <w:lang w:eastAsia="en-US"/>
              </w:rPr>
              <w:t>МКОУ ООШ №257</w:t>
            </w:r>
          </w:p>
        </w:tc>
      </w:tr>
    </w:tbl>
    <w:p w:rsidR="0047798A" w:rsidRDefault="0047798A" w:rsidP="0047798A">
      <w:pPr>
        <w:jc w:val="both"/>
        <w:rPr>
          <w:rFonts w:ascii="Times New Roman" w:eastAsia="Calibri" w:hAnsi="Times New Roman" w:cs="Times New Roman"/>
          <w:sz w:val="28"/>
          <w:szCs w:val="28"/>
          <w:lang w:eastAsia="en-US"/>
        </w:rPr>
      </w:pPr>
    </w:p>
    <w:p w:rsidR="0047798A" w:rsidRPr="00B6297B" w:rsidRDefault="0047798A" w:rsidP="0047798A">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3.1.3 Планируемые меры методической поддержки изучения учебных предметов в 2018-2019 </w:t>
      </w:r>
      <w:proofErr w:type="spellStart"/>
      <w:r w:rsidRPr="00B6297B">
        <w:rPr>
          <w:rFonts w:ascii="Times New Roman" w:eastAsia="Calibri" w:hAnsi="Times New Roman" w:cs="Times New Roman"/>
          <w:sz w:val="28"/>
          <w:szCs w:val="28"/>
          <w:lang w:eastAsia="en-US"/>
        </w:rPr>
        <w:t>уч.г</w:t>
      </w:r>
      <w:proofErr w:type="spellEnd"/>
      <w:r w:rsidRPr="00B6297B">
        <w:rPr>
          <w:rFonts w:ascii="Times New Roman" w:eastAsia="Calibri" w:hAnsi="Times New Roman" w:cs="Times New Roman"/>
          <w:sz w:val="28"/>
          <w:szCs w:val="28"/>
          <w:lang w:eastAsia="en-US"/>
        </w:rPr>
        <w:t>. на муниципальном уровне</w:t>
      </w:r>
    </w:p>
    <w:p w:rsidR="0047798A" w:rsidRPr="00B6297B" w:rsidRDefault="0047798A" w:rsidP="0047798A">
      <w:pPr>
        <w:jc w:val="right"/>
        <w:rPr>
          <w:rFonts w:ascii="Times New Roman" w:eastAsia="Calibri" w:hAnsi="Times New Roman" w:cs="Times New Roman"/>
          <w:i/>
          <w:sz w:val="28"/>
          <w:szCs w:val="28"/>
          <w:lang w:eastAsia="en-US"/>
        </w:rPr>
      </w:pPr>
      <w:r w:rsidRPr="00B6297B">
        <w:rPr>
          <w:rFonts w:ascii="Times New Roman" w:eastAsia="Calibri" w:hAnsi="Times New Roman" w:cs="Times New Roman"/>
          <w:i/>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47798A" w:rsidRPr="00B6297B" w:rsidTr="00A64B70">
        <w:tc>
          <w:tcPr>
            <w:tcW w:w="709" w:type="dxa"/>
            <w:tcBorders>
              <w:top w:val="single" w:sz="4" w:space="0" w:color="auto"/>
              <w:left w:val="single" w:sz="4" w:space="0" w:color="auto"/>
              <w:bottom w:val="single" w:sz="4" w:space="0" w:color="auto"/>
              <w:right w:val="single" w:sz="4" w:space="0" w:color="auto"/>
            </w:tcBorders>
            <w:hideMark/>
          </w:tcPr>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i/>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47798A" w:rsidRPr="00B6297B" w:rsidRDefault="0047798A" w:rsidP="00FA3315">
            <w:pPr>
              <w:spacing w:after="0" w:line="240" w:lineRule="auto"/>
              <w:jc w:val="center"/>
              <w:rPr>
                <w:rFonts w:ascii="Times New Roman" w:eastAsia="Calibri" w:hAnsi="Times New Roman" w:cs="Times New Roman"/>
                <w:i/>
                <w:sz w:val="24"/>
                <w:szCs w:val="24"/>
                <w:lang w:eastAsia="en-US"/>
              </w:rPr>
            </w:pPr>
            <w:r w:rsidRPr="00B6297B">
              <w:rPr>
                <w:rFonts w:ascii="Times New Roman" w:eastAsia="Calibri" w:hAnsi="Times New Roman" w:cs="Times New Roman"/>
                <w:i/>
                <w:sz w:val="24"/>
                <w:szCs w:val="24"/>
                <w:lang w:eastAsia="en-US"/>
              </w:rPr>
              <w:t>(указать тему и организацию, которая планирует проведение мероприятия)</w:t>
            </w:r>
          </w:p>
        </w:tc>
      </w:tr>
      <w:tr w:rsidR="0047798A" w:rsidRPr="00B6297B" w:rsidTr="00A64B70">
        <w:tc>
          <w:tcPr>
            <w:tcW w:w="709" w:type="dxa"/>
            <w:tcBorders>
              <w:top w:val="single" w:sz="4" w:space="0" w:color="auto"/>
              <w:left w:val="single" w:sz="4" w:space="0" w:color="auto"/>
              <w:bottom w:val="single" w:sz="4" w:space="0" w:color="auto"/>
              <w:right w:val="single" w:sz="4" w:space="0" w:color="auto"/>
            </w:tcBorders>
            <w:hideMark/>
          </w:tcPr>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rPr>
                <w:rFonts w:ascii="Times New Roman" w:eastAsia="Calibri" w:hAnsi="Times New Roman" w:cs="Times New Roman"/>
                <w:sz w:val="24"/>
                <w:szCs w:val="24"/>
                <w:lang w:eastAsia="en-US"/>
              </w:rPr>
            </w:pPr>
            <w:r w:rsidRPr="00B6297B">
              <w:rPr>
                <w:rFonts w:ascii="Times New Roman" w:hAnsi="Times New Roman" w:cs="Times New Roman"/>
                <w:sz w:val="24"/>
                <w:szCs w:val="24"/>
              </w:rPr>
              <w:t xml:space="preserve">Анализ результатов ОГЭ </w:t>
            </w:r>
          </w:p>
        </w:tc>
      </w:tr>
      <w:tr w:rsidR="0047798A" w:rsidRPr="00B6297B" w:rsidTr="00A64B70">
        <w:tc>
          <w:tcPr>
            <w:tcW w:w="709" w:type="dxa"/>
            <w:tcBorders>
              <w:top w:val="single" w:sz="4" w:space="0" w:color="auto"/>
              <w:left w:val="single" w:sz="4" w:space="0" w:color="auto"/>
              <w:bottom w:val="single" w:sz="4" w:space="0" w:color="auto"/>
              <w:right w:val="single" w:sz="4" w:space="0" w:color="auto"/>
            </w:tcBorders>
            <w:hideMark/>
          </w:tcPr>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 Декабрь, март, май</w:t>
            </w:r>
          </w:p>
        </w:tc>
        <w:tc>
          <w:tcPr>
            <w:tcW w:w="7512"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Организация и проведение диагностических работ, пробных экзаменов ОГЭ по  </w:t>
            </w:r>
            <w:r>
              <w:rPr>
                <w:rFonts w:ascii="Times New Roman" w:eastAsia="Calibri" w:hAnsi="Times New Roman" w:cs="Times New Roman"/>
                <w:sz w:val="24"/>
                <w:szCs w:val="24"/>
                <w:lang w:eastAsia="en-US"/>
              </w:rPr>
              <w:t>физике</w:t>
            </w:r>
          </w:p>
        </w:tc>
      </w:tr>
      <w:tr w:rsidR="0047798A" w:rsidRPr="00B6297B" w:rsidTr="00A64B70">
        <w:tc>
          <w:tcPr>
            <w:tcW w:w="709"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47798A" w:rsidRPr="00B6297B" w:rsidRDefault="0047798A" w:rsidP="00FA3315">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bl>
    <w:p w:rsidR="0047798A" w:rsidRDefault="0047798A" w:rsidP="00016759">
      <w:pPr>
        <w:spacing w:after="0" w:line="240" w:lineRule="auto"/>
        <w:jc w:val="both"/>
        <w:rPr>
          <w:rFonts w:ascii="Times New Roman" w:eastAsia="Calibri" w:hAnsi="Times New Roman" w:cs="Times New Roman"/>
          <w:color w:val="FF0000"/>
          <w:sz w:val="28"/>
          <w:szCs w:val="28"/>
          <w:lang w:eastAsia="en-US"/>
        </w:rPr>
      </w:pPr>
    </w:p>
    <w:p w:rsidR="00016759" w:rsidRPr="00C25F05" w:rsidRDefault="00016759" w:rsidP="00016759">
      <w:pPr>
        <w:spacing w:after="0" w:line="240" w:lineRule="auto"/>
        <w:rPr>
          <w:rFonts w:ascii="Times New Roman" w:eastAsia="Calibri" w:hAnsi="Times New Roman" w:cs="Times New Roman"/>
          <w:sz w:val="28"/>
          <w:szCs w:val="28"/>
          <w:lang w:eastAsia="en-US"/>
        </w:rPr>
      </w:pPr>
      <w:r w:rsidRPr="00C25F05">
        <w:rPr>
          <w:rFonts w:ascii="Times New Roman" w:eastAsia="Calibri" w:hAnsi="Times New Roman" w:cs="Times New Roman"/>
          <w:sz w:val="28"/>
          <w:szCs w:val="28"/>
          <w:lang w:eastAsia="en-US"/>
        </w:rPr>
        <w:lastRenderedPageBreak/>
        <w:t>3.1.4  Планируемые корректирующие диагностические работы по результатам ОГЭ 2018 г.</w:t>
      </w:r>
    </w:p>
    <w:p w:rsidR="00016759" w:rsidRDefault="00016759" w:rsidP="00016759">
      <w:pPr>
        <w:spacing w:after="0" w:line="240" w:lineRule="auto"/>
        <w:jc w:val="both"/>
        <w:rPr>
          <w:rFonts w:ascii="Times New Roman" w:eastAsia="Calibri" w:hAnsi="Times New Roman" w:cs="Times New Roman"/>
          <w:sz w:val="28"/>
          <w:szCs w:val="28"/>
          <w:lang w:eastAsia="en-US"/>
        </w:rPr>
      </w:pPr>
    </w:p>
    <w:p w:rsidR="00C25F05" w:rsidRDefault="00C25F05" w:rsidP="0001675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Проведение пробных ОГЭ по  предмету в течение года.</w:t>
      </w:r>
    </w:p>
    <w:p w:rsidR="00C25F05" w:rsidRPr="00C25F05" w:rsidRDefault="00C25F05" w:rsidP="00016759">
      <w:pPr>
        <w:spacing w:after="0" w:line="240" w:lineRule="auto"/>
        <w:jc w:val="both"/>
        <w:rPr>
          <w:rFonts w:ascii="Times New Roman" w:eastAsia="Calibri" w:hAnsi="Times New Roman" w:cs="Times New Roman"/>
          <w:sz w:val="28"/>
          <w:szCs w:val="28"/>
          <w:lang w:eastAsia="en-US"/>
        </w:rPr>
      </w:pPr>
    </w:p>
    <w:p w:rsidR="00016759" w:rsidRPr="00C25F05" w:rsidRDefault="00016759" w:rsidP="00016759">
      <w:pPr>
        <w:spacing w:line="20" w:lineRule="atLeast"/>
        <w:rPr>
          <w:rFonts w:ascii="Times New Roman" w:eastAsia="Calibri" w:hAnsi="Times New Roman" w:cs="Times New Roman"/>
          <w:bCs/>
          <w:sz w:val="28"/>
          <w:szCs w:val="28"/>
        </w:rPr>
      </w:pPr>
      <w:r w:rsidRPr="00C25F05">
        <w:rPr>
          <w:rFonts w:ascii="Times New Roman" w:eastAsia="Calibri" w:hAnsi="Times New Roman" w:cs="Times New Roman"/>
          <w:b/>
          <w:bCs/>
          <w:sz w:val="28"/>
          <w:szCs w:val="28"/>
        </w:rPr>
        <w:t xml:space="preserve">Часть 4. Отчет о работе муниципальной предметной комиссии </w:t>
      </w:r>
    </w:p>
    <w:p w:rsidR="002D2662" w:rsidRPr="002D2662" w:rsidRDefault="002D2662" w:rsidP="002D2662">
      <w:pPr>
        <w:spacing w:after="0"/>
        <w:ind w:firstLine="708"/>
        <w:jc w:val="both"/>
        <w:rPr>
          <w:rFonts w:ascii="Times New Roman" w:hAnsi="Times New Roman" w:cs="Times New Roman"/>
          <w:sz w:val="28"/>
          <w:szCs w:val="28"/>
        </w:rPr>
      </w:pPr>
      <w:r w:rsidRPr="002D2662">
        <w:rPr>
          <w:rFonts w:ascii="Times New Roman" w:hAnsi="Times New Roman" w:cs="Times New Roman"/>
          <w:sz w:val="28"/>
          <w:szCs w:val="28"/>
        </w:rPr>
        <w:t xml:space="preserve">Всего в городском округе обучено 6 экспертов. В текущем году комиссия не участвовала в проверке работ. </w:t>
      </w:r>
    </w:p>
    <w:p w:rsidR="002D2662" w:rsidRPr="002D2662" w:rsidRDefault="002D2662" w:rsidP="002D2662">
      <w:pPr>
        <w:tabs>
          <w:tab w:val="left" w:pos="0"/>
        </w:tabs>
        <w:spacing w:after="0" w:line="240" w:lineRule="auto"/>
        <w:contextualSpacing/>
        <w:jc w:val="both"/>
        <w:rPr>
          <w:rFonts w:ascii="Times New Roman" w:eastAsia="Calibri" w:hAnsi="Times New Roman" w:cs="Times New Roman"/>
          <w:bCs/>
          <w:sz w:val="28"/>
          <w:szCs w:val="28"/>
        </w:rPr>
      </w:pPr>
    </w:p>
    <w:p w:rsidR="00016759" w:rsidRDefault="00016759" w:rsidP="00016759">
      <w:pPr>
        <w:numPr>
          <w:ilvl w:val="3"/>
          <w:numId w:val="18"/>
        </w:numPr>
        <w:tabs>
          <w:tab w:val="left" w:pos="0"/>
        </w:tabs>
        <w:spacing w:after="0" w:line="240" w:lineRule="auto"/>
        <w:ind w:left="0" w:firstLine="0"/>
        <w:contextualSpacing/>
        <w:jc w:val="both"/>
        <w:rPr>
          <w:rFonts w:ascii="Times New Roman" w:eastAsia="Calibri" w:hAnsi="Times New Roman" w:cs="Times New Roman"/>
          <w:bCs/>
          <w:sz w:val="28"/>
          <w:szCs w:val="28"/>
        </w:rPr>
      </w:pPr>
      <w:r w:rsidRPr="00335120">
        <w:rPr>
          <w:rFonts w:ascii="Times New Roman" w:eastAsia="Calibri" w:hAnsi="Times New Roman" w:cs="Times New Roman"/>
          <w:bCs/>
          <w:sz w:val="28"/>
          <w:szCs w:val="28"/>
        </w:rPr>
        <w:t>Результаты работы ПК в 2018 году:</w:t>
      </w:r>
    </w:p>
    <w:p w:rsidR="00335120" w:rsidRPr="00335120" w:rsidRDefault="00335120" w:rsidP="00335120">
      <w:pPr>
        <w:tabs>
          <w:tab w:val="left" w:pos="0"/>
        </w:tabs>
        <w:spacing w:after="0" w:line="240" w:lineRule="auto"/>
        <w:contextualSpacing/>
        <w:jc w:val="both"/>
        <w:rPr>
          <w:rFonts w:ascii="Times New Roman" w:eastAsia="Calibri" w:hAnsi="Times New Roman" w:cs="Times New Roman"/>
          <w:bCs/>
          <w:sz w:val="28"/>
          <w:szCs w:val="28"/>
        </w:rPr>
      </w:pPr>
    </w:p>
    <w:tbl>
      <w:tblPr>
        <w:tblStyle w:val="1"/>
        <w:tblW w:w="9570" w:type="dxa"/>
        <w:tblLayout w:type="fixed"/>
        <w:tblLook w:val="04A0" w:firstRow="1" w:lastRow="0" w:firstColumn="1" w:lastColumn="0" w:noHBand="0" w:noVBand="1"/>
      </w:tblPr>
      <w:tblGrid>
        <w:gridCol w:w="674"/>
        <w:gridCol w:w="4819"/>
        <w:gridCol w:w="1100"/>
        <w:gridCol w:w="992"/>
        <w:gridCol w:w="1985"/>
      </w:tblGrid>
      <w:tr w:rsidR="00016759" w:rsidRPr="00C25F05" w:rsidTr="009742C3">
        <w:trPr>
          <w:trHeight w:val="247"/>
        </w:trPr>
        <w:tc>
          <w:tcPr>
            <w:tcW w:w="675" w:type="dxa"/>
            <w:vMerge w:val="restart"/>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Примечание</w:t>
            </w:r>
          </w:p>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(при необходимости)</w:t>
            </w:r>
          </w:p>
        </w:tc>
      </w:tr>
      <w:tr w:rsidR="00016759" w:rsidRPr="00C25F05" w:rsidTr="009742C3">
        <w:trPr>
          <w:trHeight w:val="1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16759" w:rsidRPr="00C25F05" w:rsidRDefault="00016759" w:rsidP="00FA3315">
            <w:pPr>
              <w:rPr>
                <w:rFonts w:ascii="Times New Roman" w:hAnsi="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16759" w:rsidRPr="00C25F05" w:rsidRDefault="00016759" w:rsidP="00FA3315">
            <w:pPr>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highlight w:val="cyan"/>
              </w:rPr>
            </w:pPr>
            <w:r w:rsidRPr="00C25F05">
              <w:rPr>
                <w:rFonts w:ascii="Times New Roman" w:hAnsi="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6759" w:rsidRPr="00C25F05" w:rsidRDefault="00016759" w:rsidP="00FA3315">
            <w:pPr>
              <w:rPr>
                <w:rFonts w:ascii="Times New Roman" w:hAnsi="Times New Roman"/>
                <w:b/>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2D2662"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1.1.</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19"/>
              </w:numPr>
              <w:tabs>
                <w:tab w:val="left" w:pos="607"/>
              </w:tabs>
              <w:ind w:left="607" w:hanging="425"/>
              <w:contextualSpacing/>
              <w:rPr>
                <w:rFonts w:ascii="Times New Roman" w:hAnsi="Times New Roman"/>
                <w:bCs/>
                <w:sz w:val="24"/>
                <w:szCs w:val="24"/>
              </w:rPr>
            </w:pPr>
            <w:r w:rsidRPr="00C25F05">
              <w:rPr>
                <w:rFonts w:ascii="Times New Roman" w:hAnsi="Times New Roman"/>
                <w:bCs/>
                <w:sz w:val="24"/>
                <w:szCs w:val="24"/>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2D2662"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19"/>
              </w:numPr>
              <w:tabs>
                <w:tab w:val="left" w:pos="607"/>
              </w:tabs>
              <w:ind w:left="607" w:hanging="425"/>
              <w:contextualSpacing/>
              <w:rPr>
                <w:rFonts w:ascii="Times New Roman" w:hAnsi="Times New Roman"/>
                <w:bCs/>
                <w:sz w:val="24"/>
                <w:szCs w:val="24"/>
              </w:rPr>
            </w:pPr>
            <w:r w:rsidRPr="00C25F05">
              <w:rPr>
                <w:rFonts w:ascii="Times New Roman" w:hAnsi="Times New Roman"/>
                <w:bCs/>
                <w:sz w:val="24"/>
                <w:szCs w:val="24"/>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2D2662"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lang w:val="en-US"/>
              </w:rPr>
            </w:pPr>
            <w:r w:rsidRPr="00C25F05">
              <w:rPr>
                <w:rFonts w:ascii="Times New Roman" w:hAnsi="Times New Roman"/>
                <w:bCs/>
                <w:sz w:val="24"/>
                <w:szCs w:val="24"/>
                <w:lang w:val="en-US"/>
              </w:rPr>
              <w:t>1.</w:t>
            </w:r>
            <w:r w:rsidRPr="00C25F05">
              <w:rPr>
                <w:rFonts w:ascii="Times New Roman" w:hAnsi="Times New Roman"/>
                <w:bCs/>
                <w:sz w:val="24"/>
                <w:szCs w:val="24"/>
              </w:rPr>
              <w:t>3</w:t>
            </w:r>
            <w:r w:rsidRPr="00C25F05">
              <w:rPr>
                <w:rFonts w:ascii="Times New Roman" w:hAnsi="Times New Roman"/>
                <w:bCs/>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19"/>
              </w:numPr>
              <w:tabs>
                <w:tab w:val="left" w:pos="607"/>
              </w:tabs>
              <w:ind w:left="607" w:hanging="425"/>
              <w:contextualSpacing/>
              <w:rPr>
                <w:rFonts w:ascii="Times New Roman" w:hAnsi="Times New Roman"/>
                <w:bCs/>
                <w:sz w:val="24"/>
                <w:szCs w:val="24"/>
              </w:rPr>
            </w:pPr>
            <w:r w:rsidRPr="00C25F05">
              <w:rPr>
                <w:rFonts w:ascii="Times New Roman" w:hAnsi="Times New Roman"/>
                <w:bCs/>
                <w:sz w:val="24"/>
                <w:szCs w:val="24"/>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2D2662"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rPr>
          <w:trHeight w:val="417"/>
        </w:trPr>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2D2662"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rPr>
          <w:trHeight w:val="609"/>
        </w:trPr>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
                <w:bCs/>
                <w:sz w:val="24"/>
                <w:szCs w:val="24"/>
              </w:rPr>
            </w:pPr>
            <w:r w:rsidRPr="00C25F05">
              <w:rPr>
                <w:rFonts w:ascii="Times New Roman" w:hAnsi="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4.1.</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19"/>
              </w:numPr>
              <w:tabs>
                <w:tab w:val="left" w:pos="6"/>
              </w:tabs>
              <w:ind w:left="6" w:firstLine="0"/>
              <w:contextualSpacing/>
              <w:rPr>
                <w:rFonts w:ascii="Times New Roman" w:hAnsi="Times New Roman"/>
                <w:bCs/>
                <w:sz w:val="24"/>
                <w:szCs w:val="24"/>
              </w:rPr>
            </w:pPr>
            <w:r w:rsidRPr="00C25F05">
              <w:rPr>
                <w:rFonts w:ascii="Times New Roman" w:hAnsi="Times New Roman"/>
                <w:bCs/>
                <w:sz w:val="24"/>
                <w:szCs w:val="24"/>
              </w:rPr>
              <w:t>общее количество поданных апелляций</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4.2.</w:t>
            </w:r>
          </w:p>
          <w:p w:rsidR="00016759" w:rsidRPr="00C25F05" w:rsidRDefault="00016759" w:rsidP="00FA3315">
            <w:pPr>
              <w:tabs>
                <w:tab w:val="left" w:pos="900"/>
              </w:tabs>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19"/>
              </w:numPr>
              <w:tabs>
                <w:tab w:val="left" w:pos="6"/>
              </w:tabs>
              <w:ind w:left="6" w:firstLine="0"/>
              <w:contextualSpacing/>
              <w:rPr>
                <w:rFonts w:ascii="Times New Roman" w:hAnsi="Times New Roman"/>
                <w:bCs/>
                <w:sz w:val="24"/>
                <w:szCs w:val="24"/>
              </w:rPr>
            </w:pPr>
            <w:r w:rsidRPr="00C25F05">
              <w:rPr>
                <w:rFonts w:ascii="Times New Roman" w:hAnsi="Times New Roman"/>
                <w:bCs/>
                <w:sz w:val="24"/>
                <w:szCs w:val="24"/>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4.2.1.</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20"/>
              </w:numPr>
              <w:tabs>
                <w:tab w:val="left" w:pos="388"/>
              </w:tabs>
              <w:ind w:left="6" w:firstLine="0"/>
              <w:contextualSpacing/>
              <w:rPr>
                <w:rFonts w:ascii="Times New Roman" w:hAnsi="Times New Roman"/>
                <w:bCs/>
                <w:sz w:val="24"/>
                <w:szCs w:val="24"/>
              </w:rPr>
            </w:pPr>
            <w:r w:rsidRPr="00C25F05">
              <w:rPr>
                <w:rFonts w:ascii="Times New Roman" w:hAnsi="Times New Roman"/>
                <w:bCs/>
                <w:sz w:val="24"/>
                <w:szCs w:val="24"/>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4.2.2</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20"/>
              </w:numPr>
              <w:tabs>
                <w:tab w:val="left" w:pos="388"/>
              </w:tabs>
              <w:ind w:left="6" w:firstLine="0"/>
              <w:contextualSpacing/>
              <w:rPr>
                <w:rFonts w:ascii="Times New Roman" w:hAnsi="Times New Roman"/>
                <w:bCs/>
                <w:sz w:val="24"/>
                <w:szCs w:val="24"/>
              </w:rPr>
            </w:pPr>
            <w:r w:rsidRPr="00C25F05">
              <w:rPr>
                <w:rFonts w:ascii="Times New Roman" w:hAnsi="Times New Roman"/>
                <w:bCs/>
                <w:sz w:val="24"/>
                <w:szCs w:val="24"/>
              </w:rPr>
              <w:t>количество работ с повышением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20"/>
              </w:numPr>
              <w:tabs>
                <w:tab w:val="left" w:pos="388"/>
              </w:tabs>
              <w:ind w:left="6" w:firstLine="0"/>
              <w:contextualSpacing/>
              <w:rPr>
                <w:rFonts w:ascii="Times New Roman" w:hAnsi="Times New Roman"/>
                <w:bCs/>
                <w:sz w:val="24"/>
                <w:szCs w:val="24"/>
              </w:rPr>
            </w:pPr>
            <w:r w:rsidRPr="00C25F05">
              <w:rPr>
                <w:rFonts w:ascii="Times New Roman" w:hAnsi="Times New Roman"/>
                <w:bCs/>
                <w:sz w:val="24"/>
                <w:szCs w:val="24"/>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r w:rsidR="00016759" w:rsidRPr="00C25F05" w:rsidTr="009742C3">
        <w:tc>
          <w:tcPr>
            <w:tcW w:w="675"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tabs>
                <w:tab w:val="left" w:pos="900"/>
              </w:tabs>
              <w:rPr>
                <w:rFonts w:ascii="Times New Roman" w:hAnsi="Times New Roman"/>
                <w:bCs/>
                <w:sz w:val="24"/>
                <w:szCs w:val="24"/>
              </w:rPr>
            </w:pPr>
            <w:r w:rsidRPr="00C25F05">
              <w:rPr>
                <w:rFonts w:ascii="Times New Roman" w:hAnsi="Times New Roman"/>
                <w:bCs/>
                <w:sz w:val="24"/>
                <w:szCs w:val="24"/>
              </w:rPr>
              <w:t>4.3.</w:t>
            </w:r>
          </w:p>
        </w:tc>
        <w:tc>
          <w:tcPr>
            <w:tcW w:w="4820" w:type="dxa"/>
            <w:tcBorders>
              <w:top w:val="single" w:sz="4" w:space="0" w:color="auto"/>
              <w:left w:val="single" w:sz="4" w:space="0" w:color="auto"/>
              <w:bottom w:val="single" w:sz="4" w:space="0" w:color="auto"/>
              <w:right w:val="single" w:sz="4" w:space="0" w:color="auto"/>
            </w:tcBorders>
            <w:hideMark/>
          </w:tcPr>
          <w:p w:rsidR="00016759" w:rsidRPr="00C25F05" w:rsidRDefault="00016759" w:rsidP="00FA3315">
            <w:pPr>
              <w:numPr>
                <w:ilvl w:val="0"/>
                <w:numId w:val="19"/>
              </w:numPr>
              <w:tabs>
                <w:tab w:val="left" w:pos="6"/>
              </w:tabs>
              <w:ind w:left="6" w:firstLine="176"/>
              <w:contextualSpacing/>
              <w:rPr>
                <w:rFonts w:ascii="Times New Roman" w:hAnsi="Times New Roman"/>
                <w:bCs/>
                <w:sz w:val="24"/>
                <w:szCs w:val="24"/>
              </w:rPr>
            </w:pPr>
            <w:r w:rsidRPr="00C25F05">
              <w:rPr>
                <w:rFonts w:ascii="Times New Roman" w:hAnsi="Times New Roman"/>
                <w:bCs/>
                <w:sz w:val="24"/>
                <w:szCs w:val="24"/>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016759" w:rsidRPr="00C25F05" w:rsidRDefault="00C25F05" w:rsidP="00FA3315">
            <w:pPr>
              <w:tabs>
                <w:tab w:val="left" w:pos="900"/>
              </w:tabs>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6759" w:rsidRPr="00C25F05" w:rsidRDefault="00016759" w:rsidP="00FA3315">
            <w:pPr>
              <w:tabs>
                <w:tab w:val="left" w:pos="900"/>
              </w:tabs>
              <w:rPr>
                <w:rFonts w:ascii="Times New Roman" w:hAnsi="Times New Roman"/>
                <w:bCs/>
                <w:sz w:val="24"/>
                <w:szCs w:val="24"/>
              </w:rPr>
            </w:pPr>
          </w:p>
        </w:tc>
      </w:tr>
    </w:tbl>
    <w:p w:rsidR="00016759" w:rsidRPr="00C25F05" w:rsidRDefault="00016759" w:rsidP="00016759">
      <w:pPr>
        <w:tabs>
          <w:tab w:val="left" w:pos="900"/>
        </w:tabs>
        <w:ind w:left="775"/>
        <w:contextualSpacing/>
        <w:jc w:val="both"/>
        <w:rPr>
          <w:rFonts w:ascii="Times New Roman" w:eastAsia="Calibri" w:hAnsi="Times New Roman" w:cs="Times New Roman"/>
          <w:bCs/>
          <w:sz w:val="28"/>
          <w:szCs w:val="28"/>
        </w:rPr>
      </w:pPr>
    </w:p>
    <w:p w:rsidR="00B6297B" w:rsidRPr="00C25F05" w:rsidRDefault="00B6297B" w:rsidP="00B6297B">
      <w:pPr>
        <w:rPr>
          <w:rFonts w:ascii="Times New Roman" w:hAnsi="Times New Roman" w:cs="Times New Roman"/>
        </w:rPr>
      </w:pPr>
    </w:p>
    <w:p w:rsidR="005457D3" w:rsidRPr="005457D3" w:rsidRDefault="00FA3315" w:rsidP="00FA3315">
      <w:pPr>
        <w:keepNext/>
        <w:keepLines/>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5457D3" w:rsidRPr="005457D3">
        <w:rPr>
          <w:rFonts w:ascii="Times New Roman" w:eastAsia="Times New Roman" w:hAnsi="Times New Roman" w:cs="Times New Roman"/>
          <w:b/>
          <w:bCs/>
          <w:sz w:val="28"/>
          <w:szCs w:val="28"/>
        </w:rPr>
        <w:t>1.</w:t>
      </w:r>
      <w:r w:rsidR="005457D3">
        <w:rPr>
          <w:rFonts w:ascii="Times New Roman" w:eastAsia="Times New Roman" w:hAnsi="Times New Roman" w:cs="Times New Roman"/>
          <w:b/>
          <w:bCs/>
          <w:sz w:val="28"/>
          <w:szCs w:val="28"/>
        </w:rPr>
        <w:t>8</w:t>
      </w:r>
      <w:r w:rsidR="005457D3" w:rsidRPr="005457D3">
        <w:rPr>
          <w:rFonts w:ascii="Times New Roman" w:eastAsia="Times New Roman" w:hAnsi="Times New Roman" w:cs="Times New Roman"/>
          <w:b/>
          <w:bCs/>
          <w:sz w:val="28"/>
          <w:szCs w:val="28"/>
        </w:rPr>
        <w:t xml:space="preserve"> БИОЛОГИЯ</w:t>
      </w:r>
    </w:p>
    <w:p w:rsidR="005457D3" w:rsidRDefault="005457D3" w:rsidP="005457D3">
      <w:pPr>
        <w:keepNext/>
        <w:keepLines/>
        <w:spacing w:after="0" w:line="240" w:lineRule="auto"/>
        <w:outlineLvl w:val="0"/>
        <w:rPr>
          <w:rFonts w:ascii="Times New Roman" w:eastAsia="Times New Roman" w:hAnsi="Times New Roman" w:cs="Times New Roman"/>
          <w:b/>
          <w:bCs/>
          <w:color w:val="FF0000"/>
          <w:sz w:val="28"/>
          <w:szCs w:val="28"/>
        </w:rPr>
      </w:pPr>
      <w:r w:rsidRPr="005457D3">
        <w:rPr>
          <w:rFonts w:ascii="Times New Roman" w:eastAsia="Times New Roman" w:hAnsi="Times New Roman" w:cs="Times New Roman"/>
          <w:b/>
          <w:bCs/>
          <w:color w:val="FF0000"/>
          <w:sz w:val="28"/>
          <w:szCs w:val="28"/>
        </w:rPr>
        <w:t xml:space="preserve"> </w:t>
      </w:r>
    </w:p>
    <w:p w:rsidR="005457D3" w:rsidRPr="005457D3" w:rsidRDefault="005457D3" w:rsidP="005457D3">
      <w:pPr>
        <w:keepNext/>
        <w:keepLines/>
        <w:spacing w:after="0" w:line="240" w:lineRule="auto"/>
        <w:outlineLvl w:val="0"/>
        <w:rPr>
          <w:rFonts w:ascii="Times New Roman" w:eastAsia="Times New Roman" w:hAnsi="Times New Roman" w:cs="Times New Roman"/>
          <w:b/>
          <w:bCs/>
          <w:sz w:val="28"/>
          <w:szCs w:val="28"/>
        </w:rPr>
      </w:pPr>
      <w:r w:rsidRPr="005457D3">
        <w:rPr>
          <w:rFonts w:ascii="Times New Roman" w:eastAsia="Times New Roman" w:hAnsi="Times New Roman" w:cs="Times New Roman"/>
          <w:b/>
          <w:bCs/>
          <w:sz w:val="28"/>
          <w:szCs w:val="28"/>
        </w:rPr>
        <w:t xml:space="preserve">ХАРАКТЕРИСТИКА УЧАСТНИКОВ ОГЭ ПО УЧЕБНОМУ ПРЕДМЕТУ  </w:t>
      </w:r>
    </w:p>
    <w:p w:rsidR="005457D3" w:rsidRPr="005457D3" w:rsidRDefault="005457D3" w:rsidP="005457D3">
      <w:pPr>
        <w:keepNext/>
        <w:keepLines/>
        <w:spacing w:after="0" w:line="240" w:lineRule="auto"/>
        <w:outlineLvl w:val="0"/>
        <w:rPr>
          <w:rFonts w:ascii="Times New Roman" w:eastAsia="Times New Roman" w:hAnsi="Times New Roman" w:cs="Times New Roman"/>
          <w:b/>
          <w:bCs/>
          <w:sz w:val="28"/>
          <w:szCs w:val="28"/>
        </w:rPr>
      </w:pPr>
    </w:p>
    <w:p w:rsidR="005457D3" w:rsidRPr="005457D3" w:rsidRDefault="005457D3" w:rsidP="005457D3">
      <w:pPr>
        <w:spacing w:after="0" w:line="240" w:lineRule="auto"/>
        <w:jc w:val="center"/>
        <w:rPr>
          <w:rFonts w:ascii="Times New Roman" w:eastAsia="Calibri" w:hAnsi="Times New Roman" w:cs="Times New Roman"/>
          <w:sz w:val="28"/>
          <w:szCs w:val="28"/>
        </w:rPr>
      </w:pPr>
      <w:r w:rsidRPr="005457D3">
        <w:rPr>
          <w:rFonts w:ascii="Times New Roman" w:eastAsia="Calibri" w:hAnsi="Times New Roman" w:cs="Times New Roman"/>
          <w:sz w:val="28"/>
          <w:szCs w:val="28"/>
        </w:rPr>
        <w:t>1.1. Количество участников ОГЭ по учебному предмету</w:t>
      </w:r>
    </w:p>
    <w:p w:rsidR="005457D3" w:rsidRPr="005457D3" w:rsidRDefault="005457D3" w:rsidP="005457D3">
      <w:pPr>
        <w:spacing w:after="0" w:line="240" w:lineRule="auto"/>
        <w:ind w:left="-426" w:firstLine="426"/>
        <w:jc w:val="right"/>
        <w:rPr>
          <w:rFonts w:ascii="Times New Roman" w:eastAsia="Calibri" w:hAnsi="Times New Roman" w:cs="Times New Roman"/>
          <w:noProof/>
          <w:color w:val="FF0000"/>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7"/>
        <w:gridCol w:w="931"/>
        <w:gridCol w:w="1545"/>
        <w:gridCol w:w="908"/>
        <w:gridCol w:w="1617"/>
        <w:gridCol w:w="832"/>
        <w:gridCol w:w="2010"/>
      </w:tblGrid>
      <w:tr w:rsidR="005457D3" w:rsidRPr="005457D3" w:rsidTr="00A64B70">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2018</w:t>
            </w:r>
          </w:p>
        </w:tc>
      </w:tr>
      <w:tr w:rsidR="005457D3" w:rsidRPr="005457D3" w:rsidTr="00A64B70">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spacing w:after="0" w:line="240" w:lineRule="auto"/>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FA3315">
            <w:pPr>
              <w:tabs>
                <w:tab w:val="left" w:pos="10320"/>
              </w:tabs>
              <w:spacing w:after="0" w:line="240" w:lineRule="auto"/>
              <w:jc w:val="center"/>
              <w:rPr>
                <w:rFonts w:ascii="Times New Roman" w:eastAsia="Calibri" w:hAnsi="Times New Roman" w:cs="Times New Roman"/>
                <w:noProof/>
                <w:sz w:val="24"/>
                <w:szCs w:val="28"/>
                <w:lang w:eastAsia="en-US"/>
              </w:rPr>
            </w:pPr>
            <w:r w:rsidRPr="005457D3">
              <w:rPr>
                <w:rFonts w:ascii="Times New Roman" w:eastAsia="Calibri" w:hAnsi="Times New Roman" w:cs="Times New Roman"/>
                <w:noProof/>
                <w:sz w:val="24"/>
                <w:szCs w:val="28"/>
                <w:lang w:eastAsia="en-US"/>
              </w:rPr>
              <w:t>% от общего числа участников</w:t>
            </w:r>
          </w:p>
        </w:tc>
      </w:tr>
      <w:tr w:rsidR="005457D3" w:rsidRPr="005457D3" w:rsidTr="00A64B70">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5457D3" w:rsidRPr="005457D3" w:rsidRDefault="005457D3" w:rsidP="00FA3315">
            <w:pPr>
              <w:tabs>
                <w:tab w:val="left" w:pos="10320"/>
              </w:tabs>
              <w:spacing w:after="0" w:line="240" w:lineRule="auto"/>
              <w:rPr>
                <w:rFonts w:ascii="Times New Roman" w:eastAsia="Calibri" w:hAnsi="Times New Roman" w:cs="Times New Roman"/>
                <w:noProof/>
                <w:sz w:val="24"/>
                <w:szCs w:val="28"/>
                <w:lang w:eastAsia="en-US"/>
              </w:rPr>
            </w:pPr>
            <w:r>
              <w:rPr>
                <w:rFonts w:ascii="Times New Roman" w:eastAsia="Calibri" w:hAnsi="Times New Roman" w:cs="Times New Roman"/>
                <w:noProof/>
                <w:sz w:val="24"/>
                <w:szCs w:val="28"/>
                <w:lang w:eastAsia="en-US"/>
              </w:rPr>
              <w:t xml:space="preserve">Биология </w:t>
            </w:r>
          </w:p>
        </w:tc>
        <w:tc>
          <w:tcPr>
            <w:tcW w:w="469" w:type="pct"/>
            <w:tcBorders>
              <w:top w:val="single" w:sz="4" w:space="0" w:color="auto"/>
              <w:left w:val="single" w:sz="4" w:space="0" w:color="auto"/>
              <w:bottom w:val="single" w:sz="4" w:space="0" w:color="auto"/>
              <w:right w:val="single" w:sz="4" w:space="0" w:color="auto"/>
            </w:tcBorders>
            <w:vAlign w:val="center"/>
          </w:tcPr>
          <w:p w:rsidR="005457D3" w:rsidRPr="005457D3" w:rsidRDefault="00F36B0B" w:rsidP="00FA3315">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72</w:t>
            </w:r>
          </w:p>
        </w:tc>
        <w:tc>
          <w:tcPr>
            <w:tcW w:w="778" w:type="pct"/>
            <w:tcBorders>
              <w:top w:val="single" w:sz="4" w:space="0" w:color="auto"/>
              <w:left w:val="single" w:sz="4" w:space="0" w:color="auto"/>
              <w:bottom w:val="single" w:sz="4" w:space="0" w:color="auto"/>
              <w:right w:val="single" w:sz="4" w:space="0" w:color="auto"/>
            </w:tcBorders>
            <w:vAlign w:val="center"/>
          </w:tcPr>
          <w:p w:rsidR="005457D3" w:rsidRPr="005457D3" w:rsidRDefault="00F36B0B" w:rsidP="00FA3315">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29,6</w:t>
            </w:r>
          </w:p>
        </w:tc>
        <w:tc>
          <w:tcPr>
            <w:tcW w:w="457" w:type="pct"/>
            <w:tcBorders>
              <w:top w:val="single" w:sz="4" w:space="0" w:color="auto"/>
              <w:left w:val="single" w:sz="4" w:space="0" w:color="auto"/>
              <w:bottom w:val="single" w:sz="4" w:space="0" w:color="auto"/>
              <w:right w:val="single" w:sz="4" w:space="0" w:color="auto"/>
            </w:tcBorders>
            <w:vAlign w:val="center"/>
          </w:tcPr>
          <w:p w:rsidR="005457D3" w:rsidRPr="005457D3" w:rsidRDefault="00D07073" w:rsidP="00FA3315">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115</w:t>
            </w:r>
          </w:p>
        </w:tc>
        <w:tc>
          <w:tcPr>
            <w:tcW w:w="814" w:type="pct"/>
            <w:tcBorders>
              <w:top w:val="single" w:sz="4" w:space="0" w:color="auto"/>
              <w:left w:val="single" w:sz="4" w:space="0" w:color="auto"/>
              <w:bottom w:val="single" w:sz="4" w:space="0" w:color="auto"/>
              <w:right w:val="single" w:sz="4" w:space="0" w:color="auto"/>
            </w:tcBorders>
            <w:vAlign w:val="center"/>
          </w:tcPr>
          <w:p w:rsidR="005457D3" w:rsidRPr="005457D3" w:rsidRDefault="00D07073" w:rsidP="00FA3315">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42,6</w:t>
            </w:r>
          </w:p>
        </w:tc>
        <w:tc>
          <w:tcPr>
            <w:tcW w:w="419" w:type="pct"/>
            <w:tcBorders>
              <w:top w:val="single" w:sz="4" w:space="0" w:color="auto"/>
              <w:left w:val="single" w:sz="4" w:space="0" w:color="auto"/>
              <w:bottom w:val="single" w:sz="4" w:space="0" w:color="auto"/>
              <w:right w:val="single" w:sz="4" w:space="0" w:color="auto"/>
            </w:tcBorders>
            <w:vAlign w:val="center"/>
          </w:tcPr>
          <w:p w:rsidR="005457D3" w:rsidRPr="005457D3" w:rsidRDefault="00423F4C" w:rsidP="00FA3315">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125</w:t>
            </w:r>
          </w:p>
        </w:tc>
        <w:tc>
          <w:tcPr>
            <w:tcW w:w="1012" w:type="pct"/>
            <w:tcBorders>
              <w:top w:val="single" w:sz="4" w:space="0" w:color="auto"/>
              <w:left w:val="single" w:sz="4" w:space="0" w:color="auto"/>
              <w:bottom w:val="single" w:sz="4" w:space="0" w:color="auto"/>
              <w:right w:val="single" w:sz="4" w:space="0" w:color="auto"/>
            </w:tcBorders>
            <w:vAlign w:val="center"/>
          </w:tcPr>
          <w:p w:rsidR="005457D3" w:rsidRPr="005457D3" w:rsidRDefault="00423F4C" w:rsidP="00FA3315">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43,7</w:t>
            </w:r>
          </w:p>
        </w:tc>
      </w:tr>
    </w:tbl>
    <w:p w:rsidR="005457D3" w:rsidRPr="005457D3" w:rsidRDefault="005457D3" w:rsidP="00FA3315">
      <w:pPr>
        <w:spacing w:after="0" w:line="240" w:lineRule="auto"/>
        <w:ind w:left="1080"/>
        <w:contextualSpacing/>
        <w:rPr>
          <w:rFonts w:ascii="Times New Roman" w:eastAsia="Calibri" w:hAnsi="Times New Roman" w:cs="Times New Roman"/>
          <w:color w:val="FF0000"/>
          <w:sz w:val="28"/>
          <w:szCs w:val="28"/>
          <w:lang w:eastAsia="en-US"/>
        </w:rPr>
      </w:pPr>
    </w:p>
    <w:p w:rsidR="005457D3" w:rsidRPr="005457D3" w:rsidRDefault="005457D3" w:rsidP="005457D3">
      <w:pPr>
        <w:spacing w:after="0" w:line="240" w:lineRule="auto"/>
        <w:ind w:left="-426" w:firstLine="426"/>
        <w:jc w:val="right"/>
        <w:rPr>
          <w:rFonts w:ascii="Times New Roman" w:eastAsia="Calibri" w:hAnsi="Times New Roman" w:cs="Times New Roman"/>
          <w:i/>
          <w:sz w:val="28"/>
          <w:szCs w:val="28"/>
        </w:rPr>
      </w:pPr>
      <w:r w:rsidRPr="005457D3">
        <w:rPr>
          <w:rFonts w:ascii="Times New Roman" w:eastAsia="Calibri" w:hAnsi="Times New Roman" w:cs="Times New Roman"/>
          <w:sz w:val="28"/>
          <w:szCs w:val="28"/>
        </w:rPr>
        <w:t>1.2 Доля юношей и девушек, участвующих в ОГЭ по учебному предмету</w:t>
      </w:r>
    </w:p>
    <w:p w:rsidR="005457D3" w:rsidRPr="005457D3" w:rsidRDefault="005457D3" w:rsidP="005457D3">
      <w:pPr>
        <w:spacing w:after="0" w:line="240" w:lineRule="auto"/>
        <w:ind w:left="-426" w:firstLine="426"/>
        <w:jc w:val="right"/>
        <w:rPr>
          <w:rFonts w:ascii="Times New Roman" w:eastAsia="Calibri" w:hAnsi="Times New Roman" w:cs="Times New Roman"/>
          <w:i/>
          <w:sz w:val="28"/>
          <w:szCs w:val="28"/>
        </w:rPr>
      </w:pPr>
    </w:p>
    <w:tbl>
      <w:tblPr>
        <w:tblW w:w="9930" w:type="dxa"/>
        <w:jc w:val="center"/>
        <w:tblLayout w:type="fixed"/>
        <w:tblLook w:val="04A0" w:firstRow="1" w:lastRow="0" w:firstColumn="1" w:lastColumn="0" w:noHBand="0" w:noVBand="1"/>
      </w:tblPr>
      <w:tblGrid>
        <w:gridCol w:w="3117"/>
        <w:gridCol w:w="1333"/>
        <w:gridCol w:w="1976"/>
        <w:gridCol w:w="1528"/>
        <w:gridCol w:w="1976"/>
      </w:tblGrid>
      <w:tr w:rsidR="002C4B8E" w:rsidRPr="00FA3315" w:rsidTr="00A64B70">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девушки</w:t>
            </w:r>
          </w:p>
        </w:tc>
      </w:tr>
      <w:tr w:rsidR="002C4B8E" w:rsidRPr="00FA3315" w:rsidTr="00A64B70">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5457D3" w:rsidRPr="00FA3315" w:rsidRDefault="005457D3" w:rsidP="005457D3">
            <w:pPr>
              <w:spacing w:after="0" w:line="240" w:lineRule="auto"/>
              <w:rPr>
                <w:rFonts w:ascii="Times New Roman" w:eastAsia="Times New Roman" w:hAnsi="Times New Roman" w:cs="Times New Roman"/>
                <w:sz w:val="24"/>
                <w:szCs w:val="24"/>
                <w:lang w:eastAsia="en-US"/>
              </w:rPr>
            </w:pPr>
          </w:p>
        </w:tc>
        <w:tc>
          <w:tcPr>
            <w:tcW w:w="1332" w:type="dxa"/>
            <w:tcBorders>
              <w:top w:val="single" w:sz="4" w:space="0" w:color="auto"/>
              <w:left w:val="nil"/>
              <w:bottom w:val="single" w:sz="4" w:space="0" w:color="auto"/>
              <w:right w:val="single" w:sz="4" w:space="0" w:color="auto"/>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чел.</w:t>
            </w:r>
          </w:p>
        </w:tc>
        <w:tc>
          <w:tcPr>
            <w:tcW w:w="1975" w:type="dxa"/>
            <w:tcBorders>
              <w:top w:val="single" w:sz="4" w:space="0" w:color="auto"/>
              <w:left w:val="nil"/>
              <w:bottom w:val="single" w:sz="4" w:space="0" w:color="auto"/>
              <w:right w:val="single" w:sz="4" w:space="0" w:color="auto"/>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hideMark/>
          </w:tcPr>
          <w:p w:rsidR="005457D3" w:rsidRPr="00FA3315" w:rsidRDefault="005457D3" w:rsidP="005457D3">
            <w:pPr>
              <w:spacing w:after="0"/>
              <w:jc w:val="center"/>
              <w:rPr>
                <w:rFonts w:ascii="Times New Roman" w:eastAsia="Times New Roman" w:hAnsi="Times New Roman" w:cs="Times New Roman"/>
                <w:sz w:val="24"/>
                <w:szCs w:val="24"/>
                <w:lang w:eastAsia="en-US"/>
              </w:rPr>
            </w:pPr>
            <w:r w:rsidRPr="00FA3315">
              <w:rPr>
                <w:rFonts w:ascii="Times New Roman" w:eastAsia="Times New Roman" w:hAnsi="Times New Roman" w:cs="Times New Roman"/>
                <w:sz w:val="24"/>
                <w:szCs w:val="24"/>
                <w:lang w:eastAsia="en-US"/>
              </w:rPr>
              <w:t>% от общего числа участников</w:t>
            </w:r>
          </w:p>
        </w:tc>
      </w:tr>
      <w:tr w:rsidR="002C4B8E" w:rsidRPr="00FA3315" w:rsidTr="00A64B70">
        <w:trPr>
          <w:trHeight w:val="300"/>
          <w:jc w:val="center"/>
        </w:trPr>
        <w:tc>
          <w:tcPr>
            <w:tcW w:w="3114" w:type="dxa"/>
            <w:tcBorders>
              <w:top w:val="nil"/>
              <w:left w:val="single" w:sz="4" w:space="0" w:color="auto"/>
              <w:bottom w:val="single" w:sz="4" w:space="0" w:color="auto"/>
              <w:right w:val="single" w:sz="4" w:space="0" w:color="auto"/>
            </w:tcBorders>
            <w:noWrap/>
            <w:vAlign w:val="bottom"/>
            <w:hideMark/>
          </w:tcPr>
          <w:p w:rsidR="005457D3" w:rsidRPr="00FA3315" w:rsidRDefault="002C4B8E" w:rsidP="005457D3">
            <w:pPr>
              <w:tabs>
                <w:tab w:val="left" w:pos="10320"/>
              </w:tabs>
              <w:spacing w:after="0"/>
              <w:rPr>
                <w:rFonts w:ascii="Times New Roman" w:eastAsia="Calibri" w:hAnsi="Times New Roman" w:cs="Times New Roman"/>
                <w:noProof/>
                <w:sz w:val="24"/>
                <w:szCs w:val="24"/>
                <w:lang w:eastAsia="en-US"/>
              </w:rPr>
            </w:pPr>
            <w:r w:rsidRPr="00FA3315">
              <w:rPr>
                <w:rFonts w:ascii="Times New Roman" w:eastAsia="Calibri" w:hAnsi="Times New Roman" w:cs="Times New Roman"/>
                <w:noProof/>
                <w:sz w:val="24"/>
                <w:szCs w:val="24"/>
                <w:lang w:eastAsia="en-US"/>
              </w:rPr>
              <w:t>Биология</w:t>
            </w:r>
          </w:p>
        </w:tc>
        <w:tc>
          <w:tcPr>
            <w:tcW w:w="1332" w:type="dxa"/>
            <w:tcBorders>
              <w:top w:val="single" w:sz="4" w:space="0" w:color="auto"/>
              <w:left w:val="nil"/>
              <w:bottom w:val="single" w:sz="4" w:space="0" w:color="auto"/>
              <w:right w:val="single" w:sz="4" w:space="0" w:color="auto"/>
            </w:tcBorders>
            <w:noWrap/>
            <w:vAlign w:val="bottom"/>
          </w:tcPr>
          <w:p w:rsidR="005457D3" w:rsidRPr="00FA3315" w:rsidRDefault="00172E4D" w:rsidP="005457D3">
            <w:pPr>
              <w:tabs>
                <w:tab w:val="left" w:pos="10320"/>
              </w:tabs>
              <w:spacing w:after="0"/>
              <w:jc w:val="center"/>
              <w:rPr>
                <w:rFonts w:ascii="Times New Roman" w:eastAsia="Calibri" w:hAnsi="Times New Roman" w:cs="Times New Roman"/>
                <w:noProof/>
                <w:sz w:val="24"/>
                <w:szCs w:val="24"/>
                <w:lang w:eastAsia="en-US"/>
              </w:rPr>
            </w:pPr>
            <w:r w:rsidRPr="00FA3315">
              <w:rPr>
                <w:rFonts w:ascii="Times New Roman" w:eastAsia="Calibri" w:hAnsi="Times New Roman" w:cs="Times New Roman"/>
                <w:noProof/>
                <w:sz w:val="24"/>
                <w:szCs w:val="24"/>
                <w:lang w:eastAsia="en-US"/>
              </w:rPr>
              <w:t>52</w:t>
            </w:r>
          </w:p>
        </w:tc>
        <w:tc>
          <w:tcPr>
            <w:tcW w:w="1975" w:type="dxa"/>
            <w:tcBorders>
              <w:top w:val="nil"/>
              <w:left w:val="nil"/>
              <w:bottom w:val="single" w:sz="4" w:space="0" w:color="auto"/>
              <w:right w:val="single" w:sz="4" w:space="0" w:color="auto"/>
            </w:tcBorders>
            <w:noWrap/>
            <w:vAlign w:val="bottom"/>
          </w:tcPr>
          <w:p w:rsidR="005457D3" w:rsidRPr="00FA3315" w:rsidRDefault="00172E4D" w:rsidP="005457D3">
            <w:pPr>
              <w:tabs>
                <w:tab w:val="left" w:pos="10320"/>
              </w:tabs>
              <w:spacing w:after="0"/>
              <w:jc w:val="center"/>
              <w:rPr>
                <w:rFonts w:ascii="Times New Roman" w:eastAsia="Calibri" w:hAnsi="Times New Roman" w:cs="Times New Roman"/>
                <w:noProof/>
                <w:sz w:val="24"/>
                <w:szCs w:val="24"/>
                <w:lang w:eastAsia="en-US"/>
              </w:rPr>
            </w:pPr>
            <w:r w:rsidRPr="00FA3315">
              <w:rPr>
                <w:rFonts w:ascii="Times New Roman" w:eastAsia="Calibri" w:hAnsi="Times New Roman" w:cs="Times New Roman"/>
                <w:noProof/>
                <w:sz w:val="24"/>
                <w:szCs w:val="24"/>
                <w:lang w:eastAsia="en-US"/>
              </w:rPr>
              <w:t>41,6</w:t>
            </w:r>
          </w:p>
        </w:tc>
        <w:tc>
          <w:tcPr>
            <w:tcW w:w="1527" w:type="dxa"/>
            <w:tcBorders>
              <w:top w:val="nil"/>
              <w:left w:val="nil"/>
              <w:bottom w:val="single" w:sz="4" w:space="0" w:color="auto"/>
              <w:right w:val="single" w:sz="4" w:space="0" w:color="auto"/>
            </w:tcBorders>
            <w:noWrap/>
            <w:vAlign w:val="bottom"/>
          </w:tcPr>
          <w:p w:rsidR="005457D3" w:rsidRPr="00FA3315" w:rsidRDefault="00172E4D" w:rsidP="005457D3">
            <w:pPr>
              <w:tabs>
                <w:tab w:val="left" w:pos="10320"/>
              </w:tabs>
              <w:spacing w:after="0"/>
              <w:jc w:val="center"/>
              <w:rPr>
                <w:rFonts w:ascii="Times New Roman" w:eastAsia="Calibri" w:hAnsi="Times New Roman" w:cs="Times New Roman"/>
                <w:noProof/>
                <w:sz w:val="24"/>
                <w:szCs w:val="24"/>
                <w:lang w:eastAsia="en-US"/>
              </w:rPr>
            </w:pPr>
            <w:r w:rsidRPr="00FA3315">
              <w:rPr>
                <w:rFonts w:ascii="Times New Roman" w:eastAsia="Calibri" w:hAnsi="Times New Roman" w:cs="Times New Roman"/>
                <w:noProof/>
                <w:sz w:val="24"/>
                <w:szCs w:val="24"/>
                <w:lang w:eastAsia="en-US"/>
              </w:rPr>
              <w:t>73</w:t>
            </w:r>
          </w:p>
        </w:tc>
        <w:tc>
          <w:tcPr>
            <w:tcW w:w="1975" w:type="dxa"/>
            <w:tcBorders>
              <w:top w:val="nil"/>
              <w:left w:val="nil"/>
              <w:bottom w:val="single" w:sz="4" w:space="0" w:color="auto"/>
              <w:right w:val="single" w:sz="4" w:space="0" w:color="auto"/>
            </w:tcBorders>
            <w:noWrap/>
            <w:vAlign w:val="bottom"/>
          </w:tcPr>
          <w:p w:rsidR="005457D3" w:rsidRPr="00FA3315" w:rsidRDefault="00172E4D" w:rsidP="005457D3">
            <w:pPr>
              <w:tabs>
                <w:tab w:val="left" w:pos="10320"/>
              </w:tabs>
              <w:spacing w:after="0"/>
              <w:jc w:val="center"/>
              <w:rPr>
                <w:rFonts w:ascii="Times New Roman" w:eastAsia="Calibri" w:hAnsi="Times New Roman" w:cs="Times New Roman"/>
                <w:noProof/>
                <w:sz w:val="24"/>
                <w:szCs w:val="24"/>
                <w:lang w:eastAsia="en-US"/>
              </w:rPr>
            </w:pPr>
            <w:r w:rsidRPr="00FA3315">
              <w:rPr>
                <w:rFonts w:ascii="Times New Roman" w:eastAsia="Calibri" w:hAnsi="Times New Roman" w:cs="Times New Roman"/>
                <w:noProof/>
                <w:sz w:val="24"/>
                <w:szCs w:val="24"/>
                <w:lang w:eastAsia="en-US"/>
              </w:rPr>
              <w:t>58,4</w:t>
            </w:r>
          </w:p>
        </w:tc>
      </w:tr>
    </w:tbl>
    <w:p w:rsidR="005457D3" w:rsidRPr="00FA3315" w:rsidRDefault="005457D3" w:rsidP="005457D3">
      <w:pPr>
        <w:spacing w:after="0" w:line="240" w:lineRule="auto"/>
        <w:rPr>
          <w:rFonts w:ascii="Times New Roman" w:eastAsia="Times New Roman" w:hAnsi="Times New Roman" w:cs="Times New Roman"/>
          <w:sz w:val="24"/>
          <w:szCs w:val="24"/>
        </w:rPr>
      </w:pPr>
    </w:p>
    <w:p w:rsidR="005457D3" w:rsidRPr="005457D3" w:rsidRDefault="005457D3" w:rsidP="005457D3">
      <w:pPr>
        <w:spacing w:after="0" w:line="240" w:lineRule="auto"/>
        <w:ind w:firstLine="567"/>
        <w:jc w:val="center"/>
        <w:rPr>
          <w:rFonts w:ascii="Times New Roman" w:eastAsia="Calibri" w:hAnsi="Times New Roman" w:cs="Times New Roman"/>
          <w:sz w:val="28"/>
          <w:szCs w:val="28"/>
        </w:rPr>
      </w:pPr>
      <w:r w:rsidRPr="005457D3">
        <w:rPr>
          <w:rFonts w:ascii="Times New Roman" w:eastAsia="Calibri" w:hAnsi="Times New Roman" w:cs="Times New Roman"/>
          <w:sz w:val="28"/>
          <w:szCs w:val="28"/>
        </w:rPr>
        <w:t>1.3. Количество участников ОГЭ по учебному предмету по типам образовательных организаций</w:t>
      </w:r>
    </w:p>
    <w:p w:rsidR="005457D3" w:rsidRPr="005457D3" w:rsidRDefault="005457D3" w:rsidP="005457D3">
      <w:pPr>
        <w:spacing w:after="0" w:line="240" w:lineRule="auto"/>
        <w:ind w:left="-426" w:firstLine="426"/>
        <w:jc w:val="right"/>
        <w:rPr>
          <w:rFonts w:ascii="Times New Roman" w:eastAsia="Calibri" w:hAnsi="Times New Roman" w:cs="Times New Roman"/>
          <w:sz w:val="28"/>
          <w:szCs w:val="28"/>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1"/>
        <w:gridCol w:w="2404"/>
      </w:tblGrid>
      <w:tr w:rsidR="00B21514" w:rsidRPr="005457D3" w:rsidTr="00A64B70">
        <w:trPr>
          <w:tblHeader/>
          <w:jc w:val="center"/>
        </w:trPr>
        <w:tc>
          <w:tcPr>
            <w:tcW w:w="6701"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585D34">
            <w:pPr>
              <w:spacing w:after="0" w:line="240" w:lineRule="auto"/>
              <w:jc w:val="center"/>
              <w:rPr>
                <w:rFonts w:ascii="Times New Roman" w:eastAsia="Calibri" w:hAnsi="Times New Roman" w:cs="Times New Roman"/>
                <w:sz w:val="24"/>
                <w:szCs w:val="28"/>
                <w:lang w:eastAsia="en-US"/>
              </w:rPr>
            </w:pPr>
            <w:r w:rsidRPr="005457D3">
              <w:rPr>
                <w:rFonts w:ascii="Times New Roman" w:eastAsia="Calibri" w:hAnsi="Times New Roman" w:cs="Times New Roman"/>
                <w:sz w:val="24"/>
                <w:szCs w:val="28"/>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585D34">
            <w:pPr>
              <w:spacing w:after="0" w:line="240" w:lineRule="auto"/>
              <w:jc w:val="center"/>
              <w:rPr>
                <w:rFonts w:ascii="Times New Roman" w:eastAsia="Calibri" w:hAnsi="Times New Roman" w:cs="Times New Roman"/>
                <w:sz w:val="24"/>
                <w:szCs w:val="28"/>
                <w:lang w:eastAsia="en-US"/>
              </w:rPr>
            </w:pPr>
            <w:r w:rsidRPr="005457D3">
              <w:rPr>
                <w:rFonts w:ascii="Times New Roman" w:eastAsia="Calibri" w:hAnsi="Times New Roman" w:cs="Times New Roman"/>
                <w:sz w:val="24"/>
                <w:szCs w:val="28"/>
                <w:lang w:eastAsia="en-US"/>
              </w:rPr>
              <w:t>Количество участников ОГЭ</w:t>
            </w:r>
          </w:p>
        </w:tc>
      </w:tr>
      <w:tr w:rsidR="00B21514" w:rsidRPr="005457D3" w:rsidTr="00A64B70">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5457D3" w:rsidRPr="005457D3" w:rsidRDefault="005457D3" w:rsidP="00585D34">
            <w:pPr>
              <w:tabs>
                <w:tab w:val="left" w:pos="10320"/>
              </w:tabs>
              <w:spacing w:after="0" w:line="240" w:lineRule="auto"/>
              <w:rPr>
                <w:rFonts w:ascii="Times New Roman" w:eastAsia="Calibri" w:hAnsi="Times New Roman" w:cs="Times New Roman"/>
                <w:sz w:val="28"/>
                <w:szCs w:val="28"/>
                <w:lang w:eastAsia="en-US"/>
              </w:rPr>
            </w:pPr>
            <w:r w:rsidRPr="005457D3">
              <w:rPr>
                <w:rFonts w:ascii="Times New Roman" w:eastAsia="Calibri" w:hAnsi="Times New Roman" w:cs="Times New Roman"/>
                <w:sz w:val="28"/>
                <w:szCs w:val="28"/>
                <w:lang w:eastAsia="en-US"/>
              </w:rPr>
              <w:t>Гимназия (№259)</w:t>
            </w:r>
          </w:p>
        </w:tc>
        <w:tc>
          <w:tcPr>
            <w:tcW w:w="2404" w:type="dxa"/>
            <w:tcBorders>
              <w:top w:val="single" w:sz="4" w:space="0" w:color="auto"/>
              <w:left w:val="single" w:sz="4" w:space="0" w:color="auto"/>
              <w:bottom w:val="single" w:sz="4" w:space="0" w:color="auto"/>
              <w:right w:val="single" w:sz="4" w:space="0" w:color="auto"/>
            </w:tcBorders>
            <w:vAlign w:val="center"/>
          </w:tcPr>
          <w:p w:rsidR="005457D3" w:rsidRPr="005457D3" w:rsidRDefault="007F3A7C" w:rsidP="00585D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r>
      <w:tr w:rsidR="00B21514" w:rsidRPr="005457D3" w:rsidTr="00A64B70">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5457D3" w:rsidRPr="005457D3" w:rsidRDefault="005457D3" w:rsidP="00585D34">
            <w:pPr>
              <w:tabs>
                <w:tab w:val="left" w:pos="10320"/>
              </w:tabs>
              <w:spacing w:after="0" w:line="240" w:lineRule="auto"/>
              <w:rPr>
                <w:rFonts w:ascii="Times New Roman" w:eastAsia="Calibri" w:hAnsi="Times New Roman" w:cs="Times New Roman"/>
                <w:sz w:val="28"/>
                <w:szCs w:val="28"/>
                <w:lang w:eastAsia="en-US"/>
              </w:rPr>
            </w:pPr>
            <w:r w:rsidRPr="005457D3">
              <w:rPr>
                <w:rFonts w:ascii="Times New Roman" w:eastAsia="Calibri" w:hAnsi="Times New Roman" w:cs="Times New Roman"/>
                <w:sz w:val="28"/>
                <w:szCs w:val="28"/>
                <w:lang w:eastAsia="en-US"/>
              </w:rPr>
              <w:t>Основная общеобразовательная школа (№257)</w:t>
            </w:r>
          </w:p>
        </w:tc>
        <w:tc>
          <w:tcPr>
            <w:tcW w:w="2404" w:type="dxa"/>
            <w:tcBorders>
              <w:top w:val="single" w:sz="4" w:space="0" w:color="auto"/>
              <w:left w:val="single" w:sz="4" w:space="0" w:color="auto"/>
              <w:bottom w:val="single" w:sz="4" w:space="0" w:color="auto"/>
              <w:right w:val="single" w:sz="4" w:space="0" w:color="auto"/>
            </w:tcBorders>
            <w:vAlign w:val="center"/>
          </w:tcPr>
          <w:p w:rsidR="005457D3" w:rsidRPr="005457D3" w:rsidRDefault="007F3A7C" w:rsidP="00585D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B21514" w:rsidRPr="005457D3" w:rsidTr="00A64B70">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5457D3" w:rsidRPr="005457D3" w:rsidRDefault="005457D3" w:rsidP="00585D34">
            <w:pPr>
              <w:tabs>
                <w:tab w:val="left" w:pos="10320"/>
              </w:tabs>
              <w:spacing w:after="0" w:line="240" w:lineRule="auto"/>
              <w:rPr>
                <w:rFonts w:ascii="Times New Roman" w:eastAsia="Calibri" w:hAnsi="Times New Roman" w:cs="Times New Roman"/>
                <w:sz w:val="28"/>
                <w:szCs w:val="28"/>
                <w:lang w:eastAsia="en-US"/>
              </w:rPr>
            </w:pPr>
            <w:r w:rsidRPr="005457D3">
              <w:rPr>
                <w:rFonts w:ascii="Times New Roman" w:eastAsia="Calibri" w:hAnsi="Times New Roman" w:cs="Times New Roman"/>
                <w:sz w:val="28"/>
                <w:szCs w:val="28"/>
                <w:lang w:eastAsia="en-US"/>
              </w:rPr>
              <w:t>Средняя общеобразовательная школа  (№253,254,258)</w:t>
            </w:r>
          </w:p>
        </w:tc>
        <w:tc>
          <w:tcPr>
            <w:tcW w:w="2404" w:type="dxa"/>
            <w:tcBorders>
              <w:top w:val="single" w:sz="4" w:space="0" w:color="auto"/>
              <w:left w:val="single" w:sz="4" w:space="0" w:color="auto"/>
              <w:bottom w:val="single" w:sz="4" w:space="0" w:color="auto"/>
              <w:right w:val="single" w:sz="4" w:space="0" w:color="auto"/>
            </w:tcBorders>
            <w:vAlign w:val="center"/>
          </w:tcPr>
          <w:p w:rsidR="005457D3" w:rsidRPr="005457D3" w:rsidRDefault="007F3A7C" w:rsidP="00585D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w:t>
            </w:r>
          </w:p>
        </w:tc>
      </w:tr>
      <w:tr w:rsidR="00B21514" w:rsidRPr="005457D3" w:rsidTr="00A64B70">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5457D3" w:rsidRPr="005457D3" w:rsidRDefault="005457D3" w:rsidP="00585D34">
            <w:pPr>
              <w:tabs>
                <w:tab w:val="left" w:pos="10320"/>
              </w:tabs>
              <w:spacing w:after="0" w:line="240" w:lineRule="auto"/>
              <w:rPr>
                <w:rFonts w:ascii="Times New Roman" w:eastAsia="Calibri" w:hAnsi="Times New Roman" w:cs="Times New Roman"/>
                <w:sz w:val="28"/>
                <w:szCs w:val="28"/>
                <w:lang w:eastAsia="en-US"/>
              </w:rPr>
            </w:pPr>
            <w:r w:rsidRPr="005457D3">
              <w:rPr>
                <w:rFonts w:ascii="Times New Roman" w:eastAsia="Calibri" w:hAnsi="Times New Roman" w:cs="Times New Roman"/>
                <w:sz w:val="28"/>
                <w:szCs w:val="28"/>
                <w:lang w:eastAsia="en-US"/>
              </w:rPr>
              <w:t>Средняя общеобразовательная школа с углубленным изучением отдельных предметов (№251, 256)</w:t>
            </w:r>
          </w:p>
        </w:tc>
        <w:tc>
          <w:tcPr>
            <w:tcW w:w="2404" w:type="dxa"/>
            <w:tcBorders>
              <w:top w:val="single" w:sz="4" w:space="0" w:color="auto"/>
              <w:left w:val="single" w:sz="4" w:space="0" w:color="auto"/>
              <w:bottom w:val="single" w:sz="4" w:space="0" w:color="auto"/>
              <w:right w:val="single" w:sz="4" w:space="0" w:color="auto"/>
            </w:tcBorders>
            <w:vAlign w:val="center"/>
          </w:tcPr>
          <w:p w:rsidR="005457D3" w:rsidRPr="005457D3" w:rsidRDefault="007F3A7C" w:rsidP="00585D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w:t>
            </w:r>
          </w:p>
        </w:tc>
      </w:tr>
    </w:tbl>
    <w:p w:rsidR="005457D3" w:rsidRPr="005457D3" w:rsidRDefault="005457D3" w:rsidP="005457D3">
      <w:pPr>
        <w:keepNext/>
        <w:keepLines/>
        <w:spacing w:after="0" w:line="240" w:lineRule="auto"/>
        <w:jc w:val="center"/>
        <w:outlineLvl w:val="2"/>
        <w:rPr>
          <w:rFonts w:ascii="Times New Roman" w:eastAsia="Times New Roman" w:hAnsi="Times New Roman" w:cs="Times New Roman"/>
          <w:b/>
          <w:bCs/>
          <w:smallCaps/>
          <w:color w:val="FF0000"/>
          <w:sz w:val="28"/>
          <w:szCs w:val="28"/>
        </w:rPr>
      </w:pPr>
    </w:p>
    <w:p w:rsidR="005457D3" w:rsidRPr="005457D3" w:rsidRDefault="005457D3" w:rsidP="005457D3">
      <w:pPr>
        <w:keepNext/>
        <w:keepLines/>
        <w:spacing w:after="0" w:line="240" w:lineRule="auto"/>
        <w:jc w:val="center"/>
        <w:outlineLvl w:val="2"/>
        <w:rPr>
          <w:rFonts w:ascii="Times New Roman" w:eastAsia="Times New Roman" w:hAnsi="Times New Roman" w:cs="Times New Roman"/>
          <w:b/>
          <w:bCs/>
          <w:smallCaps/>
          <w:sz w:val="28"/>
          <w:szCs w:val="28"/>
        </w:rPr>
      </w:pPr>
      <w:r w:rsidRPr="005457D3">
        <w:rPr>
          <w:rFonts w:ascii="Times New Roman" w:eastAsia="Times New Roman" w:hAnsi="Times New Roman" w:cs="Times New Roman"/>
          <w:b/>
          <w:bCs/>
          <w:smallCaps/>
          <w:sz w:val="28"/>
          <w:szCs w:val="28"/>
        </w:rPr>
        <w:t>2.  ОСНОВНЫЕ РЕЗУЛЬТАТЫ ОГЭ ПО УЧЕБНОМУ  ПРЕДМЕТУ</w:t>
      </w:r>
    </w:p>
    <w:p w:rsidR="005457D3" w:rsidRPr="005457D3" w:rsidRDefault="005457D3" w:rsidP="005457D3">
      <w:pPr>
        <w:spacing w:after="0" w:line="240" w:lineRule="auto"/>
        <w:jc w:val="both"/>
        <w:rPr>
          <w:rFonts w:ascii="Times New Roman" w:eastAsia="Calibri" w:hAnsi="Times New Roman" w:cs="Times New Roman"/>
          <w:sz w:val="28"/>
          <w:szCs w:val="28"/>
        </w:rPr>
      </w:pPr>
    </w:p>
    <w:p w:rsidR="005457D3" w:rsidRPr="005457D3" w:rsidRDefault="005457D3" w:rsidP="005457D3">
      <w:pPr>
        <w:spacing w:after="0" w:line="240" w:lineRule="auto"/>
        <w:jc w:val="both"/>
        <w:rPr>
          <w:rFonts w:ascii="Times New Roman" w:eastAsia="Calibri" w:hAnsi="Times New Roman" w:cs="Times New Roman"/>
          <w:sz w:val="28"/>
          <w:szCs w:val="28"/>
        </w:rPr>
      </w:pPr>
      <w:r w:rsidRPr="005457D3">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5457D3" w:rsidRDefault="005457D3" w:rsidP="005457D3">
      <w:pPr>
        <w:spacing w:after="0" w:line="240" w:lineRule="auto"/>
        <w:jc w:val="center"/>
        <w:rPr>
          <w:rFonts w:ascii="Times New Roman" w:eastAsia="Calibri" w:hAnsi="Times New Roman" w:cs="Times New Roman"/>
          <w:color w:val="FF0000"/>
          <w:sz w:val="28"/>
          <w:szCs w:val="28"/>
        </w:rPr>
      </w:pPr>
    </w:p>
    <w:p w:rsidR="007F3A7C" w:rsidRPr="005457D3" w:rsidRDefault="007F3A7C" w:rsidP="005457D3">
      <w:pPr>
        <w:spacing w:after="0" w:line="240" w:lineRule="auto"/>
        <w:jc w:val="center"/>
        <w:rPr>
          <w:rFonts w:ascii="Times New Roman" w:eastAsia="Calibri" w:hAnsi="Times New Roman" w:cs="Times New Roman"/>
          <w:color w:val="FF0000"/>
          <w:sz w:val="28"/>
          <w:szCs w:val="28"/>
        </w:rPr>
      </w:pPr>
      <w:r>
        <w:rPr>
          <w:noProof/>
        </w:rPr>
        <w:drawing>
          <wp:inline distT="0" distB="0" distL="0" distR="0" wp14:anchorId="5A97BC22" wp14:editId="07F1D2C4">
            <wp:extent cx="4333875" cy="20002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A7C" w:rsidRDefault="007F3A7C" w:rsidP="005457D3">
      <w:pPr>
        <w:spacing w:after="0" w:line="240" w:lineRule="auto"/>
        <w:jc w:val="center"/>
        <w:rPr>
          <w:rFonts w:ascii="Times New Roman" w:eastAsia="Calibri" w:hAnsi="Times New Roman" w:cs="Times New Roman"/>
          <w:color w:val="FF0000"/>
          <w:sz w:val="28"/>
          <w:szCs w:val="28"/>
        </w:rPr>
      </w:pPr>
    </w:p>
    <w:p w:rsidR="005457D3" w:rsidRPr="005457D3" w:rsidRDefault="005457D3" w:rsidP="005457D3">
      <w:pPr>
        <w:spacing w:after="0" w:line="240" w:lineRule="auto"/>
        <w:jc w:val="center"/>
        <w:rPr>
          <w:rFonts w:ascii="Times New Roman" w:eastAsia="Calibri" w:hAnsi="Times New Roman" w:cs="Times New Roman"/>
          <w:sz w:val="28"/>
          <w:szCs w:val="28"/>
        </w:rPr>
      </w:pPr>
      <w:r w:rsidRPr="005457D3">
        <w:rPr>
          <w:rFonts w:ascii="Times New Roman" w:eastAsia="Calibri" w:hAnsi="Times New Roman" w:cs="Times New Roman"/>
          <w:sz w:val="28"/>
          <w:szCs w:val="28"/>
        </w:rPr>
        <w:t>2.2. Динамика результатов ОГЭ по учебному предмету за 2016–2018 гг.</w:t>
      </w:r>
    </w:p>
    <w:p w:rsidR="005457D3" w:rsidRPr="005457D3" w:rsidRDefault="005457D3" w:rsidP="005457D3">
      <w:pPr>
        <w:spacing w:after="0" w:line="240" w:lineRule="auto"/>
        <w:ind w:left="-426" w:firstLine="426"/>
        <w:jc w:val="right"/>
        <w:rPr>
          <w:rFonts w:ascii="Times New Roman" w:eastAsia="Calibri" w:hAnsi="Times New Roman" w:cs="Times New Roman"/>
          <w:color w:val="FF0000"/>
          <w:sz w:val="28"/>
          <w:szCs w:val="28"/>
        </w:rPr>
      </w:pPr>
    </w:p>
    <w:tbl>
      <w:tblPr>
        <w:tblStyle w:val="2"/>
        <w:tblW w:w="9045" w:type="dxa"/>
        <w:tblLayout w:type="fixed"/>
        <w:tblLook w:val="00A0" w:firstRow="1" w:lastRow="0" w:firstColumn="1" w:lastColumn="0" w:noHBand="0" w:noVBand="0"/>
      </w:tblPr>
      <w:tblGrid>
        <w:gridCol w:w="4799"/>
        <w:gridCol w:w="1410"/>
        <w:gridCol w:w="1418"/>
        <w:gridCol w:w="1418"/>
      </w:tblGrid>
      <w:tr w:rsidR="005457D3" w:rsidRPr="005457D3" w:rsidTr="00A64B70">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5457D3" w:rsidRPr="005457D3" w:rsidRDefault="005457D3" w:rsidP="00585D34">
            <w:pPr>
              <w:jc w:val="center"/>
              <w:rPr>
                <w:rFonts w:ascii="Times New Roman" w:hAnsi="Times New Roman"/>
                <w:sz w:val="24"/>
                <w:szCs w:val="28"/>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hAnsi="Times New Roman"/>
                <w:sz w:val="24"/>
                <w:szCs w:val="28"/>
              </w:rPr>
            </w:pPr>
            <w:r w:rsidRPr="005457D3">
              <w:rPr>
                <w:rFonts w:ascii="Times New Roman" w:eastAsia="MS Mincho" w:hAnsi="Times New Roman"/>
                <w:sz w:val="24"/>
                <w:szCs w:val="28"/>
              </w:rPr>
              <w:t>Год</w:t>
            </w:r>
          </w:p>
        </w:tc>
      </w:tr>
      <w:tr w:rsidR="005457D3" w:rsidRPr="005457D3" w:rsidTr="00A64B70">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585D34">
            <w:pPr>
              <w:rPr>
                <w:rFonts w:ascii="Times New Roman" w:hAnsi="Times New Roman"/>
                <w:sz w:val="24"/>
                <w:szCs w:val="28"/>
              </w:rPr>
            </w:pPr>
          </w:p>
        </w:tc>
        <w:tc>
          <w:tcPr>
            <w:tcW w:w="1409"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4"/>
                <w:szCs w:val="28"/>
              </w:rPr>
            </w:pPr>
            <w:r w:rsidRPr="005457D3">
              <w:rPr>
                <w:rFonts w:ascii="Times New Roman" w:eastAsia="MS Mincho" w:hAnsi="Times New Roman"/>
                <w:sz w:val="24"/>
                <w:szCs w:val="28"/>
              </w:rPr>
              <w:t>2016</w:t>
            </w:r>
          </w:p>
        </w:tc>
        <w:tc>
          <w:tcPr>
            <w:tcW w:w="1417"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4"/>
                <w:szCs w:val="28"/>
              </w:rPr>
            </w:pPr>
            <w:r w:rsidRPr="005457D3">
              <w:rPr>
                <w:rFonts w:ascii="Times New Roman" w:eastAsia="MS Mincho" w:hAnsi="Times New Roman"/>
                <w:sz w:val="24"/>
                <w:szCs w:val="28"/>
              </w:rPr>
              <w:t>2017</w:t>
            </w:r>
          </w:p>
        </w:tc>
        <w:tc>
          <w:tcPr>
            <w:tcW w:w="1417"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4"/>
                <w:szCs w:val="28"/>
              </w:rPr>
            </w:pPr>
            <w:r w:rsidRPr="005457D3">
              <w:rPr>
                <w:rFonts w:ascii="Times New Roman" w:eastAsia="MS Mincho" w:hAnsi="Times New Roman"/>
                <w:sz w:val="24"/>
                <w:szCs w:val="28"/>
              </w:rPr>
              <w:t>2018</w:t>
            </w:r>
          </w:p>
        </w:tc>
      </w:tr>
      <w:tr w:rsidR="005457D3" w:rsidRPr="005457D3" w:rsidTr="00A64B70">
        <w:trPr>
          <w:trHeight w:val="413"/>
        </w:trPr>
        <w:tc>
          <w:tcPr>
            <w:tcW w:w="4795"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8"/>
                <w:szCs w:val="28"/>
              </w:rPr>
            </w:pPr>
            <w:r w:rsidRPr="005457D3">
              <w:rPr>
                <w:rFonts w:ascii="Times New Roman" w:eastAsia="MS Mincho" w:hAnsi="Times New Roman"/>
                <w:sz w:val="28"/>
                <w:szCs w:val="28"/>
              </w:rPr>
              <w:t>Оценка «2»</w:t>
            </w:r>
          </w:p>
        </w:tc>
        <w:tc>
          <w:tcPr>
            <w:tcW w:w="1409" w:type="dxa"/>
            <w:tcBorders>
              <w:top w:val="single" w:sz="4" w:space="0" w:color="auto"/>
              <w:left w:val="single" w:sz="4" w:space="0" w:color="auto"/>
              <w:bottom w:val="single" w:sz="4" w:space="0" w:color="auto"/>
              <w:right w:val="single" w:sz="4" w:space="0" w:color="auto"/>
            </w:tcBorders>
          </w:tcPr>
          <w:p w:rsidR="005457D3" w:rsidRPr="005457D3" w:rsidRDefault="00F36B0B" w:rsidP="00585D34">
            <w:pPr>
              <w:jc w:val="center"/>
              <w:rPr>
                <w:rFonts w:ascii="Times New Roman" w:eastAsia="MS Mincho" w:hAnsi="Times New Roman"/>
                <w:sz w:val="28"/>
                <w:szCs w:val="28"/>
              </w:rPr>
            </w:pPr>
            <w:r>
              <w:rPr>
                <w:rFonts w:ascii="Times New Roman" w:eastAsia="MS Mincho"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5362D" w:rsidP="00585D34">
            <w:pPr>
              <w:jc w:val="center"/>
              <w:rPr>
                <w:rFonts w:ascii="Times New Roman" w:eastAsia="MS Mincho" w:hAnsi="Times New Roman"/>
                <w:sz w:val="28"/>
                <w:szCs w:val="28"/>
              </w:rPr>
            </w:pPr>
            <w:r>
              <w:rPr>
                <w:rFonts w:ascii="Times New Roman" w:eastAsia="MS Mincho"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F3A7C" w:rsidP="00585D34">
            <w:pPr>
              <w:jc w:val="center"/>
              <w:rPr>
                <w:rFonts w:ascii="Times New Roman" w:eastAsia="MS Mincho" w:hAnsi="Times New Roman"/>
                <w:sz w:val="28"/>
                <w:szCs w:val="28"/>
              </w:rPr>
            </w:pPr>
            <w:r>
              <w:rPr>
                <w:rFonts w:ascii="Times New Roman" w:eastAsia="MS Mincho" w:hAnsi="Times New Roman"/>
                <w:sz w:val="28"/>
                <w:szCs w:val="28"/>
              </w:rPr>
              <w:t>0</w:t>
            </w:r>
          </w:p>
        </w:tc>
      </w:tr>
      <w:tr w:rsidR="005457D3" w:rsidRPr="005457D3" w:rsidTr="00A64B70">
        <w:trPr>
          <w:trHeight w:val="362"/>
        </w:trPr>
        <w:tc>
          <w:tcPr>
            <w:tcW w:w="4795"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8"/>
                <w:szCs w:val="28"/>
              </w:rPr>
            </w:pPr>
            <w:r w:rsidRPr="005457D3">
              <w:rPr>
                <w:rFonts w:ascii="Times New Roman" w:eastAsia="MS Mincho" w:hAnsi="Times New Roman"/>
                <w:sz w:val="28"/>
                <w:szCs w:val="28"/>
              </w:rPr>
              <w:t>Оценка «3»</w:t>
            </w:r>
          </w:p>
        </w:tc>
        <w:tc>
          <w:tcPr>
            <w:tcW w:w="1409" w:type="dxa"/>
            <w:tcBorders>
              <w:top w:val="single" w:sz="4" w:space="0" w:color="auto"/>
              <w:left w:val="single" w:sz="4" w:space="0" w:color="auto"/>
              <w:bottom w:val="single" w:sz="4" w:space="0" w:color="auto"/>
              <w:right w:val="single" w:sz="4" w:space="0" w:color="auto"/>
            </w:tcBorders>
          </w:tcPr>
          <w:p w:rsidR="005457D3" w:rsidRPr="005457D3" w:rsidRDefault="00F36B0B" w:rsidP="00585D34">
            <w:pPr>
              <w:jc w:val="center"/>
              <w:rPr>
                <w:rFonts w:ascii="Times New Roman" w:eastAsia="MS Mincho" w:hAnsi="Times New Roman"/>
                <w:sz w:val="28"/>
                <w:szCs w:val="28"/>
              </w:rPr>
            </w:pPr>
            <w:r>
              <w:rPr>
                <w:rFonts w:ascii="Times New Roman" w:eastAsia="MS Mincho" w:hAnsi="Times New Roman"/>
                <w:sz w:val="28"/>
                <w:szCs w:val="28"/>
              </w:rPr>
              <w:t>47</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5362D" w:rsidP="00585D34">
            <w:pPr>
              <w:jc w:val="center"/>
              <w:rPr>
                <w:rFonts w:ascii="Times New Roman" w:eastAsia="MS Mincho" w:hAnsi="Times New Roman"/>
                <w:sz w:val="28"/>
                <w:szCs w:val="28"/>
              </w:rPr>
            </w:pPr>
            <w:r>
              <w:rPr>
                <w:rFonts w:ascii="Times New Roman" w:eastAsia="MS Mincho" w:hAnsi="Times New Roman"/>
                <w:sz w:val="28"/>
                <w:szCs w:val="28"/>
              </w:rPr>
              <w:t>68</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F3A7C" w:rsidP="00585D34">
            <w:pPr>
              <w:jc w:val="center"/>
              <w:rPr>
                <w:rFonts w:ascii="Times New Roman" w:eastAsia="MS Mincho" w:hAnsi="Times New Roman"/>
                <w:sz w:val="28"/>
                <w:szCs w:val="28"/>
              </w:rPr>
            </w:pPr>
            <w:r>
              <w:rPr>
                <w:rFonts w:ascii="Times New Roman" w:eastAsia="MS Mincho" w:hAnsi="Times New Roman"/>
                <w:sz w:val="28"/>
                <w:szCs w:val="28"/>
              </w:rPr>
              <w:t>71</w:t>
            </w:r>
          </w:p>
        </w:tc>
      </w:tr>
      <w:tr w:rsidR="005457D3" w:rsidRPr="005457D3" w:rsidTr="00A64B70">
        <w:trPr>
          <w:trHeight w:val="325"/>
        </w:trPr>
        <w:tc>
          <w:tcPr>
            <w:tcW w:w="4795"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8"/>
                <w:szCs w:val="28"/>
              </w:rPr>
            </w:pPr>
            <w:r w:rsidRPr="005457D3">
              <w:rPr>
                <w:rFonts w:ascii="Times New Roman" w:eastAsia="MS Mincho" w:hAnsi="Times New Roman"/>
                <w:sz w:val="28"/>
                <w:szCs w:val="28"/>
              </w:rPr>
              <w:t>Оценка «4»</w:t>
            </w:r>
          </w:p>
        </w:tc>
        <w:tc>
          <w:tcPr>
            <w:tcW w:w="1409" w:type="dxa"/>
            <w:tcBorders>
              <w:top w:val="single" w:sz="4" w:space="0" w:color="auto"/>
              <w:left w:val="single" w:sz="4" w:space="0" w:color="auto"/>
              <w:bottom w:val="single" w:sz="4" w:space="0" w:color="auto"/>
              <w:right w:val="single" w:sz="4" w:space="0" w:color="auto"/>
            </w:tcBorders>
          </w:tcPr>
          <w:p w:rsidR="005457D3" w:rsidRPr="005457D3" w:rsidRDefault="00F36B0B" w:rsidP="00585D34">
            <w:pPr>
              <w:jc w:val="center"/>
              <w:rPr>
                <w:rFonts w:ascii="Times New Roman" w:eastAsia="MS Mincho" w:hAnsi="Times New Roman"/>
                <w:sz w:val="28"/>
                <w:szCs w:val="28"/>
              </w:rPr>
            </w:pPr>
            <w:r>
              <w:rPr>
                <w:rFonts w:ascii="Times New Roman" w:eastAsia="MS Mincho" w:hAnsi="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5362D" w:rsidP="00585D34">
            <w:pPr>
              <w:jc w:val="center"/>
              <w:rPr>
                <w:rFonts w:ascii="Times New Roman" w:eastAsia="MS Mincho" w:hAnsi="Times New Roman"/>
                <w:sz w:val="28"/>
                <w:szCs w:val="28"/>
              </w:rPr>
            </w:pPr>
            <w:r>
              <w:rPr>
                <w:rFonts w:ascii="Times New Roman" w:eastAsia="MS Mincho" w:hAnsi="Times New Roman"/>
                <w:sz w:val="28"/>
                <w:szCs w:val="28"/>
              </w:rPr>
              <w:t>45</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F3A7C" w:rsidP="00585D34">
            <w:pPr>
              <w:jc w:val="center"/>
              <w:rPr>
                <w:rFonts w:ascii="Times New Roman" w:eastAsia="MS Mincho" w:hAnsi="Times New Roman"/>
                <w:sz w:val="28"/>
                <w:szCs w:val="28"/>
              </w:rPr>
            </w:pPr>
            <w:r>
              <w:rPr>
                <w:rFonts w:ascii="Times New Roman" w:eastAsia="MS Mincho" w:hAnsi="Times New Roman"/>
                <w:sz w:val="28"/>
                <w:szCs w:val="28"/>
              </w:rPr>
              <w:t>51</w:t>
            </w:r>
          </w:p>
        </w:tc>
      </w:tr>
      <w:tr w:rsidR="005457D3" w:rsidRPr="005457D3" w:rsidTr="00A64B70">
        <w:trPr>
          <w:trHeight w:val="287"/>
        </w:trPr>
        <w:tc>
          <w:tcPr>
            <w:tcW w:w="4795" w:type="dxa"/>
            <w:tcBorders>
              <w:top w:val="single" w:sz="4" w:space="0" w:color="auto"/>
              <w:left w:val="single" w:sz="4" w:space="0" w:color="auto"/>
              <w:bottom w:val="single" w:sz="4" w:space="0" w:color="auto"/>
              <w:right w:val="single" w:sz="4" w:space="0" w:color="auto"/>
            </w:tcBorders>
            <w:hideMark/>
          </w:tcPr>
          <w:p w:rsidR="005457D3" w:rsidRPr="005457D3" w:rsidRDefault="005457D3" w:rsidP="00585D34">
            <w:pPr>
              <w:jc w:val="center"/>
              <w:rPr>
                <w:rFonts w:ascii="Times New Roman" w:eastAsia="MS Mincho" w:hAnsi="Times New Roman"/>
                <w:sz w:val="28"/>
                <w:szCs w:val="28"/>
              </w:rPr>
            </w:pPr>
            <w:r w:rsidRPr="005457D3">
              <w:rPr>
                <w:rFonts w:ascii="Times New Roman" w:eastAsia="MS Mincho" w:hAnsi="Times New Roman"/>
                <w:sz w:val="28"/>
                <w:szCs w:val="28"/>
              </w:rPr>
              <w:t>Оценка «5»</w:t>
            </w:r>
          </w:p>
        </w:tc>
        <w:tc>
          <w:tcPr>
            <w:tcW w:w="1409" w:type="dxa"/>
            <w:tcBorders>
              <w:top w:val="single" w:sz="4" w:space="0" w:color="auto"/>
              <w:left w:val="single" w:sz="4" w:space="0" w:color="auto"/>
              <w:bottom w:val="single" w:sz="4" w:space="0" w:color="auto"/>
              <w:right w:val="single" w:sz="4" w:space="0" w:color="auto"/>
            </w:tcBorders>
          </w:tcPr>
          <w:p w:rsidR="005457D3" w:rsidRPr="005457D3" w:rsidRDefault="00F36B0B" w:rsidP="00585D34">
            <w:pPr>
              <w:jc w:val="center"/>
              <w:rPr>
                <w:rFonts w:ascii="Times New Roman" w:eastAsia="MS Mincho" w:hAnsi="Times New Roman"/>
                <w:sz w:val="28"/>
                <w:szCs w:val="28"/>
              </w:rPr>
            </w:pPr>
            <w:r>
              <w:rPr>
                <w:rFonts w:ascii="Times New Roman" w:eastAsia="MS Mincho"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5362D" w:rsidP="00585D34">
            <w:pPr>
              <w:jc w:val="center"/>
              <w:rPr>
                <w:rFonts w:ascii="Times New Roman" w:eastAsia="MS Mincho" w:hAnsi="Times New Roman"/>
                <w:sz w:val="28"/>
                <w:szCs w:val="28"/>
              </w:rPr>
            </w:pPr>
            <w:r>
              <w:rPr>
                <w:rFonts w:ascii="Times New Roman" w:eastAsia="MS Mincho"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457D3" w:rsidRPr="005457D3" w:rsidRDefault="007F3A7C" w:rsidP="00585D34">
            <w:pPr>
              <w:jc w:val="center"/>
              <w:rPr>
                <w:rFonts w:ascii="Times New Roman" w:eastAsia="MS Mincho" w:hAnsi="Times New Roman"/>
                <w:sz w:val="28"/>
                <w:szCs w:val="28"/>
              </w:rPr>
            </w:pPr>
            <w:r>
              <w:rPr>
                <w:rFonts w:ascii="Times New Roman" w:eastAsia="MS Mincho" w:hAnsi="Times New Roman"/>
                <w:sz w:val="28"/>
                <w:szCs w:val="28"/>
              </w:rPr>
              <w:t>3</w:t>
            </w:r>
          </w:p>
        </w:tc>
      </w:tr>
    </w:tbl>
    <w:p w:rsidR="005457D3" w:rsidRPr="005457D3" w:rsidRDefault="005457D3" w:rsidP="005457D3">
      <w:pPr>
        <w:tabs>
          <w:tab w:val="left" w:pos="709"/>
        </w:tabs>
        <w:spacing w:after="0" w:line="240" w:lineRule="auto"/>
        <w:ind w:firstLine="567"/>
        <w:jc w:val="center"/>
        <w:rPr>
          <w:rFonts w:ascii="Times New Roman" w:eastAsia="Calibri" w:hAnsi="Times New Roman" w:cs="Times New Roman"/>
          <w:color w:val="FF0000"/>
          <w:sz w:val="28"/>
          <w:szCs w:val="28"/>
        </w:rPr>
      </w:pPr>
    </w:p>
    <w:p w:rsidR="005457D3" w:rsidRPr="005457D3" w:rsidRDefault="005457D3" w:rsidP="005457D3">
      <w:pPr>
        <w:tabs>
          <w:tab w:val="left" w:pos="709"/>
        </w:tabs>
        <w:spacing w:after="0" w:line="240" w:lineRule="auto"/>
        <w:ind w:firstLine="567"/>
        <w:jc w:val="center"/>
        <w:rPr>
          <w:rFonts w:ascii="Times New Roman" w:eastAsia="Calibri" w:hAnsi="Times New Roman" w:cs="Times New Roman"/>
          <w:sz w:val="28"/>
          <w:szCs w:val="28"/>
        </w:rPr>
      </w:pPr>
      <w:r w:rsidRPr="005457D3">
        <w:rPr>
          <w:rFonts w:ascii="Times New Roman" w:eastAsia="Calibri" w:hAnsi="Times New Roman" w:cs="Times New Roman"/>
          <w:sz w:val="28"/>
          <w:szCs w:val="28"/>
        </w:rPr>
        <w:t>2.3. Результаты ОГЭ по группам участников и типам образовательных организаций</w:t>
      </w:r>
    </w:p>
    <w:p w:rsidR="005457D3" w:rsidRPr="005457D3" w:rsidRDefault="005457D3" w:rsidP="005457D3">
      <w:pPr>
        <w:tabs>
          <w:tab w:val="left" w:pos="709"/>
        </w:tabs>
        <w:spacing w:after="0" w:line="240" w:lineRule="auto"/>
        <w:ind w:firstLine="567"/>
        <w:jc w:val="right"/>
        <w:rPr>
          <w:rFonts w:ascii="Times New Roman" w:eastAsia="Calibri" w:hAnsi="Times New Roman" w:cs="Times New Roman"/>
          <w:i/>
          <w:sz w:val="28"/>
          <w:szCs w:val="28"/>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2"/>
        <w:gridCol w:w="1559"/>
        <w:gridCol w:w="1560"/>
        <w:gridCol w:w="1550"/>
        <w:gridCol w:w="1568"/>
      </w:tblGrid>
      <w:tr w:rsidR="00C0150D" w:rsidRPr="005457D3" w:rsidTr="00585D34">
        <w:trPr>
          <w:trHeight w:val="300"/>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585D34">
            <w:pPr>
              <w:spacing w:after="0" w:line="240" w:lineRule="auto"/>
              <w:jc w:val="center"/>
              <w:rPr>
                <w:rFonts w:ascii="Times New Roman" w:eastAsia="MS Mincho" w:hAnsi="Times New Roman" w:cs="Times New Roman"/>
                <w:sz w:val="24"/>
                <w:szCs w:val="28"/>
                <w:lang w:eastAsia="en-US"/>
              </w:rPr>
            </w:pPr>
            <w:r w:rsidRPr="005457D3">
              <w:rPr>
                <w:rFonts w:ascii="Times New Roman" w:eastAsia="MS Mincho" w:hAnsi="Times New Roman" w:cs="Times New Roman"/>
                <w:sz w:val="24"/>
                <w:szCs w:val="28"/>
                <w:lang w:eastAsia="en-US"/>
              </w:rPr>
              <w:t>Типы ОО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457D3" w:rsidRPr="005457D3" w:rsidRDefault="005457D3" w:rsidP="00585D34">
            <w:pPr>
              <w:spacing w:after="0" w:line="240" w:lineRule="auto"/>
              <w:jc w:val="center"/>
              <w:rPr>
                <w:rFonts w:ascii="Times New Roman" w:eastAsia="Calibri" w:hAnsi="Times New Roman" w:cs="Times New Roman"/>
                <w:sz w:val="24"/>
                <w:szCs w:val="28"/>
                <w:lang w:eastAsia="en-US"/>
              </w:rPr>
            </w:pPr>
            <w:r w:rsidRPr="005457D3">
              <w:rPr>
                <w:rFonts w:ascii="Times New Roman" w:eastAsia="Calibri" w:hAnsi="Times New Roman" w:cs="Times New Roman"/>
                <w:sz w:val="24"/>
                <w:szCs w:val="28"/>
                <w:lang w:eastAsia="en-US"/>
              </w:rPr>
              <w:t>Кол-во участников, получивших оценку «2»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457D3" w:rsidRPr="005457D3" w:rsidRDefault="005457D3" w:rsidP="00585D34">
            <w:pPr>
              <w:spacing w:after="0" w:line="240" w:lineRule="auto"/>
              <w:jc w:val="center"/>
              <w:rPr>
                <w:rFonts w:ascii="Times New Roman" w:eastAsia="Calibri" w:hAnsi="Times New Roman" w:cs="Times New Roman"/>
                <w:sz w:val="24"/>
                <w:szCs w:val="28"/>
                <w:lang w:eastAsia="en-US"/>
              </w:rPr>
            </w:pPr>
            <w:r w:rsidRPr="005457D3">
              <w:rPr>
                <w:rFonts w:ascii="Times New Roman" w:eastAsia="Calibri" w:hAnsi="Times New Roman" w:cs="Times New Roman"/>
                <w:sz w:val="24"/>
                <w:szCs w:val="28"/>
                <w:lang w:eastAsia="en-US"/>
              </w:rPr>
              <w:t>Кол-во участников, получивших оценку «3»</w:t>
            </w:r>
          </w:p>
        </w:tc>
        <w:tc>
          <w:tcPr>
            <w:tcW w:w="1550" w:type="dxa"/>
            <w:tcBorders>
              <w:top w:val="single" w:sz="4" w:space="0" w:color="auto"/>
              <w:left w:val="single" w:sz="4" w:space="0" w:color="auto"/>
              <w:bottom w:val="single" w:sz="4" w:space="0" w:color="auto"/>
              <w:right w:val="single" w:sz="4" w:space="0" w:color="auto"/>
            </w:tcBorders>
            <w:noWrap/>
            <w:vAlign w:val="center"/>
            <w:hideMark/>
          </w:tcPr>
          <w:p w:rsidR="005457D3" w:rsidRPr="005457D3" w:rsidRDefault="005457D3" w:rsidP="00585D34">
            <w:pPr>
              <w:spacing w:after="0" w:line="240" w:lineRule="auto"/>
              <w:jc w:val="center"/>
              <w:rPr>
                <w:rFonts w:ascii="Times New Roman" w:eastAsia="Calibri" w:hAnsi="Times New Roman" w:cs="Times New Roman"/>
                <w:sz w:val="24"/>
                <w:szCs w:val="28"/>
                <w:lang w:eastAsia="en-US"/>
              </w:rPr>
            </w:pPr>
            <w:r w:rsidRPr="005457D3">
              <w:rPr>
                <w:rFonts w:ascii="Times New Roman" w:eastAsia="Calibri" w:hAnsi="Times New Roman" w:cs="Times New Roman"/>
                <w:sz w:val="24"/>
                <w:szCs w:val="28"/>
                <w:lang w:eastAsia="en-US"/>
              </w:rPr>
              <w:t>Кол-во участников, получивших оценку «4»</w:t>
            </w:r>
          </w:p>
        </w:tc>
        <w:tc>
          <w:tcPr>
            <w:tcW w:w="1568" w:type="dxa"/>
            <w:tcBorders>
              <w:top w:val="single" w:sz="4" w:space="0" w:color="auto"/>
              <w:left w:val="single" w:sz="4" w:space="0" w:color="auto"/>
              <w:bottom w:val="single" w:sz="4" w:space="0" w:color="auto"/>
              <w:right w:val="single" w:sz="4" w:space="0" w:color="auto"/>
            </w:tcBorders>
            <w:noWrap/>
            <w:vAlign w:val="center"/>
            <w:hideMark/>
          </w:tcPr>
          <w:p w:rsidR="005457D3" w:rsidRPr="005457D3" w:rsidRDefault="005457D3" w:rsidP="00585D34">
            <w:pPr>
              <w:spacing w:after="0" w:line="240" w:lineRule="auto"/>
              <w:jc w:val="center"/>
              <w:rPr>
                <w:rFonts w:ascii="Times New Roman" w:eastAsia="Calibri" w:hAnsi="Times New Roman" w:cs="Times New Roman"/>
                <w:sz w:val="24"/>
                <w:szCs w:val="28"/>
                <w:lang w:eastAsia="en-US"/>
              </w:rPr>
            </w:pPr>
            <w:r w:rsidRPr="005457D3">
              <w:rPr>
                <w:rFonts w:ascii="Times New Roman" w:eastAsia="Calibri" w:hAnsi="Times New Roman" w:cs="Times New Roman"/>
                <w:sz w:val="24"/>
                <w:szCs w:val="28"/>
                <w:lang w:eastAsia="en-US"/>
              </w:rPr>
              <w:t>Кол-во участников, получивших оценку «5»</w:t>
            </w:r>
          </w:p>
        </w:tc>
      </w:tr>
      <w:tr w:rsidR="00C0150D" w:rsidRPr="005457D3" w:rsidTr="00585D34">
        <w:trPr>
          <w:trHeight w:val="300"/>
          <w:jc w:val="center"/>
        </w:trPr>
        <w:tc>
          <w:tcPr>
            <w:tcW w:w="3832" w:type="dxa"/>
            <w:tcBorders>
              <w:top w:val="single" w:sz="4" w:space="0" w:color="auto"/>
              <w:left w:val="single" w:sz="4" w:space="0" w:color="auto"/>
              <w:bottom w:val="single" w:sz="4" w:space="0" w:color="auto"/>
              <w:right w:val="single" w:sz="4" w:space="0" w:color="auto"/>
            </w:tcBorders>
            <w:noWrap/>
            <w:vAlign w:val="bottom"/>
            <w:hideMark/>
          </w:tcPr>
          <w:p w:rsidR="00C0150D" w:rsidRPr="005457D3" w:rsidRDefault="00C0150D" w:rsidP="00585D34">
            <w:pPr>
              <w:tabs>
                <w:tab w:val="left" w:pos="10320"/>
              </w:tabs>
              <w:spacing w:after="0" w:line="240" w:lineRule="auto"/>
              <w:rPr>
                <w:rFonts w:ascii="Times New Roman" w:eastAsia="Calibri" w:hAnsi="Times New Roman" w:cs="Times New Roman"/>
                <w:sz w:val="24"/>
                <w:szCs w:val="24"/>
                <w:lang w:eastAsia="en-US"/>
              </w:rPr>
            </w:pPr>
            <w:r w:rsidRPr="005457D3">
              <w:rPr>
                <w:rFonts w:ascii="Times New Roman" w:eastAsia="Calibri" w:hAnsi="Times New Roman" w:cs="Times New Roman"/>
                <w:sz w:val="24"/>
                <w:szCs w:val="24"/>
                <w:lang w:eastAsia="en-US"/>
              </w:rPr>
              <w:t>Гимназия (№259)</w:t>
            </w:r>
          </w:p>
        </w:tc>
        <w:tc>
          <w:tcPr>
            <w:tcW w:w="1559"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5</w:t>
            </w:r>
          </w:p>
        </w:tc>
        <w:tc>
          <w:tcPr>
            <w:tcW w:w="155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7</w:t>
            </w:r>
          </w:p>
        </w:tc>
        <w:tc>
          <w:tcPr>
            <w:tcW w:w="1568"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r>
      <w:tr w:rsidR="00C0150D" w:rsidRPr="005457D3" w:rsidTr="00585D34">
        <w:trPr>
          <w:trHeight w:val="300"/>
          <w:jc w:val="center"/>
        </w:trPr>
        <w:tc>
          <w:tcPr>
            <w:tcW w:w="3832" w:type="dxa"/>
            <w:tcBorders>
              <w:top w:val="single" w:sz="4" w:space="0" w:color="auto"/>
              <w:left w:val="single" w:sz="4" w:space="0" w:color="auto"/>
              <w:bottom w:val="single" w:sz="4" w:space="0" w:color="auto"/>
              <w:right w:val="single" w:sz="4" w:space="0" w:color="auto"/>
            </w:tcBorders>
            <w:noWrap/>
            <w:vAlign w:val="bottom"/>
            <w:hideMark/>
          </w:tcPr>
          <w:p w:rsidR="00C0150D" w:rsidRPr="005457D3" w:rsidRDefault="00C0150D" w:rsidP="00585D34">
            <w:pPr>
              <w:tabs>
                <w:tab w:val="left" w:pos="10320"/>
              </w:tabs>
              <w:spacing w:after="0" w:line="240" w:lineRule="auto"/>
              <w:rPr>
                <w:rFonts w:ascii="Times New Roman" w:eastAsia="Calibri" w:hAnsi="Times New Roman" w:cs="Times New Roman"/>
                <w:sz w:val="24"/>
                <w:szCs w:val="24"/>
                <w:lang w:eastAsia="en-US"/>
              </w:rPr>
            </w:pPr>
            <w:r w:rsidRPr="005457D3">
              <w:rPr>
                <w:rFonts w:ascii="Times New Roman" w:eastAsia="Calibri" w:hAnsi="Times New Roman" w:cs="Times New Roman"/>
                <w:sz w:val="24"/>
                <w:szCs w:val="24"/>
                <w:lang w:eastAsia="en-US"/>
              </w:rPr>
              <w:t>Основная общеобразовательная школа (№257)</w:t>
            </w:r>
          </w:p>
        </w:tc>
        <w:tc>
          <w:tcPr>
            <w:tcW w:w="1559"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4</w:t>
            </w:r>
          </w:p>
        </w:tc>
        <w:tc>
          <w:tcPr>
            <w:tcW w:w="155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68"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r>
      <w:tr w:rsidR="00C0150D" w:rsidRPr="005457D3" w:rsidTr="00585D34">
        <w:trPr>
          <w:trHeight w:val="300"/>
          <w:jc w:val="center"/>
        </w:trPr>
        <w:tc>
          <w:tcPr>
            <w:tcW w:w="3832" w:type="dxa"/>
            <w:tcBorders>
              <w:top w:val="single" w:sz="4" w:space="0" w:color="auto"/>
              <w:left w:val="single" w:sz="4" w:space="0" w:color="auto"/>
              <w:bottom w:val="single" w:sz="4" w:space="0" w:color="auto"/>
              <w:right w:val="single" w:sz="4" w:space="0" w:color="auto"/>
            </w:tcBorders>
            <w:noWrap/>
            <w:vAlign w:val="bottom"/>
            <w:hideMark/>
          </w:tcPr>
          <w:p w:rsidR="00C0150D" w:rsidRPr="005457D3" w:rsidRDefault="00C0150D" w:rsidP="00585D34">
            <w:pPr>
              <w:tabs>
                <w:tab w:val="left" w:pos="10320"/>
              </w:tabs>
              <w:spacing w:after="0" w:line="240" w:lineRule="auto"/>
              <w:rPr>
                <w:rFonts w:ascii="Times New Roman" w:eastAsia="Calibri" w:hAnsi="Times New Roman" w:cs="Times New Roman"/>
                <w:sz w:val="24"/>
                <w:szCs w:val="24"/>
                <w:lang w:eastAsia="en-US"/>
              </w:rPr>
            </w:pPr>
            <w:r w:rsidRPr="005457D3">
              <w:rPr>
                <w:rFonts w:ascii="Times New Roman" w:eastAsia="Calibri" w:hAnsi="Times New Roman" w:cs="Times New Roman"/>
                <w:sz w:val="24"/>
                <w:szCs w:val="24"/>
                <w:lang w:eastAsia="en-US"/>
              </w:rPr>
              <w:t>Средняя общеобразовательная школа  (№253,254,258)</w:t>
            </w:r>
          </w:p>
        </w:tc>
        <w:tc>
          <w:tcPr>
            <w:tcW w:w="1559"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45</w:t>
            </w:r>
          </w:p>
        </w:tc>
        <w:tc>
          <w:tcPr>
            <w:tcW w:w="155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13</w:t>
            </w:r>
          </w:p>
        </w:tc>
        <w:tc>
          <w:tcPr>
            <w:tcW w:w="1568"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r>
      <w:tr w:rsidR="00C0150D" w:rsidRPr="005457D3" w:rsidTr="00585D34">
        <w:trPr>
          <w:trHeight w:val="300"/>
          <w:jc w:val="center"/>
        </w:trPr>
        <w:tc>
          <w:tcPr>
            <w:tcW w:w="3832" w:type="dxa"/>
            <w:tcBorders>
              <w:top w:val="single" w:sz="4" w:space="0" w:color="auto"/>
              <w:left w:val="single" w:sz="4" w:space="0" w:color="auto"/>
              <w:bottom w:val="single" w:sz="4" w:space="0" w:color="auto"/>
              <w:right w:val="single" w:sz="4" w:space="0" w:color="auto"/>
            </w:tcBorders>
            <w:noWrap/>
            <w:vAlign w:val="bottom"/>
            <w:hideMark/>
          </w:tcPr>
          <w:p w:rsidR="00C0150D" w:rsidRPr="005457D3" w:rsidRDefault="00C0150D" w:rsidP="00585D34">
            <w:pPr>
              <w:tabs>
                <w:tab w:val="left" w:pos="10320"/>
              </w:tabs>
              <w:spacing w:after="0" w:line="240" w:lineRule="auto"/>
              <w:rPr>
                <w:rFonts w:ascii="Times New Roman" w:eastAsia="Calibri" w:hAnsi="Times New Roman" w:cs="Times New Roman"/>
                <w:sz w:val="24"/>
                <w:szCs w:val="24"/>
                <w:lang w:eastAsia="en-US"/>
              </w:rPr>
            </w:pPr>
            <w:r w:rsidRPr="005457D3">
              <w:rPr>
                <w:rFonts w:ascii="Times New Roman" w:eastAsia="Calibri" w:hAnsi="Times New Roman" w:cs="Times New Roman"/>
                <w:sz w:val="24"/>
                <w:szCs w:val="24"/>
                <w:lang w:eastAsia="en-US"/>
              </w:rPr>
              <w:t>Средняя общеобразовательная школа с углубленным изучением отдельных предметов (№251, 256)</w:t>
            </w:r>
          </w:p>
        </w:tc>
        <w:tc>
          <w:tcPr>
            <w:tcW w:w="1559"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83565A"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0</w:t>
            </w:r>
          </w:p>
        </w:tc>
        <w:tc>
          <w:tcPr>
            <w:tcW w:w="156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C91C1E"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17</w:t>
            </w:r>
          </w:p>
        </w:tc>
        <w:tc>
          <w:tcPr>
            <w:tcW w:w="1550"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C91C1E"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31</w:t>
            </w:r>
          </w:p>
        </w:tc>
        <w:tc>
          <w:tcPr>
            <w:tcW w:w="1568" w:type="dxa"/>
            <w:tcBorders>
              <w:top w:val="single" w:sz="4" w:space="0" w:color="auto"/>
              <w:left w:val="single" w:sz="4" w:space="0" w:color="auto"/>
              <w:bottom w:val="single" w:sz="4" w:space="0" w:color="auto"/>
              <w:right w:val="single" w:sz="4" w:space="0" w:color="auto"/>
            </w:tcBorders>
            <w:noWrap/>
            <w:vAlign w:val="center"/>
          </w:tcPr>
          <w:p w:rsidR="00C0150D" w:rsidRPr="005457D3" w:rsidRDefault="00C91C1E" w:rsidP="00585D34">
            <w:pPr>
              <w:spacing w:after="0" w:line="240" w:lineRule="auto"/>
              <w:jc w:val="center"/>
              <w:rPr>
                <w:rFonts w:ascii="Times New Roman" w:eastAsia="MS Mincho" w:hAnsi="Times New Roman" w:cs="Times New Roman"/>
                <w:sz w:val="24"/>
                <w:szCs w:val="28"/>
                <w:lang w:eastAsia="en-US"/>
              </w:rPr>
            </w:pPr>
            <w:r>
              <w:rPr>
                <w:rFonts w:ascii="Times New Roman" w:eastAsia="MS Mincho" w:hAnsi="Times New Roman" w:cs="Times New Roman"/>
                <w:sz w:val="24"/>
                <w:szCs w:val="28"/>
                <w:lang w:eastAsia="en-US"/>
              </w:rPr>
              <w:t>3</w:t>
            </w:r>
          </w:p>
        </w:tc>
      </w:tr>
    </w:tbl>
    <w:p w:rsidR="005457D3" w:rsidRPr="005457D3" w:rsidRDefault="005457D3" w:rsidP="005457D3">
      <w:pPr>
        <w:spacing w:after="120" w:line="240" w:lineRule="auto"/>
        <w:contextualSpacing/>
        <w:jc w:val="both"/>
        <w:rPr>
          <w:rFonts w:ascii="Times New Roman" w:eastAsia="Times New Roman" w:hAnsi="Times New Roman" w:cs="Times New Roman"/>
          <w:color w:val="FF0000"/>
          <w:sz w:val="24"/>
          <w:szCs w:val="28"/>
        </w:rPr>
      </w:pPr>
    </w:p>
    <w:p w:rsidR="005457D3" w:rsidRPr="005457D3" w:rsidRDefault="005457D3" w:rsidP="005457D3">
      <w:pPr>
        <w:spacing w:after="0" w:line="240" w:lineRule="auto"/>
        <w:jc w:val="center"/>
        <w:rPr>
          <w:rFonts w:ascii="Times New Roman" w:eastAsia="Times New Roman" w:hAnsi="Times New Roman" w:cs="Times New Roman"/>
          <w:sz w:val="28"/>
          <w:szCs w:val="28"/>
        </w:rPr>
      </w:pPr>
      <w:r w:rsidRPr="005457D3">
        <w:rPr>
          <w:rFonts w:ascii="Times New Roman" w:eastAsia="Times New Roman" w:hAnsi="Times New Roman" w:cs="Times New Roman"/>
          <w:sz w:val="28"/>
          <w:szCs w:val="28"/>
        </w:rPr>
        <w:t>2.4. Основные результаты ОГЭ по предметам в сравнении по ОО АТЕ</w:t>
      </w:r>
    </w:p>
    <w:p w:rsidR="005457D3" w:rsidRPr="005457D3" w:rsidRDefault="005457D3" w:rsidP="005457D3">
      <w:pPr>
        <w:spacing w:after="0" w:line="240" w:lineRule="auto"/>
        <w:ind w:left="-426" w:firstLine="426"/>
        <w:jc w:val="right"/>
        <w:rPr>
          <w:rFonts w:ascii="Times New Roman" w:eastAsia="Calibri" w:hAnsi="Times New Roman" w:cs="Times New Roman"/>
          <w:i/>
          <w:color w:val="FF0000"/>
          <w:sz w:val="28"/>
          <w:szCs w:val="28"/>
        </w:rPr>
      </w:pPr>
    </w:p>
    <w:tbl>
      <w:tblPr>
        <w:tblStyle w:val="2"/>
        <w:tblW w:w="9930" w:type="dxa"/>
        <w:jc w:val="center"/>
        <w:tblLayout w:type="fixed"/>
        <w:tblLook w:val="04A0" w:firstRow="1" w:lastRow="0" w:firstColumn="1" w:lastColumn="0" w:noHBand="0" w:noVBand="1"/>
      </w:tblPr>
      <w:tblGrid>
        <w:gridCol w:w="3123"/>
        <w:gridCol w:w="1702"/>
        <w:gridCol w:w="1702"/>
        <w:gridCol w:w="1702"/>
        <w:gridCol w:w="1701"/>
      </w:tblGrid>
      <w:tr w:rsidR="005457D3" w:rsidRPr="005457D3" w:rsidTr="00A64B70">
        <w:trPr>
          <w:tblHeader/>
          <w:jc w:val="center"/>
        </w:trPr>
        <w:tc>
          <w:tcPr>
            <w:tcW w:w="3123" w:type="dxa"/>
            <w:tcBorders>
              <w:top w:val="single" w:sz="4" w:space="0" w:color="auto"/>
              <w:left w:val="single" w:sz="4" w:space="0" w:color="auto"/>
              <w:bottom w:val="single" w:sz="4" w:space="0" w:color="auto"/>
              <w:right w:val="single" w:sz="4" w:space="0" w:color="auto"/>
            </w:tcBorders>
            <w:vAlign w:val="center"/>
          </w:tcPr>
          <w:p w:rsidR="005457D3" w:rsidRPr="005457D3" w:rsidRDefault="005457D3" w:rsidP="00A64B70">
            <w:pPr>
              <w:contextualSpacing/>
              <w:jc w:val="center"/>
              <w:rPr>
                <w:rFonts w:ascii="Times New Roman" w:hAnsi="Times New Roman"/>
                <w:sz w:val="24"/>
                <w:szCs w:val="28"/>
              </w:rPr>
            </w:pPr>
            <w:r w:rsidRPr="005457D3">
              <w:rPr>
                <w:rFonts w:ascii="Times New Roman" w:hAnsi="Times New Roman"/>
                <w:sz w:val="24"/>
                <w:szCs w:val="28"/>
              </w:rPr>
              <w:t>Наименование ОО</w:t>
            </w:r>
          </w:p>
          <w:p w:rsidR="005457D3" w:rsidRPr="005457D3" w:rsidRDefault="005457D3" w:rsidP="00A64B70">
            <w:pPr>
              <w:contextualSpacing/>
              <w:jc w:val="center"/>
              <w:rPr>
                <w:rFonts w:ascii="Times New Roman" w:hAnsi="Times New Roman"/>
                <w:sz w:val="24"/>
                <w:szCs w:val="28"/>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A64B70">
            <w:pPr>
              <w:jc w:val="center"/>
              <w:rPr>
                <w:rFonts w:ascii="Times New Roman" w:hAnsi="Times New Roman"/>
                <w:sz w:val="24"/>
                <w:szCs w:val="28"/>
              </w:rPr>
            </w:pPr>
            <w:r w:rsidRPr="005457D3">
              <w:rPr>
                <w:rFonts w:ascii="Times New Roman" w:hAnsi="Times New Roman"/>
                <w:sz w:val="24"/>
                <w:szCs w:val="28"/>
              </w:rPr>
              <w:t>Кол-во участников, получивших оценку «2»</w:t>
            </w:r>
          </w:p>
        </w:tc>
        <w:tc>
          <w:tcPr>
            <w:tcW w:w="1702"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A64B70">
            <w:pPr>
              <w:jc w:val="center"/>
              <w:rPr>
                <w:rFonts w:ascii="Times New Roman" w:hAnsi="Times New Roman"/>
                <w:sz w:val="24"/>
                <w:szCs w:val="28"/>
              </w:rPr>
            </w:pPr>
            <w:r w:rsidRPr="005457D3">
              <w:rPr>
                <w:rFonts w:ascii="Times New Roman" w:hAnsi="Times New Roman"/>
                <w:sz w:val="24"/>
                <w:szCs w:val="28"/>
              </w:rPr>
              <w:t>Кол-во участников, получивших оценку «3»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A64B70">
            <w:pPr>
              <w:jc w:val="center"/>
              <w:rPr>
                <w:rFonts w:ascii="Times New Roman" w:hAnsi="Times New Roman"/>
                <w:sz w:val="24"/>
                <w:szCs w:val="28"/>
              </w:rPr>
            </w:pPr>
            <w:r w:rsidRPr="005457D3">
              <w:rPr>
                <w:rFonts w:ascii="Times New Roman" w:hAnsi="Times New Roman"/>
                <w:sz w:val="24"/>
                <w:szCs w:val="28"/>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57D3" w:rsidRPr="005457D3" w:rsidRDefault="005457D3" w:rsidP="00A64B70">
            <w:pPr>
              <w:jc w:val="center"/>
              <w:rPr>
                <w:rFonts w:ascii="Times New Roman" w:hAnsi="Times New Roman"/>
                <w:sz w:val="24"/>
                <w:szCs w:val="28"/>
              </w:rPr>
            </w:pPr>
            <w:r w:rsidRPr="005457D3">
              <w:rPr>
                <w:rFonts w:ascii="Times New Roman" w:hAnsi="Times New Roman"/>
                <w:sz w:val="24"/>
                <w:szCs w:val="28"/>
              </w:rPr>
              <w:t>Кол-во участников, получивших оценку «5»</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hideMark/>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МКОУ СОШ №251</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5457D3" w:rsidRDefault="00A64B70" w:rsidP="00A64B70">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12</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22</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2</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МКОУ СОШ №253</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5457D3" w:rsidRDefault="00A64B70" w:rsidP="005457D3">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12</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0</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МКОУ СОШ №254</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A64B70" w:rsidRDefault="00A64B70" w:rsidP="005457D3">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5</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0</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МКОУ СОШ №256</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A64B70" w:rsidRDefault="00A64B70" w:rsidP="005457D3">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5</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1</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МКОУ СОШ №257</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A64B70" w:rsidRDefault="00A64B70" w:rsidP="005457D3">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4</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0</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МКОУ СОШ №258</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A64B70" w:rsidRDefault="00A64B70" w:rsidP="005457D3">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28</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0</w:t>
            </w:r>
          </w:p>
        </w:tc>
      </w:tr>
      <w:tr w:rsidR="00A64B70" w:rsidRPr="005457D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Гимназия № 259</w:t>
            </w:r>
          </w:p>
        </w:tc>
        <w:tc>
          <w:tcPr>
            <w:tcW w:w="1702" w:type="dxa"/>
            <w:tcBorders>
              <w:top w:val="single" w:sz="4" w:space="0" w:color="auto"/>
              <w:left w:val="single" w:sz="4" w:space="0" w:color="auto"/>
              <w:bottom w:val="single" w:sz="4" w:space="0" w:color="auto"/>
              <w:right w:val="single" w:sz="4" w:space="0" w:color="auto"/>
            </w:tcBorders>
            <w:noWrap/>
            <w:vAlign w:val="bottom"/>
          </w:tcPr>
          <w:p w:rsidR="00A64B70" w:rsidRPr="00A64B70" w:rsidRDefault="00A64B70" w:rsidP="005457D3">
            <w:pPr>
              <w:jc w:val="center"/>
              <w:rPr>
                <w:rFonts w:ascii="Times New Roman" w:hAnsi="Times New Roman"/>
                <w:sz w:val="24"/>
                <w:szCs w:val="24"/>
              </w:rPr>
            </w:pPr>
            <w:r w:rsidRPr="00A64B70">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5</w:t>
            </w:r>
          </w:p>
        </w:tc>
        <w:tc>
          <w:tcPr>
            <w:tcW w:w="1702"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noWrap/>
          </w:tcPr>
          <w:p w:rsidR="00A64B70" w:rsidRPr="00A64B70" w:rsidRDefault="00A64B70" w:rsidP="00A64B70">
            <w:pPr>
              <w:jc w:val="center"/>
              <w:rPr>
                <w:rFonts w:ascii="Times New Roman" w:eastAsia="Times New Roman" w:hAnsi="Times New Roman"/>
                <w:color w:val="000000"/>
                <w:sz w:val="24"/>
                <w:szCs w:val="24"/>
              </w:rPr>
            </w:pPr>
            <w:r w:rsidRPr="00A64B70">
              <w:rPr>
                <w:rFonts w:ascii="Times New Roman" w:eastAsia="Times New Roman" w:hAnsi="Times New Roman"/>
                <w:color w:val="000000"/>
                <w:sz w:val="24"/>
                <w:szCs w:val="24"/>
              </w:rPr>
              <w:t>0</w:t>
            </w:r>
          </w:p>
        </w:tc>
      </w:tr>
      <w:tr w:rsidR="00A64B70" w:rsidRPr="00153483" w:rsidTr="00A64B70">
        <w:trPr>
          <w:trHeight w:val="300"/>
          <w:jc w:val="center"/>
        </w:trPr>
        <w:tc>
          <w:tcPr>
            <w:tcW w:w="3123" w:type="dxa"/>
            <w:tcBorders>
              <w:top w:val="single" w:sz="4" w:space="0" w:color="auto"/>
              <w:left w:val="single" w:sz="4" w:space="0" w:color="auto"/>
              <w:bottom w:val="single" w:sz="4" w:space="0" w:color="auto"/>
              <w:right w:val="single" w:sz="4" w:space="0" w:color="auto"/>
            </w:tcBorders>
            <w:noWrap/>
          </w:tcPr>
          <w:p w:rsidR="00A64B70" w:rsidRPr="00153483" w:rsidRDefault="00A64B70" w:rsidP="00A64B70">
            <w:pPr>
              <w:rPr>
                <w:rFonts w:ascii="Times New Roman" w:eastAsia="Times New Roman" w:hAnsi="Times New Roman"/>
                <w:b/>
                <w:color w:val="000000"/>
                <w:sz w:val="24"/>
                <w:szCs w:val="24"/>
              </w:rPr>
            </w:pPr>
            <w:r w:rsidRPr="00153483">
              <w:rPr>
                <w:rFonts w:ascii="Times New Roman" w:eastAsia="Times New Roman" w:hAnsi="Times New Roman"/>
                <w:b/>
                <w:color w:val="000000"/>
                <w:sz w:val="24"/>
                <w:szCs w:val="24"/>
              </w:rPr>
              <w:t>Итого:</w:t>
            </w:r>
          </w:p>
        </w:tc>
        <w:tc>
          <w:tcPr>
            <w:tcW w:w="1702" w:type="dxa"/>
            <w:tcBorders>
              <w:top w:val="single" w:sz="4" w:space="0" w:color="auto"/>
              <w:left w:val="single" w:sz="4" w:space="0" w:color="auto"/>
              <w:bottom w:val="single" w:sz="4" w:space="0" w:color="auto"/>
              <w:right w:val="single" w:sz="4" w:space="0" w:color="auto"/>
            </w:tcBorders>
            <w:noWrap/>
          </w:tcPr>
          <w:p w:rsidR="00A64B70" w:rsidRPr="00153483" w:rsidRDefault="00A64B70" w:rsidP="00A64B70">
            <w:pPr>
              <w:jc w:val="center"/>
              <w:rPr>
                <w:rFonts w:ascii="Times New Roman" w:eastAsia="Times New Roman" w:hAnsi="Times New Roman"/>
                <w:b/>
                <w:color w:val="000000"/>
                <w:sz w:val="24"/>
                <w:szCs w:val="24"/>
              </w:rPr>
            </w:pPr>
            <w:r w:rsidRPr="00153483">
              <w:rPr>
                <w:rFonts w:ascii="Times New Roman" w:eastAsia="Times New Roman" w:hAnsi="Times New Roman"/>
                <w:b/>
                <w:color w:val="000000"/>
                <w:sz w:val="24"/>
                <w:szCs w:val="24"/>
              </w:rPr>
              <w:t>0</w:t>
            </w:r>
          </w:p>
        </w:tc>
        <w:tc>
          <w:tcPr>
            <w:tcW w:w="1702" w:type="dxa"/>
            <w:tcBorders>
              <w:top w:val="single" w:sz="4" w:space="0" w:color="auto"/>
              <w:left w:val="single" w:sz="4" w:space="0" w:color="auto"/>
              <w:bottom w:val="single" w:sz="4" w:space="0" w:color="auto"/>
              <w:right w:val="single" w:sz="4" w:space="0" w:color="auto"/>
            </w:tcBorders>
            <w:noWrap/>
          </w:tcPr>
          <w:p w:rsidR="00A64B70" w:rsidRPr="00153483" w:rsidRDefault="00A64B70" w:rsidP="00A64B70">
            <w:pPr>
              <w:jc w:val="center"/>
              <w:rPr>
                <w:rFonts w:ascii="Times New Roman" w:eastAsia="Times New Roman" w:hAnsi="Times New Roman"/>
                <w:b/>
                <w:color w:val="000000"/>
                <w:sz w:val="24"/>
                <w:szCs w:val="24"/>
              </w:rPr>
            </w:pPr>
            <w:r w:rsidRPr="00153483">
              <w:rPr>
                <w:rFonts w:ascii="Times New Roman" w:eastAsia="Times New Roman" w:hAnsi="Times New Roman"/>
                <w:b/>
                <w:color w:val="000000"/>
                <w:sz w:val="24"/>
                <w:szCs w:val="24"/>
              </w:rPr>
              <w:t>71</w:t>
            </w:r>
          </w:p>
        </w:tc>
        <w:tc>
          <w:tcPr>
            <w:tcW w:w="1702" w:type="dxa"/>
            <w:tcBorders>
              <w:top w:val="single" w:sz="4" w:space="0" w:color="auto"/>
              <w:left w:val="single" w:sz="4" w:space="0" w:color="auto"/>
              <w:bottom w:val="single" w:sz="4" w:space="0" w:color="auto"/>
              <w:right w:val="single" w:sz="4" w:space="0" w:color="auto"/>
            </w:tcBorders>
            <w:noWrap/>
          </w:tcPr>
          <w:p w:rsidR="00A64B70" w:rsidRPr="00153483" w:rsidRDefault="00A64B70" w:rsidP="00A64B70">
            <w:pPr>
              <w:jc w:val="center"/>
              <w:rPr>
                <w:rFonts w:ascii="Times New Roman" w:eastAsia="Times New Roman" w:hAnsi="Times New Roman"/>
                <w:b/>
                <w:color w:val="000000"/>
                <w:sz w:val="24"/>
                <w:szCs w:val="24"/>
              </w:rPr>
            </w:pPr>
            <w:r w:rsidRPr="00153483">
              <w:rPr>
                <w:rFonts w:ascii="Times New Roman" w:eastAsia="Times New Roman" w:hAnsi="Times New Roman"/>
                <w:b/>
                <w:color w:val="000000"/>
                <w:sz w:val="24"/>
                <w:szCs w:val="24"/>
              </w:rPr>
              <w:t>51</w:t>
            </w:r>
          </w:p>
        </w:tc>
        <w:tc>
          <w:tcPr>
            <w:tcW w:w="1701" w:type="dxa"/>
            <w:tcBorders>
              <w:top w:val="single" w:sz="4" w:space="0" w:color="auto"/>
              <w:left w:val="single" w:sz="4" w:space="0" w:color="auto"/>
              <w:bottom w:val="single" w:sz="4" w:space="0" w:color="auto"/>
              <w:right w:val="single" w:sz="4" w:space="0" w:color="auto"/>
            </w:tcBorders>
            <w:noWrap/>
          </w:tcPr>
          <w:p w:rsidR="00A64B70" w:rsidRPr="00153483" w:rsidRDefault="00A64B70" w:rsidP="00A64B70">
            <w:pPr>
              <w:jc w:val="center"/>
              <w:rPr>
                <w:rFonts w:ascii="Times New Roman" w:eastAsia="Times New Roman" w:hAnsi="Times New Roman"/>
                <w:b/>
                <w:color w:val="000000"/>
                <w:sz w:val="24"/>
                <w:szCs w:val="24"/>
              </w:rPr>
            </w:pPr>
            <w:r w:rsidRPr="00153483">
              <w:rPr>
                <w:rFonts w:ascii="Times New Roman" w:eastAsia="Times New Roman" w:hAnsi="Times New Roman"/>
                <w:b/>
                <w:color w:val="000000"/>
                <w:sz w:val="24"/>
                <w:szCs w:val="24"/>
              </w:rPr>
              <w:t>3</w:t>
            </w:r>
          </w:p>
        </w:tc>
      </w:tr>
    </w:tbl>
    <w:p w:rsidR="005457D3" w:rsidRPr="00153483" w:rsidRDefault="005457D3" w:rsidP="005457D3">
      <w:pPr>
        <w:spacing w:after="0" w:line="240" w:lineRule="auto"/>
        <w:jc w:val="both"/>
        <w:rPr>
          <w:rFonts w:ascii="Times New Roman" w:eastAsia="Calibri" w:hAnsi="Times New Roman" w:cs="Times New Roman"/>
          <w:b/>
          <w:color w:val="FF0000"/>
          <w:sz w:val="28"/>
          <w:szCs w:val="28"/>
        </w:rPr>
      </w:pPr>
    </w:p>
    <w:p w:rsidR="005457D3" w:rsidRPr="00153483" w:rsidRDefault="005457D3" w:rsidP="005457D3">
      <w:pPr>
        <w:spacing w:after="0" w:line="240" w:lineRule="auto"/>
        <w:ind w:firstLine="567"/>
        <w:jc w:val="center"/>
        <w:rPr>
          <w:rFonts w:ascii="Times New Roman" w:eastAsia="Calibri" w:hAnsi="Times New Roman" w:cs="Times New Roman"/>
          <w:b/>
          <w:sz w:val="28"/>
          <w:szCs w:val="28"/>
        </w:rPr>
      </w:pPr>
      <w:r w:rsidRPr="00153483">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p>
    <w:p w:rsidR="005457D3" w:rsidRPr="005457D3" w:rsidRDefault="005457D3" w:rsidP="005457D3">
      <w:pPr>
        <w:spacing w:after="0" w:line="240" w:lineRule="auto"/>
        <w:ind w:left="-426" w:firstLine="426"/>
        <w:jc w:val="right"/>
        <w:rPr>
          <w:rFonts w:ascii="Times New Roman" w:eastAsia="Calibri" w:hAnsi="Times New Roman" w:cs="Times New Roman"/>
          <w:i/>
          <w:color w:val="FF0000"/>
          <w:sz w:val="28"/>
          <w:szCs w:val="28"/>
        </w:rPr>
      </w:pPr>
    </w:p>
    <w:tbl>
      <w:tblPr>
        <w:tblStyle w:val="2"/>
        <w:tblW w:w="9690" w:type="dxa"/>
        <w:jc w:val="center"/>
        <w:tblInd w:w="-176" w:type="dxa"/>
        <w:tblLayout w:type="fixed"/>
        <w:tblLook w:val="04A0" w:firstRow="1" w:lastRow="0" w:firstColumn="1" w:lastColumn="0" w:noHBand="0" w:noVBand="1"/>
      </w:tblPr>
      <w:tblGrid>
        <w:gridCol w:w="2890"/>
        <w:gridCol w:w="1700"/>
        <w:gridCol w:w="1663"/>
        <w:gridCol w:w="1737"/>
        <w:gridCol w:w="1700"/>
      </w:tblGrid>
      <w:tr w:rsidR="00627D2E" w:rsidRPr="005457D3" w:rsidTr="00627D2E">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627D2E" w:rsidRPr="00153483" w:rsidRDefault="00627D2E" w:rsidP="005457D3">
            <w:pPr>
              <w:jc w:val="center"/>
              <w:rPr>
                <w:rFonts w:ascii="Times New Roman" w:eastAsia="Times New Roman" w:hAnsi="Times New Roman"/>
                <w:sz w:val="24"/>
                <w:szCs w:val="28"/>
              </w:rPr>
            </w:pPr>
            <w:r w:rsidRPr="00153483">
              <w:rPr>
                <w:rFonts w:ascii="Times New Roman" w:eastAsia="Times New Roman" w:hAnsi="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627D2E" w:rsidRPr="00153483" w:rsidRDefault="00627D2E" w:rsidP="005457D3">
            <w:pPr>
              <w:jc w:val="center"/>
              <w:rPr>
                <w:rFonts w:ascii="Times New Roman" w:hAnsi="Times New Roman"/>
                <w:sz w:val="24"/>
                <w:szCs w:val="28"/>
              </w:rPr>
            </w:pPr>
            <w:r w:rsidRPr="00153483">
              <w:rPr>
                <w:rFonts w:ascii="Times New Roman" w:hAnsi="Times New Roman"/>
                <w:sz w:val="24"/>
                <w:szCs w:val="28"/>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627D2E" w:rsidRPr="00153483" w:rsidRDefault="00627D2E" w:rsidP="005457D3">
            <w:pPr>
              <w:jc w:val="center"/>
              <w:rPr>
                <w:rFonts w:ascii="Times New Roman" w:hAnsi="Times New Roman"/>
                <w:sz w:val="24"/>
                <w:szCs w:val="28"/>
              </w:rPr>
            </w:pPr>
            <w:r w:rsidRPr="00153483">
              <w:rPr>
                <w:rFonts w:ascii="Times New Roman" w:hAnsi="Times New Roman"/>
                <w:sz w:val="24"/>
                <w:szCs w:val="28"/>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627D2E" w:rsidRPr="00153483" w:rsidRDefault="00627D2E" w:rsidP="005457D3">
            <w:pPr>
              <w:jc w:val="center"/>
              <w:rPr>
                <w:rFonts w:ascii="Times New Roman" w:hAnsi="Times New Roman"/>
                <w:sz w:val="24"/>
                <w:szCs w:val="28"/>
              </w:rPr>
            </w:pPr>
            <w:r w:rsidRPr="00153483">
              <w:rPr>
                <w:rFonts w:ascii="Times New Roman" w:hAnsi="Times New Roman"/>
                <w:sz w:val="24"/>
                <w:szCs w:val="28"/>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627D2E" w:rsidRPr="00153483" w:rsidRDefault="00627D2E" w:rsidP="005457D3">
            <w:pPr>
              <w:jc w:val="center"/>
              <w:rPr>
                <w:rFonts w:ascii="Times New Roman" w:hAnsi="Times New Roman"/>
                <w:sz w:val="24"/>
                <w:szCs w:val="28"/>
              </w:rPr>
            </w:pPr>
            <w:r w:rsidRPr="00153483">
              <w:rPr>
                <w:rFonts w:ascii="Times New Roman" w:hAnsi="Times New Roman"/>
                <w:sz w:val="24"/>
                <w:szCs w:val="28"/>
              </w:rPr>
              <w:t>Кол-во участников, получивших оценку «5»</w:t>
            </w:r>
          </w:p>
        </w:tc>
      </w:tr>
      <w:tr w:rsidR="00627D2E" w:rsidRPr="005457D3" w:rsidTr="00627D2E">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lastRenderedPageBreak/>
              <w:t>МКОУ СОШ №251</w:t>
            </w:r>
          </w:p>
        </w:tc>
        <w:tc>
          <w:tcPr>
            <w:tcW w:w="1700"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36</w:t>
            </w:r>
          </w:p>
        </w:tc>
        <w:tc>
          <w:tcPr>
            <w:tcW w:w="1663"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2</w:t>
            </w:r>
          </w:p>
        </w:tc>
        <w:tc>
          <w:tcPr>
            <w:tcW w:w="1737" w:type="dxa"/>
            <w:tcBorders>
              <w:top w:val="single" w:sz="4" w:space="0" w:color="auto"/>
              <w:left w:val="single" w:sz="4" w:space="0" w:color="auto"/>
              <w:bottom w:val="single" w:sz="4" w:space="0" w:color="auto"/>
              <w:right w:val="single" w:sz="4" w:space="0" w:color="auto"/>
            </w:tcBorders>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22</w:t>
            </w:r>
          </w:p>
        </w:tc>
        <w:tc>
          <w:tcPr>
            <w:tcW w:w="1700"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12</w:t>
            </w:r>
          </w:p>
        </w:tc>
      </w:tr>
      <w:tr w:rsidR="00627D2E" w:rsidRPr="005457D3" w:rsidTr="00627D2E">
        <w:trPr>
          <w:trHeight w:val="300"/>
          <w:jc w:val="center"/>
        </w:trPr>
        <w:tc>
          <w:tcPr>
            <w:tcW w:w="2890"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МКОУ СОШ №256</w:t>
            </w:r>
          </w:p>
        </w:tc>
        <w:tc>
          <w:tcPr>
            <w:tcW w:w="1700"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15</w:t>
            </w:r>
          </w:p>
        </w:tc>
        <w:tc>
          <w:tcPr>
            <w:tcW w:w="1663"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9</w:t>
            </w:r>
          </w:p>
        </w:tc>
        <w:tc>
          <w:tcPr>
            <w:tcW w:w="1700" w:type="dxa"/>
            <w:tcBorders>
              <w:top w:val="single" w:sz="4" w:space="0" w:color="auto"/>
              <w:left w:val="single" w:sz="4" w:space="0" w:color="auto"/>
              <w:bottom w:val="single" w:sz="4" w:space="0" w:color="auto"/>
              <w:right w:val="single" w:sz="4" w:space="0" w:color="auto"/>
            </w:tcBorders>
            <w:noWrap/>
          </w:tcPr>
          <w:p w:rsidR="00627D2E" w:rsidRPr="00627D2E" w:rsidRDefault="00627D2E" w:rsidP="00627D2E">
            <w:pPr>
              <w:jc w:val="cente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5</w:t>
            </w:r>
          </w:p>
        </w:tc>
      </w:tr>
    </w:tbl>
    <w:p w:rsidR="005457D3" w:rsidRPr="005457D3" w:rsidRDefault="005457D3" w:rsidP="005457D3">
      <w:pPr>
        <w:spacing w:after="0" w:line="240" w:lineRule="auto"/>
        <w:jc w:val="center"/>
        <w:rPr>
          <w:rFonts w:ascii="Times New Roman" w:eastAsia="Times New Roman" w:hAnsi="Times New Roman" w:cs="Times New Roman"/>
          <w:color w:val="FF0000"/>
          <w:sz w:val="28"/>
          <w:szCs w:val="28"/>
        </w:rPr>
      </w:pPr>
    </w:p>
    <w:p w:rsidR="005457D3" w:rsidRPr="00627D2E" w:rsidRDefault="005457D3" w:rsidP="005457D3">
      <w:pPr>
        <w:spacing w:after="0" w:line="240" w:lineRule="auto"/>
        <w:jc w:val="center"/>
        <w:rPr>
          <w:rFonts w:ascii="Times New Roman" w:eastAsia="Times New Roman" w:hAnsi="Times New Roman" w:cs="Times New Roman"/>
          <w:sz w:val="28"/>
          <w:szCs w:val="28"/>
        </w:rPr>
      </w:pPr>
      <w:r w:rsidRPr="00627D2E">
        <w:rPr>
          <w:rFonts w:ascii="Times New Roman" w:eastAsia="Times New Roman" w:hAnsi="Times New Roman" w:cs="Times New Roman"/>
          <w:sz w:val="28"/>
          <w:szCs w:val="28"/>
        </w:rPr>
        <w:t>2.6. Перечень образовательных организаций,</w:t>
      </w:r>
    </w:p>
    <w:p w:rsidR="005457D3" w:rsidRPr="00627D2E" w:rsidRDefault="005457D3" w:rsidP="005457D3">
      <w:pPr>
        <w:spacing w:after="0" w:line="240" w:lineRule="auto"/>
        <w:jc w:val="center"/>
        <w:rPr>
          <w:rFonts w:ascii="Times New Roman" w:eastAsia="Times New Roman" w:hAnsi="Times New Roman" w:cs="Times New Roman"/>
          <w:sz w:val="28"/>
          <w:szCs w:val="28"/>
        </w:rPr>
      </w:pPr>
      <w:r w:rsidRPr="00627D2E">
        <w:rPr>
          <w:rFonts w:ascii="Times New Roman" w:eastAsia="Times New Roman" w:hAnsi="Times New Roman" w:cs="Times New Roman"/>
          <w:sz w:val="28"/>
          <w:szCs w:val="28"/>
        </w:rPr>
        <w:t xml:space="preserve">продемонстрировавших низкие результаты ОГЭ по предметам </w:t>
      </w:r>
    </w:p>
    <w:p w:rsidR="005457D3" w:rsidRPr="00627D2E" w:rsidRDefault="005457D3" w:rsidP="005457D3">
      <w:pPr>
        <w:spacing w:after="0" w:line="240" w:lineRule="auto"/>
        <w:jc w:val="center"/>
        <w:rPr>
          <w:rFonts w:ascii="Times New Roman" w:eastAsia="Times New Roman" w:hAnsi="Times New Roman" w:cs="Times New Roman"/>
          <w:sz w:val="28"/>
          <w:szCs w:val="28"/>
        </w:rPr>
      </w:pPr>
      <w:r w:rsidRPr="00627D2E">
        <w:rPr>
          <w:rFonts w:ascii="Times New Roman" w:eastAsia="Times New Roman" w:hAnsi="Times New Roman" w:cs="Times New Roman"/>
          <w:sz w:val="28"/>
          <w:szCs w:val="28"/>
        </w:rPr>
        <w:t>(от 5 до 15% от общего числа в регионе)</w:t>
      </w:r>
    </w:p>
    <w:p w:rsidR="005457D3" w:rsidRPr="00627D2E" w:rsidRDefault="005457D3" w:rsidP="005457D3">
      <w:pPr>
        <w:spacing w:after="0" w:line="240" w:lineRule="auto"/>
        <w:ind w:left="-426" w:firstLine="426"/>
        <w:jc w:val="right"/>
        <w:rPr>
          <w:rFonts w:ascii="Times New Roman" w:eastAsia="Calibri" w:hAnsi="Times New Roman" w:cs="Times New Roman"/>
          <w:i/>
          <w:sz w:val="28"/>
          <w:szCs w:val="28"/>
        </w:rPr>
      </w:pPr>
    </w:p>
    <w:tbl>
      <w:tblPr>
        <w:tblStyle w:val="2"/>
        <w:tblW w:w="9690" w:type="dxa"/>
        <w:jc w:val="center"/>
        <w:tblInd w:w="-176" w:type="dxa"/>
        <w:tblLayout w:type="fixed"/>
        <w:tblLook w:val="04A0" w:firstRow="1" w:lastRow="0" w:firstColumn="1" w:lastColumn="0" w:noHBand="0" w:noVBand="1"/>
      </w:tblPr>
      <w:tblGrid>
        <w:gridCol w:w="2890"/>
        <w:gridCol w:w="1700"/>
        <w:gridCol w:w="1663"/>
        <w:gridCol w:w="1737"/>
        <w:gridCol w:w="1700"/>
      </w:tblGrid>
      <w:tr w:rsidR="005457D3" w:rsidRPr="00627D2E" w:rsidTr="00627D2E">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5457D3" w:rsidRPr="00627D2E" w:rsidRDefault="005457D3" w:rsidP="005457D3">
            <w:pPr>
              <w:jc w:val="center"/>
              <w:rPr>
                <w:rFonts w:ascii="Times New Roman" w:eastAsia="Times New Roman" w:hAnsi="Times New Roman"/>
                <w:sz w:val="24"/>
                <w:szCs w:val="28"/>
              </w:rPr>
            </w:pPr>
            <w:r w:rsidRPr="00627D2E">
              <w:rPr>
                <w:rFonts w:ascii="Times New Roman" w:eastAsia="Times New Roman" w:hAnsi="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5457D3" w:rsidRPr="00627D2E" w:rsidRDefault="005457D3" w:rsidP="005457D3">
            <w:pPr>
              <w:jc w:val="center"/>
              <w:rPr>
                <w:rFonts w:ascii="Times New Roman" w:hAnsi="Times New Roman"/>
                <w:sz w:val="24"/>
                <w:szCs w:val="28"/>
              </w:rPr>
            </w:pPr>
            <w:r w:rsidRPr="00627D2E">
              <w:rPr>
                <w:rFonts w:ascii="Times New Roman" w:hAnsi="Times New Roman"/>
                <w:sz w:val="24"/>
                <w:szCs w:val="28"/>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5457D3" w:rsidRPr="00627D2E" w:rsidRDefault="005457D3" w:rsidP="005457D3">
            <w:pPr>
              <w:jc w:val="center"/>
              <w:rPr>
                <w:rFonts w:ascii="Times New Roman" w:hAnsi="Times New Roman"/>
                <w:sz w:val="24"/>
                <w:szCs w:val="28"/>
              </w:rPr>
            </w:pPr>
            <w:r w:rsidRPr="00627D2E">
              <w:rPr>
                <w:rFonts w:ascii="Times New Roman" w:hAnsi="Times New Roman"/>
                <w:sz w:val="24"/>
                <w:szCs w:val="28"/>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5457D3" w:rsidRPr="00627D2E" w:rsidRDefault="005457D3" w:rsidP="005457D3">
            <w:pPr>
              <w:jc w:val="center"/>
              <w:rPr>
                <w:rFonts w:ascii="Times New Roman" w:hAnsi="Times New Roman"/>
                <w:sz w:val="24"/>
                <w:szCs w:val="28"/>
              </w:rPr>
            </w:pPr>
            <w:r w:rsidRPr="00627D2E">
              <w:rPr>
                <w:rFonts w:ascii="Times New Roman" w:hAnsi="Times New Roman"/>
                <w:sz w:val="24"/>
                <w:szCs w:val="28"/>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457D3" w:rsidRPr="00627D2E" w:rsidRDefault="005457D3" w:rsidP="005457D3">
            <w:pPr>
              <w:jc w:val="center"/>
              <w:rPr>
                <w:rFonts w:ascii="Times New Roman" w:hAnsi="Times New Roman"/>
                <w:sz w:val="24"/>
                <w:szCs w:val="28"/>
              </w:rPr>
            </w:pPr>
            <w:r w:rsidRPr="00627D2E">
              <w:rPr>
                <w:rFonts w:ascii="Times New Roman" w:hAnsi="Times New Roman"/>
                <w:sz w:val="24"/>
                <w:szCs w:val="28"/>
              </w:rPr>
              <w:t>Кол-во участников, получивших оценку «5»</w:t>
            </w:r>
          </w:p>
        </w:tc>
      </w:tr>
      <w:tr w:rsidR="00627D2E" w:rsidRPr="00627D2E" w:rsidTr="00627D2E">
        <w:trPr>
          <w:trHeight w:val="300"/>
          <w:jc w:val="center"/>
        </w:trPr>
        <w:tc>
          <w:tcPr>
            <w:tcW w:w="2890" w:type="dxa"/>
            <w:tcBorders>
              <w:top w:val="single" w:sz="4" w:space="0" w:color="auto"/>
              <w:left w:val="single" w:sz="4" w:space="0" w:color="auto"/>
              <w:bottom w:val="single" w:sz="4" w:space="0" w:color="auto"/>
              <w:right w:val="single" w:sz="4" w:space="0" w:color="auto"/>
            </w:tcBorders>
            <w:noWrap/>
            <w:hideMark/>
          </w:tcPr>
          <w:p w:rsidR="00627D2E" w:rsidRPr="00627D2E" w:rsidRDefault="00627D2E" w:rsidP="006D4FE8">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МКОУ СОШ №257</w:t>
            </w:r>
          </w:p>
        </w:tc>
        <w:tc>
          <w:tcPr>
            <w:tcW w:w="1700" w:type="dxa"/>
            <w:tcBorders>
              <w:top w:val="single" w:sz="4" w:space="0" w:color="auto"/>
              <w:left w:val="single" w:sz="4" w:space="0" w:color="auto"/>
              <w:bottom w:val="single" w:sz="4" w:space="0" w:color="auto"/>
              <w:right w:val="single" w:sz="4" w:space="0" w:color="auto"/>
            </w:tcBorders>
            <w:noWrap/>
          </w:tcPr>
          <w:p w:rsidR="00627D2E" w:rsidRPr="00627D2E" w:rsidRDefault="00627D2E" w:rsidP="006D4FE8">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4</w:t>
            </w:r>
          </w:p>
        </w:tc>
        <w:tc>
          <w:tcPr>
            <w:tcW w:w="1663" w:type="dxa"/>
            <w:tcBorders>
              <w:top w:val="single" w:sz="4" w:space="0" w:color="auto"/>
              <w:left w:val="single" w:sz="4" w:space="0" w:color="auto"/>
              <w:bottom w:val="single" w:sz="4" w:space="0" w:color="auto"/>
              <w:right w:val="single" w:sz="4" w:space="0" w:color="auto"/>
            </w:tcBorders>
            <w:noWrap/>
          </w:tcPr>
          <w:p w:rsidR="00627D2E" w:rsidRPr="00627D2E" w:rsidRDefault="00627D2E" w:rsidP="006D4FE8">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0</w:t>
            </w:r>
          </w:p>
        </w:tc>
        <w:tc>
          <w:tcPr>
            <w:tcW w:w="1737" w:type="dxa"/>
            <w:tcBorders>
              <w:top w:val="single" w:sz="4" w:space="0" w:color="auto"/>
              <w:left w:val="single" w:sz="4" w:space="0" w:color="auto"/>
              <w:bottom w:val="single" w:sz="4" w:space="0" w:color="auto"/>
              <w:right w:val="single" w:sz="4" w:space="0" w:color="auto"/>
            </w:tcBorders>
          </w:tcPr>
          <w:p w:rsidR="00627D2E" w:rsidRPr="00627D2E" w:rsidRDefault="00627D2E" w:rsidP="006D4FE8">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0</w:t>
            </w:r>
          </w:p>
        </w:tc>
        <w:tc>
          <w:tcPr>
            <w:tcW w:w="1700" w:type="dxa"/>
            <w:tcBorders>
              <w:top w:val="single" w:sz="4" w:space="0" w:color="auto"/>
              <w:left w:val="single" w:sz="4" w:space="0" w:color="auto"/>
              <w:bottom w:val="single" w:sz="4" w:space="0" w:color="auto"/>
              <w:right w:val="single" w:sz="4" w:space="0" w:color="auto"/>
            </w:tcBorders>
            <w:noWrap/>
          </w:tcPr>
          <w:p w:rsidR="00627D2E" w:rsidRPr="00627D2E" w:rsidRDefault="00627D2E" w:rsidP="006D4FE8">
            <w:pPr>
              <w:rPr>
                <w:rFonts w:ascii="Times New Roman" w:eastAsia="Times New Roman" w:hAnsi="Times New Roman"/>
                <w:color w:val="000000"/>
                <w:sz w:val="24"/>
                <w:szCs w:val="24"/>
              </w:rPr>
            </w:pPr>
            <w:r w:rsidRPr="00627D2E">
              <w:rPr>
                <w:rFonts w:ascii="Times New Roman" w:eastAsia="Times New Roman" w:hAnsi="Times New Roman"/>
                <w:color w:val="000000"/>
                <w:sz w:val="24"/>
                <w:szCs w:val="24"/>
              </w:rPr>
              <w:t>4</w:t>
            </w:r>
          </w:p>
        </w:tc>
      </w:tr>
    </w:tbl>
    <w:p w:rsidR="005457D3" w:rsidRPr="00627D2E" w:rsidRDefault="005457D3" w:rsidP="005457D3">
      <w:pPr>
        <w:spacing w:after="0" w:line="240" w:lineRule="auto"/>
        <w:ind w:left="360"/>
        <w:contextualSpacing/>
        <w:jc w:val="both"/>
        <w:rPr>
          <w:rFonts w:ascii="Times New Roman" w:eastAsia="Times New Roman" w:hAnsi="Times New Roman" w:cs="Times New Roman"/>
          <w:b/>
          <w:color w:val="FF0000"/>
          <w:sz w:val="24"/>
          <w:szCs w:val="24"/>
        </w:rPr>
      </w:pPr>
    </w:p>
    <w:p w:rsidR="00923902" w:rsidRPr="00923902" w:rsidRDefault="005457D3" w:rsidP="005457D3">
      <w:pPr>
        <w:spacing w:after="0" w:line="240" w:lineRule="auto"/>
        <w:rPr>
          <w:rFonts w:ascii="Times New Roman" w:eastAsia="Calibri" w:hAnsi="Times New Roman" w:cs="Times New Roman"/>
          <w:b/>
          <w:sz w:val="28"/>
          <w:szCs w:val="28"/>
        </w:rPr>
      </w:pPr>
      <w:r w:rsidRPr="00923902">
        <w:rPr>
          <w:rFonts w:ascii="Times New Roman" w:eastAsia="Calibri" w:hAnsi="Times New Roman" w:cs="Times New Roman"/>
          <w:b/>
          <w:sz w:val="28"/>
          <w:szCs w:val="28"/>
        </w:rPr>
        <w:t xml:space="preserve">ВЫВОД </w:t>
      </w:r>
    </w:p>
    <w:p w:rsidR="00923902" w:rsidRPr="00923902" w:rsidRDefault="00923902" w:rsidP="005457D3">
      <w:pPr>
        <w:spacing w:after="0" w:line="240" w:lineRule="auto"/>
        <w:rPr>
          <w:rFonts w:ascii="Times New Roman" w:eastAsia="Calibri" w:hAnsi="Times New Roman" w:cs="Times New Roman"/>
          <w:b/>
          <w:color w:val="FF0000"/>
          <w:sz w:val="28"/>
          <w:szCs w:val="28"/>
        </w:rPr>
      </w:pPr>
    </w:p>
    <w:p w:rsidR="00923902" w:rsidRPr="00923902" w:rsidRDefault="00923902" w:rsidP="00923902">
      <w:pPr>
        <w:spacing w:after="0" w:line="240" w:lineRule="auto"/>
        <w:ind w:firstLine="709"/>
        <w:jc w:val="both"/>
        <w:rPr>
          <w:rFonts w:ascii="Times New Roman" w:eastAsia="Times New Roman" w:hAnsi="Times New Roman" w:cs="Times New Roman"/>
          <w:color w:val="000000"/>
          <w:sz w:val="28"/>
          <w:szCs w:val="28"/>
        </w:rPr>
      </w:pPr>
      <w:r w:rsidRPr="00923902">
        <w:rPr>
          <w:rFonts w:ascii="Times New Roman" w:eastAsia="Times New Roman" w:hAnsi="Times New Roman" w:cs="Times New Roman"/>
          <w:color w:val="000000"/>
          <w:sz w:val="28"/>
          <w:szCs w:val="28"/>
        </w:rPr>
        <w:t>Экзаменационная работа включала в себя 5 содержательных блоков. По итогам экзамена все 125 учащихся образовательных учреждений городского округа полностью справились с заданиями КИМ, не набравших минимальное количество баллов нет. Максимальный балл (46) никто из выпускников не набрал.</w:t>
      </w:r>
    </w:p>
    <w:p w:rsidR="00923902" w:rsidRPr="00923902" w:rsidRDefault="00923902" w:rsidP="00923902">
      <w:pPr>
        <w:spacing w:after="0" w:line="240" w:lineRule="auto"/>
        <w:ind w:firstLine="709"/>
        <w:jc w:val="both"/>
        <w:rPr>
          <w:rFonts w:ascii="Times New Roman" w:eastAsia="Times New Roman" w:hAnsi="Times New Roman" w:cs="Times New Roman"/>
          <w:color w:val="000000"/>
          <w:sz w:val="28"/>
          <w:szCs w:val="28"/>
        </w:rPr>
      </w:pPr>
      <w:r w:rsidRPr="00923902">
        <w:rPr>
          <w:rFonts w:ascii="Times New Roman" w:eastAsia="Times New Roman" w:hAnsi="Times New Roman" w:cs="Times New Roman"/>
          <w:color w:val="000000"/>
          <w:sz w:val="28"/>
          <w:szCs w:val="28"/>
        </w:rPr>
        <w:t>Самый высокий показатель 39 баллов имеет один учащийся: Червякова Елизавета (СОШ №256).</w:t>
      </w:r>
    </w:p>
    <w:p w:rsidR="00923902" w:rsidRPr="00923902" w:rsidRDefault="00923902" w:rsidP="00923902">
      <w:pPr>
        <w:spacing w:after="0" w:line="240" w:lineRule="auto"/>
        <w:ind w:firstLine="709"/>
        <w:jc w:val="both"/>
        <w:rPr>
          <w:rFonts w:ascii="Times New Roman" w:eastAsia="Times New Roman" w:hAnsi="Times New Roman" w:cs="Times New Roman"/>
          <w:color w:val="000000"/>
          <w:sz w:val="28"/>
          <w:szCs w:val="28"/>
          <w:highlight w:val="yellow"/>
        </w:rPr>
      </w:pPr>
      <w:r w:rsidRPr="00923902">
        <w:rPr>
          <w:rFonts w:ascii="Times New Roman" w:eastAsia="Times New Roman" w:hAnsi="Times New Roman" w:cs="Times New Roman"/>
          <w:color w:val="000000"/>
          <w:sz w:val="28"/>
          <w:szCs w:val="28"/>
        </w:rPr>
        <w:t>Из 125 учащихся, принявших участие в итоговом тестировании, справились с заданиями КИМ на «4» и «5» 47 человек, что составило 43,2%.</w:t>
      </w:r>
    </w:p>
    <w:p w:rsidR="00DA1EB4" w:rsidRPr="00DA1EB4" w:rsidRDefault="00DA1EB4" w:rsidP="00DA1EB4">
      <w:pPr>
        <w:spacing w:after="0" w:line="240" w:lineRule="auto"/>
        <w:ind w:firstLine="709"/>
        <w:rPr>
          <w:rFonts w:ascii="Times New Roman" w:eastAsia="Times New Roman" w:hAnsi="Times New Roman" w:cs="Times New Roman"/>
          <w:color w:val="000000"/>
          <w:sz w:val="28"/>
          <w:szCs w:val="28"/>
        </w:rPr>
      </w:pPr>
      <w:r w:rsidRPr="00DA1EB4">
        <w:rPr>
          <w:rFonts w:ascii="Times New Roman" w:eastAsia="Times New Roman" w:hAnsi="Times New Roman" w:cs="Times New Roman"/>
          <w:color w:val="000000"/>
          <w:sz w:val="28"/>
          <w:szCs w:val="28"/>
        </w:rPr>
        <w:t>Самое высокое качество знаний показали учащиеся МКОУ СОШ № 251 и МКОУ СОШ № 256.</w:t>
      </w:r>
    </w:p>
    <w:p w:rsidR="00DA1EB4" w:rsidRDefault="00DA1EB4" w:rsidP="00DA1EB4">
      <w:pPr>
        <w:spacing w:after="0" w:line="240" w:lineRule="auto"/>
        <w:ind w:firstLine="709"/>
        <w:rPr>
          <w:rFonts w:ascii="Times New Roman" w:eastAsia="Times New Roman" w:hAnsi="Times New Roman" w:cs="Times New Roman"/>
          <w:color w:val="000000"/>
          <w:sz w:val="20"/>
          <w:szCs w:val="20"/>
        </w:rPr>
      </w:pPr>
    </w:p>
    <w:p w:rsidR="00923902" w:rsidRDefault="00923902" w:rsidP="005457D3">
      <w:pPr>
        <w:spacing w:after="0" w:line="240" w:lineRule="auto"/>
        <w:rPr>
          <w:rFonts w:ascii="Times New Roman" w:eastAsia="Calibri" w:hAnsi="Times New Roman" w:cs="Times New Roman"/>
          <w:b/>
          <w:color w:val="FF0000"/>
          <w:sz w:val="28"/>
          <w:szCs w:val="28"/>
        </w:rPr>
      </w:pPr>
    </w:p>
    <w:p w:rsidR="005457D3" w:rsidRPr="003F3567" w:rsidRDefault="005457D3" w:rsidP="005457D3">
      <w:pPr>
        <w:spacing w:after="0" w:line="240" w:lineRule="auto"/>
        <w:rPr>
          <w:rFonts w:ascii="Times New Roman" w:eastAsia="Calibri" w:hAnsi="Times New Roman" w:cs="Times New Roman"/>
          <w:b/>
          <w:bCs/>
          <w:sz w:val="28"/>
          <w:szCs w:val="28"/>
        </w:rPr>
      </w:pPr>
      <w:r w:rsidRPr="003F3567">
        <w:rPr>
          <w:rFonts w:ascii="Times New Roman" w:eastAsia="Calibri" w:hAnsi="Times New Roman" w:cs="Times New Roman"/>
          <w:b/>
          <w:bCs/>
          <w:sz w:val="28"/>
          <w:szCs w:val="28"/>
        </w:rPr>
        <w:t>3. КРАТКАЯ ХАРАКТЕРИСТИКА КИМ ПО ПРЕДМЕТУ</w:t>
      </w:r>
    </w:p>
    <w:p w:rsidR="005457D3" w:rsidRPr="005457D3" w:rsidRDefault="005457D3" w:rsidP="005457D3">
      <w:pPr>
        <w:spacing w:after="0" w:line="240" w:lineRule="auto"/>
        <w:rPr>
          <w:rFonts w:ascii="Times New Roman" w:eastAsia="Calibri" w:hAnsi="Times New Roman" w:cs="Times New Roman"/>
          <w:bCs/>
          <w:color w:val="FF0000"/>
          <w:sz w:val="28"/>
          <w:szCs w:val="28"/>
        </w:rPr>
      </w:pPr>
    </w:p>
    <w:p w:rsidR="003F3567" w:rsidRPr="003F3567" w:rsidRDefault="003F3567" w:rsidP="003F3567">
      <w:pPr>
        <w:spacing w:after="0" w:line="240" w:lineRule="auto"/>
        <w:ind w:firstLine="709"/>
        <w:rPr>
          <w:rFonts w:ascii="Times New Roman" w:eastAsia="Times New Roman" w:hAnsi="Times New Roman" w:cs="Times New Roman"/>
          <w:color w:val="000000"/>
          <w:sz w:val="28"/>
          <w:szCs w:val="28"/>
        </w:rPr>
      </w:pPr>
      <w:r w:rsidRPr="003F3567">
        <w:rPr>
          <w:rFonts w:ascii="Times New Roman" w:eastAsia="Times New Roman" w:hAnsi="Times New Roman" w:cs="Times New Roman"/>
          <w:color w:val="000000"/>
          <w:sz w:val="28"/>
          <w:szCs w:val="28"/>
        </w:rPr>
        <w:t>Анализ выполнения заданий КИМ (в %) по уровню сложности в образовательных организациях.</w:t>
      </w:r>
    </w:p>
    <w:p w:rsidR="003F3567" w:rsidRPr="003F3567" w:rsidRDefault="003F3567" w:rsidP="003F3567">
      <w:pPr>
        <w:spacing w:after="0" w:line="240" w:lineRule="auto"/>
        <w:rPr>
          <w:rFonts w:ascii="Times New Roman" w:eastAsia="Times New Roman" w:hAnsi="Times New Roman" w:cs="Times New Roman"/>
          <w:color w:val="000000"/>
          <w:sz w:val="20"/>
          <w:szCs w:val="20"/>
        </w:rPr>
      </w:pPr>
    </w:p>
    <w:tbl>
      <w:tblPr>
        <w:tblStyle w:val="3"/>
        <w:tblW w:w="0" w:type="auto"/>
        <w:tblLook w:val="04A0" w:firstRow="1" w:lastRow="0" w:firstColumn="1" w:lastColumn="0" w:noHBand="0" w:noVBand="1"/>
      </w:tblPr>
      <w:tblGrid>
        <w:gridCol w:w="2392"/>
        <w:gridCol w:w="3670"/>
        <w:gridCol w:w="3509"/>
      </w:tblGrid>
      <w:tr w:rsidR="003F3567" w:rsidRPr="003F3567" w:rsidTr="006D4FE8">
        <w:tc>
          <w:tcPr>
            <w:tcW w:w="2392" w:type="dxa"/>
            <w:vMerge w:val="restart"/>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Образовательные учреждения</w:t>
            </w:r>
          </w:p>
        </w:tc>
        <w:tc>
          <w:tcPr>
            <w:tcW w:w="7179" w:type="dxa"/>
            <w:gridSpan w:val="2"/>
          </w:tcPr>
          <w:p w:rsidR="003F3567" w:rsidRPr="003F3567" w:rsidRDefault="003F3567" w:rsidP="003F3567">
            <w:pPr>
              <w:tabs>
                <w:tab w:val="left" w:pos="889"/>
              </w:tabs>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У</w:t>
            </w:r>
            <w:r w:rsidRPr="003F3567">
              <w:rPr>
                <w:rFonts w:ascii="Times New Roman" w:eastAsia="Times New Roman" w:hAnsi="Times New Roman"/>
                <w:color w:val="000000"/>
                <w:spacing w:val="1"/>
                <w:sz w:val="24"/>
                <w:szCs w:val="24"/>
              </w:rPr>
              <w:t>ро</w:t>
            </w:r>
            <w:r w:rsidRPr="003F3567">
              <w:rPr>
                <w:rFonts w:ascii="Times New Roman" w:eastAsia="Times New Roman" w:hAnsi="Times New Roman"/>
                <w:color w:val="000000"/>
                <w:sz w:val="24"/>
                <w:szCs w:val="24"/>
              </w:rPr>
              <w:t>вень сло</w:t>
            </w:r>
            <w:r w:rsidRPr="003F3567">
              <w:rPr>
                <w:rFonts w:ascii="Times New Roman" w:eastAsia="Times New Roman" w:hAnsi="Times New Roman"/>
                <w:color w:val="000000"/>
                <w:spacing w:val="1"/>
                <w:sz w:val="24"/>
                <w:szCs w:val="24"/>
              </w:rPr>
              <w:t>ж</w:t>
            </w:r>
            <w:r w:rsidRPr="003F3567">
              <w:rPr>
                <w:rFonts w:ascii="Times New Roman" w:eastAsia="Times New Roman" w:hAnsi="Times New Roman"/>
                <w:color w:val="000000"/>
                <w:sz w:val="24"/>
                <w:szCs w:val="24"/>
              </w:rPr>
              <w:t>ности</w:t>
            </w:r>
          </w:p>
        </w:tc>
      </w:tr>
      <w:tr w:rsidR="003F3567" w:rsidRPr="003F3567" w:rsidTr="006D4FE8">
        <w:tc>
          <w:tcPr>
            <w:tcW w:w="2392" w:type="dxa"/>
            <w:vMerge/>
          </w:tcPr>
          <w:p w:rsidR="003F3567" w:rsidRPr="003F3567" w:rsidRDefault="003F3567" w:rsidP="003F3567">
            <w:pPr>
              <w:rPr>
                <w:rFonts w:ascii="Times New Roman" w:eastAsia="Times New Roman" w:hAnsi="Times New Roman"/>
                <w:color w:val="000000"/>
                <w:sz w:val="24"/>
                <w:szCs w:val="24"/>
              </w:rPr>
            </w:pP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Базовый</w:t>
            </w:r>
          </w:p>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Всего заданий – 22 (100%)</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Повышенный и высокий</w:t>
            </w:r>
          </w:p>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Всего заданий – 10 (100%)</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МКОУ СОШ №251</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83,5</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23,5</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МКОУ СОШ №253</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60,3</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25,2</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МКОУ СОШ №254</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55,2</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28,0</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МКОУ СОШ №256</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72,1</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30,8</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МКОУ СОШ №257</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65,9</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17,7</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МКОУ СОШ №258</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50,3</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17,2</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Гимназия № 259</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66,7</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31,3</w:t>
            </w:r>
          </w:p>
        </w:tc>
      </w:tr>
      <w:tr w:rsidR="003F3567" w:rsidRPr="003F3567" w:rsidTr="006D4FE8">
        <w:tc>
          <w:tcPr>
            <w:tcW w:w="2392" w:type="dxa"/>
          </w:tcPr>
          <w:p w:rsidR="003F3567" w:rsidRPr="003F3567" w:rsidRDefault="003F3567" w:rsidP="003F3567">
            <w:pP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Средний % по ОУ</w:t>
            </w:r>
          </w:p>
        </w:tc>
        <w:tc>
          <w:tcPr>
            <w:tcW w:w="3670"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64,9</w:t>
            </w:r>
          </w:p>
        </w:tc>
        <w:tc>
          <w:tcPr>
            <w:tcW w:w="3509" w:type="dxa"/>
          </w:tcPr>
          <w:p w:rsidR="003F3567" w:rsidRPr="003F3567" w:rsidRDefault="003F3567" w:rsidP="003F3567">
            <w:pPr>
              <w:jc w:val="center"/>
              <w:rPr>
                <w:rFonts w:ascii="Times New Roman" w:eastAsia="Times New Roman" w:hAnsi="Times New Roman"/>
                <w:color w:val="000000"/>
                <w:sz w:val="24"/>
                <w:szCs w:val="24"/>
              </w:rPr>
            </w:pPr>
            <w:r w:rsidRPr="003F3567">
              <w:rPr>
                <w:rFonts w:ascii="Times New Roman" w:eastAsia="Times New Roman" w:hAnsi="Times New Roman"/>
                <w:color w:val="000000"/>
                <w:sz w:val="24"/>
                <w:szCs w:val="24"/>
              </w:rPr>
              <w:t>24,8</w:t>
            </w:r>
          </w:p>
        </w:tc>
      </w:tr>
    </w:tbl>
    <w:p w:rsidR="003F3567" w:rsidRPr="003F3567" w:rsidRDefault="003F3567" w:rsidP="003F3567">
      <w:pPr>
        <w:spacing w:after="0" w:line="240" w:lineRule="auto"/>
        <w:rPr>
          <w:rFonts w:ascii="Times New Roman" w:eastAsia="Times New Roman" w:hAnsi="Times New Roman" w:cs="Times New Roman"/>
          <w:color w:val="000000"/>
          <w:sz w:val="20"/>
          <w:szCs w:val="20"/>
        </w:rPr>
      </w:pPr>
    </w:p>
    <w:p w:rsidR="003F3567" w:rsidRPr="003F3567" w:rsidRDefault="003F3567" w:rsidP="003F3567">
      <w:pPr>
        <w:spacing w:after="0" w:line="240" w:lineRule="auto"/>
        <w:ind w:firstLine="709"/>
        <w:jc w:val="both"/>
        <w:rPr>
          <w:rFonts w:ascii="Times New Roman" w:eastAsia="Times New Roman" w:hAnsi="Times New Roman" w:cs="Times New Roman"/>
          <w:color w:val="000000"/>
          <w:sz w:val="28"/>
          <w:szCs w:val="28"/>
        </w:rPr>
      </w:pPr>
      <w:r w:rsidRPr="003F3567">
        <w:rPr>
          <w:rFonts w:ascii="Times New Roman" w:eastAsia="Times New Roman" w:hAnsi="Times New Roman" w:cs="Times New Roman"/>
          <w:color w:val="000000"/>
          <w:sz w:val="28"/>
          <w:szCs w:val="28"/>
        </w:rPr>
        <w:lastRenderedPageBreak/>
        <w:t>Все учащиеся хорошо справились с базовыми заданиями КИМ. Учащиеся МКОУ №251 показали самый высокий результат в решении заданий базового уровня. Учащиеся МКОУ «Гимназия №259» имеют самый высокий результат в решении заданий повышенного и высокого уровня сложности.</w:t>
      </w:r>
    </w:p>
    <w:p w:rsidR="003F3567" w:rsidRDefault="003F3567" w:rsidP="005457D3">
      <w:pPr>
        <w:keepNext/>
        <w:keepLines/>
        <w:spacing w:after="0" w:line="240" w:lineRule="auto"/>
        <w:outlineLvl w:val="0"/>
        <w:rPr>
          <w:rFonts w:ascii="Times New Roman" w:eastAsia="Calibri" w:hAnsi="Times New Roman" w:cs="Times New Roman"/>
          <w:bCs/>
          <w:color w:val="FF0000"/>
          <w:sz w:val="28"/>
          <w:szCs w:val="28"/>
        </w:rPr>
      </w:pPr>
    </w:p>
    <w:p w:rsidR="005457D3" w:rsidRPr="00D25050" w:rsidRDefault="005457D3" w:rsidP="005457D3">
      <w:pPr>
        <w:keepNext/>
        <w:keepLines/>
        <w:spacing w:after="0" w:line="240" w:lineRule="auto"/>
        <w:outlineLvl w:val="0"/>
        <w:rPr>
          <w:rFonts w:ascii="Times New Roman" w:eastAsia="Times New Roman" w:hAnsi="Times New Roman" w:cs="Times New Roman"/>
          <w:b/>
          <w:bCs/>
          <w:sz w:val="28"/>
          <w:szCs w:val="28"/>
        </w:rPr>
      </w:pPr>
      <w:r w:rsidRPr="00D25050">
        <w:rPr>
          <w:rFonts w:ascii="Times New Roman" w:eastAsia="Times New Roman" w:hAnsi="Times New Roman" w:cs="Times New Roman"/>
          <w:b/>
          <w:bCs/>
          <w:sz w:val="28"/>
          <w:szCs w:val="28"/>
        </w:rPr>
        <w:t>4. АНАЛИЗ РЕЗУЛЬТАТОВ ВЫПОЛНЕНИЯ ОТДЕЛЬНЫХ ЗАДАНИЙ ИЛИ ГРУПП ЗАДАНИЙ</w:t>
      </w:r>
    </w:p>
    <w:p w:rsidR="005457D3" w:rsidRDefault="005457D3" w:rsidP="005457D3">
      <w:pPr>
        <w:spacing w:after="0" w:line="240" w:lineRule="auto"/>
        <w:ind w:firstLine="539"/>
        <w:jc w:val="both"/>
        <w:rPr>
          <w:rFonts w:ascii="Times New Roman" w:eastAsia="Calibri" w:hAnsi="Times New Roman" w:cs="Times New Roman"/>
          <w:color w:val="FF0000"/>
          <w:sz w:val="28"/>
          <w:szCs w:val="28"/>
        </w:rPr>
      </w:pPr>
    </w:p>
    <w:p w:rsidR="00D25050" w:rsidRDefault="00D25050" w:rsidP="005457D3">
      <w:pPr>
        <w:spacing w:after="0" w:line="240" w:lineRule="auto"/>
        <w:ind w:firstLine="539"/>
        <w:jc w:val="both"/>
        <w:rPr>
          <w:rFonts w:ascii="Times New Roman" w:eastAsia="Calibri" w:hAnsi="Times New Roman" w:cs="Times New Roman"/>
          <w:color w:val="FF0000"/>
          <w:sz w:val="28"/>
          <w:szCs w:val="28"/>
        </w:rPr>
      </w:pPr>
    </w:p>
    <w:p w:rsidR="00D25050" w:rsidRPr="00D25050" w:rsidRDefault="00D25050" w:rsidP="00D25050">
      <w:pPr>
        <w:spacing w:after="0" w:line="240" w:lineRule="auto"/>
        <w:jc w:val="center"/>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Анализ уровня выполнения заданий по проверяемым элементам содержания</w:t>
      </w:r>
    </w:p>
    <w:p w:rsidR="00D25050" w:rsidRPr="00D25050" w:rsidRDefault="00D25050" w:rsidP="00D25050">
      <w:pPr>
        <w:spacing w:after="0" w:line="240" w:lineRule="auto"/>
        <w:jc w:val="center"/>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 1 – 22 задания с кратким ответом)</w:t>
      </w:r>
    </w:p>
    <w:p w:rsidR="00D25050" w:rsidRPr="00D25050" w:rsidRDefault="00D25050" w:rsidP="00D25050">
      <w:pPr>
        <w:spacing w:after="0" w:line="240" w:lineRule="auto"/>
        <w:jc w:val="center"/>
        <w:rPr>
          <w:rFonts w:ascii="Times New Roman" w:eastAsia="Times New Roman" w:hAnsi="Times New Roman" w:cs="Times New Roman"/>
          <w:color w:val="000000"/>
          <w:sz w:val="20"/>
          <w:szCs w:val="20"/>
        </w:rPr>
      </w:pPr>
    </w:p>
    <w:tbl>
      <w:tblPr>
        <w:tblStyle w:val="4"/>
        <w:tblW w:w="9041" w:type="dxa"/>
        <w:tblInd w:w="-34" w:type="dxa"/>
        <w:tblLayout w:type="fixed"/>
        <w:tblLook w:val="04A0" w:firstRow="1" w:lastRow="0" w:firstColumn="1" w:lastColumn="0" w:noHBand="0" w:noVBand="1"/>
      </w:tblPr>
      <w:tblGrid>
        <w:gridCol w:w="568"/>
        <w:gridCol w:w="2835"/>
        <w:gridCol w:w="850"/>
        <w:gridCol w:w="709"/>
        <w:gridCol w:w="709"/>
        <w:gridCol w:w="708"/>
        <w:gridCol w:w="709"/>
        <w:gridCol w:w="567"/>
        <w:gridCol w:w="675"/>
        <w:gridCol w:w="711"/>
      </w:tblGrid>
      <w:tr w:rsidR="00D25050" w:rsidRPr="00D25050" w:rsidTr="00585D34">
        <w:trPr>
          <w:cantSplit/>
          <w:trHeight w:val="1851"/>
        </w:trPr>
        <w:tc>
          <w:tcPr>
            <w:tcW w:w="568" w:type="dxa"/>
            <w:vMerge w:val="restart"/>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 задания</w:t>
            </w:r>
          </w:p>
        </w:tc>
        <w:tc>
          <w:tcPr>
            <w:tcW w:w="2835" w:type="dxa"/>
            <w:vMerge w:val="restart"/>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Проверяемые элементы</w:t>
            </w:r>
          </w:p>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содержания</w:t>
            </w:r>
          </w:p>
        </w:tc>
        <w:tc>
          <w:tcPr>
            <w:tcW w:w="850"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№251</w:t>
            </w:r>
          </w:p>
        </w:tc>
        <w:tc>
          <w:tcPr>
            <w:tcW w:w="709"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№253</w:t>
            </w:r>
          </w:p>
        </w:tc>
        <w:tc>
          <w:tcPr>
            <w:tcW w:w="709"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№254</w:t>
            </w:r>
          </w:p>
        </w:tc>
        <w:tc>
          <w:tcPr>
            <w:tcW w:w="708"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№256</w:t>
            </w:r>
          </w:p>
        </w:tc>
        <w:tc>
          <w:tcPr>
            <w:tcW w:w="709"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№257</w:t>
            </w:r>
          </w:p>
        </w:tc>
        <w:tc>
          <w:tcPr>
            <w:tcW w:w="567"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№258</w:t>
            </w:r>
          </w:p>
        </w:tc>
        <w:tc>
          <w:tcPr>
            <w:tcW w:w="675"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Гимназия № 259</w:t>
            </w:r>
          </w:p>
        </w:tc>
        <w:tc>
          <w:tcPr>
            <w:tcW w:w="711" w:type="dxa"/>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Средний % по городу</w:t>
            </w:r>
          </w:p>
        </w:tc>
      </w:tr>
      <w:tr w:rsidR="00D25050" w:rsidRPr="00D25050" w:rsidTr="006D4FE8">
        <w:trPr>
          <w:cantSplit/>
          <w:trHeight w:val="365"/>
        </w:trPr>
        <w:tc>
          <w:tcPr>
            <w:tcW w:w="568" w:type="dxa"/>
            <w:vMerge/>
            <w:textDirection w:val="btLr"/>
          </w:tcPr>
          <w:p w:rsidR="00D25050" w:rsidRPr="00D25050" w:rsidRDefault="00D25050" w:rsidP="00585D34">
            <w:pPr>
              <w:ind w:left="113" w:right="113"/>
              <w:jc w:val="center"/>
              <w:rPr>
                <w:rFonts w:ascii="Times New Roman" w:eastAsia="Times New Roman" w:hAnsi="Times New Roman" w:cs="Times New Roman"/>
                <w:color w:val="000000"/>
                <w:sz w:val="24"/>
                <w:szCs w:val="24"/>
              </w:rPr>
            </w:pPr>
          </w:p>
        </w:tc>
        <w:tc>
          <w:tcPr>
            <w:tcW w:w="2835" w:type="dxa"/>
            <w:vMerge/>
          </w:tcPr>
          <w:p w:rsidR="00D25050" w:rsidRPr="00D25050" w:rsidRDefault="00D25050" w:rsidP="00585D34">
            <w:pPr>
              <w:jc w:val="center"/>
              <w:rPr>
                <w:rFonts w:ascii="Times New Roman" w:eastAsia="Times New Roman" w:hAnsi="Times New Roman" w:cs="Times New Roman"/>
                <w:color w:val="000000"/>
                <w:sz w:val="24"/>
                <w:szCs w:val="24"/>
              </w:rPr>
            </w:pPr>
          </w:p>
        </w:tc>
        <w:tc>
          <w:tcPr>
            <w:tcW w:w="5638" w:type="dxa"/>
            <w:gridSpan w:val="8"/>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Уровень выполнения заданий, %</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2835" w:type="dxa"/>
          </w:tcPr>
          <w:p w:rsidR="00D25050" w:rsidRPr="00D25050" w:rsidRDefault="00D25050" w:rsidP="00585D34">
            <w:pPr>
              <w:tabs>
                <w:tab w:val="left" w:pos="1184"/>
                <w:tab w:val="left" w:pos="1647"/>
                <w:tab w:val="left" w:pos="2662"/>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Ро</w:t>
            </w:r>
            <w:r w:rsidRPr="00D25050">
              <w:rPr>
                <w:rFonts w:ascii="Times New Roman" w:eastAsia="Times New Roman" w:hAnsi="Times New Roman" w:cs="Times New Roman"/>
                <w:color w:val="000000"/>
                <w:sz w:val="24"/>
                <w:szCs w:val="24"/>
              </w:rPr>
              <w:t>ль б</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оло</w:t>
            </w:r>
            <w:r w:rsidRPr="00D25050">
              <w:rPr>
                <w:rFonts w:ascii="Times New Roman" w:eastAsia="Times New Roman" w:hAnsi="Times New Roman" w:cs="Times New Roman"/>
                <w:color w:val="000000"/>
                <w:spacing w:val="2"/>
                <w:sz w:val="24"/>
                <w:szCs w:val="24"/>
              </w:rPr>
              <w:t>г</w:t>
            </w:r>
            <w:r w:rsidRPr="00D25050">
              <w:rPr>
                <w:rFonts w:ascii="Times New Roman" w:eastAsia="Times New Roman" w:hAnsi="Times New Roman" w:cs="Times New Roman"/>
                <w:color w:val="000000"/>
                <w:sz w:val="24"/>
                <w:szCs w:val="24"/>
              </w:rPr>
              <w:t>ии в ф</w:t>
            </w:r>
            <w:r w:rsidRPr="00D25050">
              <w:rPr>
                <w:rFonts w:ascii="Times New Roman" w:eastAsia="Times New Roman" w:hAnsi="Times New Roman" w:cs="Times New Roman"/>
                <w:color w:val="000000"/>
                <w:spacing w:val="1"/>
                <w:sz w:val="24"/>
                <w:szCs w:val="24"/>
              </w:rPr>
              <w:t>орм</w:t>
            </w:r>
            <w:r w:rsidRPr="00D25050">
              <w:rPr>
                <w:rFonts w:ascii="Times New Roman" w:eastAsia="Times New Roman" w:hAnsi="Times New Roman" w:cs="Times New Roman"/>
                <w:color w:val="000000"/>
                <w:sz w:val="24"/>
                <w:szCs w:val="24"/>
              </w:rPr>
              <w:t>ир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ван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и с</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вре</w:t>
            </w:r>
            <w:r w:rsidRPr="00D25050">
              <w:rPr>
                <w:rFonts w:ascii="Times New Roman" w:eastAsia="Times New Roman" w:hAnsi="Times New Roman" w:cs="Times New Roman"/>
                <w:color w:val="000000"/>
                <w:spacing w:val="2"/>
                <w:sz w:val="24"/>
                <w:szCs w:val="24"/>
              </w:rPr>
              <w:t>м</w:t>
            </w:r>
            <w:r w:rsidRPr="00D25050">
              <w:rPr>
                <w:rFonts w:ascii="Times New Roman" w:eastAsia="Times New Roman" w:hAnsi="Times New Roman" w:cs="Times New Roman"/>
                <w:color w:val="000000"/>
                <w:sz w:val="24"/>
                <w:szCs w:val="24"/>
              </w:rPr>
              <w:t>е</w:t>
            </w:r>
            <w:r w:rsidRPr="00D25050">
              <w:rPr>
                <w:rFonts w:ascii="Times New Roman" w:eastAsia="Times New Roman" w:hAnsi="Times New Roman" w:cs="Times New Roman"/>
                <w:color w:val="000000"/>
                <w:spacing w:val="1"/>
                <w:sz w:val="24"/>
                <w:szCs w:val="24"/>
              </w:rPr>
              <w:t>нно</w:t>
            </w:r>
            <w:r w:rsidRPr="00D25050">
              <w:rPr>
                <w:rFonts w:ascii="Times New Roman" w:eastAsia="Times New Roman" w:hAnsi="Times New Roman" w:cs="Times New Roman"/>
                <w:color w:val="000000"/>
                <w:sz w:val="24"/>
                <w:szCs w:val="24"/>
              </w:rPr>
              <w:t>й естеств</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pacing w:val="-3"/>
                <w:sz w:val="24"/>
                <w:szCs w:val="24"/>
              </w:rPr>
              <w:t>у</w:t>
            </w:r>
            <w:r w:rsidRPr="00D25050">
              <w:rPr>
                <w:rFonts w:ascii="Times New Roman" w:eastAsia="Times New Roman" w:hAnsi="Times New Roman" w:cs="Times New Roman"/>
                <w:color w:val="000000"/>
                <w:spacing w:val="2"/>
                <w:sz w:val="24"/>
                <w:szCs w:val="24"/>
              </w:rPr>
              <w:t>ч</w:t>
            </w:r>
            <w:r w:rsidRPr="00D25050">
              <w:rPr>
                <w:rFonts w:ascii="Times New Roman" w:eastAsia="Times New Roman" w:hAnsi="Times New Roman" w:cs="Times New Roman"/>
                <w:color w:val="000000"/>
                <w:sz w:val="24"/>
                <w:szCs w:val="24"/>
              </w:rPr>
              <w:t>ной</w:t>
            </w:r>
            <w:r w:rsidRPr="00D25050">
              <w:rPr>
                <w:rFonts w:ascii="Times New Roman" w:eastAsia="Times New Roman" w:hAnsi="Times New Roman" w:cs="Times New Roman"/>
                <w:color w:val="000000"/>
                <w:spacing w:val="143"/>
                <w:sz w:val="24"/>
                <w:szCs w:val="24"/>
              </w:rPr>
              <w:t xml:space="preserve"> </w:t>
            </w:r>
            <w:r w:rsidRPr="00D25050">
              <w:rPr>
                <w:rFonts w:ascii="Times New Roman" w:eastAsia="Times New Roman" w:hAnsi="Times New Roman" w:cs="Times New Roman"/>
                <w:color w:val="000000"/>
                <w:sz w:val="24"/>
                <w:szCs w:val="24"/>
              </w:rPr>
              <w:t>ка</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тины мира.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91,6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37,5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67,5</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2835" w:type="dxa"/>
          </w:tcPr>
          <w:p w:rsidR="00D25050" w:rsidRPr="00D25050" w:rsidRDefault="00D25050" w:rsidP="00585D34">
            <w:pPr>
              <w:tabs>
                <w:tab w:val="left" w:pos="1991"/>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К</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1"/>
                <w:sz w:val="24"/>
                <w:szCs w:val="24"/>
              </w:rPr>
              <w:t>е</w:t>
            </w:r>
            <w:r w:rsidRPr="00D25050">
              <w:rPr>
                <w:rFonts w:ascii="Times New Roman" w:eastAsia="Times New Roman" w:hAnsi="Times New Roman" w:cs="Times New Roman"/>
                <w:color w:val="000000"/>
                <w:sz w:val="24"/>
                <w:szCs w:val="24"/>
              </w:rPr>
              <w:t>т</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чное стр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ение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ганизм</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 xml:space="preserve">в </w:t>
            </w:r>
            <w:r w:rsidRPr="00D25050">
              <w:rPr>
                <w:rFonts w:ascii="Times New Roman" w:eastAsia="Times New Roman" w:hAnsi="Times New Roman" w:cs="Times New Roman"/>
                <w:color w:val="000000"/>
                <w:spacing w:val="-1"/>
                <w:sz w:val="24"/>
                <w:szCs w:val="24"/>
              </w:rPr>
              <w:t>к</w:t>
            </w:r>
            <w:r w:rsidRPr="00D25050">
              <w:rPr>
                <w:rFonts w:ascii="Times New Roman" w:eastAsia="Times New Roman" w:hAnsi="Times New Roman" w:cs="Times New Roman"/>
                <w:color w:val="000000"/>
                <w:sz w:val="24"/>
                <w:szCs w:val="24"/>
              </w:rPr>
              <w:t>ак доказатель</w:t>
            </w:r>
            <w:r w:rsidRPr="00D25050">
              <w:rPr>
                <w:rFonts w:ascii="Times New Roman" w:eastAsia="Times New Roman" w:hAnsi="Times New Roman" w:cs="Times New Roman"/>
                <w:color w:val="000000"/>
                <w:spacing w:val="2"/>
                <w:sz w:val="24"/>
                <w:szCs w:val="24"/>
              </w:rPr>
              <w:t>с</w:t>
            </w:r>
            <w:r w:rsidRPr="00D25050">
              <w:rPr>
                <w:rFonts w:ascii="Times New Roman" w:eastAsia="Times New Roman" w:hAnsi="Times New Roman" w:cs="Times New Roman"/>
                <w:color w:val="000000"/>
                <w:sz w:val="24"/>
                <w:szCs w:val="24"/>
              </w:rPr>
              <w:t>тво их 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дс</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ва, единства</w:t>
            </w:r>
            <w:r w:rsidRPr="00D25050">
              <w:rPr>
                <w:rFonts w:ascii="Times New Roman" w:eastAsia="Times New Roman" w:hAnsi="Times New Roman" w:cs="Times New Roman"/>
                <w:color w:val="000000"/>
                <w:spacing w:val="2"/>
                <w:sz w:val="24"/>
                <w:szCs w:val="24"/>
              </w:rPr>
              <w:t xml:space="preserve"> </w:t>
            </w:r>
            <w:r w:rsidRPr="00D25050">
              <w:rPr>
                <w:rFonts w:ascii="Times New Roman" w:eastAsia="Times New Roman" w:hAnsi="Times New Roman" w:cs="Times New Roman"/>
                <w:color w:val="000000"/>
                <w:sz w:val="24"/>
                <w:szCs w:val="24"/>
              </w:rPr>
              <w:t>жив</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 xml:space="preserve">й </w:t>
            </w:r>
            <w:r w:rsidRPr="00D25050">
              <w:rPr>
                <w:rFonts w:ascii="Times New Roman" w:eastAsia="Times New Roman" w:hAnsi="Times New Roman" w:cs="Times New Roman"/>
                <w:color w:val="000000"/>
                <w:spacing w:val="-1"/>
                <w:sz w:val="24"/>
                <w:szCs w:val="24"/>
              </w:rPr>
              <w:t>п</w:t>
            </w:r>
            <w:r w:rsidRPr="00D25050">
              <w:rPr>
                <w:rFonts w:ascii="Times New Roman" w:eastAsia="Times New Roman" w:hAnsi="Times New Roman" w:cs="Times New Roman"/>
                <w:color w:val="000000"/>
                <w:spacing w:val="2"/>
                <w:sz w:val="24"/>
                <w:szCs w:val="24"/>
              </w:rPr>
              <w:t>р</w:t>
            </w:r>
            <w:r w:rsidRPr="00D25050">
              <w:rPr>
                <w:rFonts w:ascii="Times New Roman" w:eastAsia="Times New Roman" w:hAnsi="Times New Roman" w:cs="Times New Roman"/>
                <w:color w:val="000000"/>
                <w:sz w:val="24"/>
                <w:szCs w:val="24"/>
              </w:rPr>
              <w:t>ир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ды.</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97,2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62,5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70,0</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2835" w:type="dxa"/>
          </w:tcPr>
          <w:p w:rsidR="00D25050" w:rsidRPr="00D25050" w:rsidRDefault="00D25050" w:rsidP="00585D34">
            <w:pPr>
              <w:tabs>
                <w:tab w:val="left" w:pos="1991"/>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Признаки организмов. Одноклеточные, многоклеточные организмы, царство Грибы.</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72,2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31,5</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85,7</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56,2</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57,7</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Ца</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 xml:space="preserve">ство </w:t>
            </w:r>
            <w:r w:rsidRPr="00D25050">
              <w:rPr>
                <w:rFonts w:ascii="Times New Roman" w:eastAsia="Times New Roman" w:hAnsi="Times New Roman" w:cs="Times New Roman"/>
                <w:color w:val="000000"/>
                <w:spacing w:val="2"/>
                <w:sz w:val="24"/>
                <w:szCs w:val="24"/>
              </w:rPr>
              <w:t>Р</w:t>
            </w:r>
            <w:r w:rsidRPr="00D25050">
              <w:rPr>
                <w:rFonts w:ascii="Times New Roman" w:eastAsia="Times New Roman" w:hAnsi="Times New Roman" w:cs="Times New Roman"/>
                <w:color w:val="000000"/>
                <w:sz w:val="24"/>
                <w:szCs w:val="24"/>
              </w:rPr>
              <w:t>а</w:t>
            </w:r>
            <w:r w:rsidRPr="00D25050">
              <w:rPr>
                <w:rFonts w:ascii="Times New Roman" w:eastAsia="Times New Roman" w:hAnsi="Times New Roman" w:cs="Times New Roman"/>
                <w:color w:val="000000"/>
                <w:spacing w:val="1"/>
                <w:sz w:val="24"/>
                <w:szCs w:val="24"/>
              </w:rPr>
              <w:t>с</w:t>
            </w:r>
            <w:r w:rsidRPr="00D25050">
              <w:rPr>
                <w:rFonts w:ascii="Times New Roman" w:eastAsia="Times New Roman" w:hAnsi="Times New Roman" w:cs="Times New Roman"/>
                <w:color w:val="000000"/>
                <w:sz w:val="24"/>
                <w:szCs w:val="24"/>
              </w:rPr>
              <w:t>тен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я</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42,1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56,2</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72,2</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Ца</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 xml:space="preserve">ство </w:t>
            </w:r>
            <w:r w:rsidRPr="00D25050">
              <w:rPr>
                <w:rFonts w:ascii="Times New Roman" w:eastAsia="Times New Roman" w:hAnsi="Times New Roman" w:cs="Times New Roman"/>
                <w:color w:val="000000"/>
                <w:spacing w:val="2"/>
                <w:sz w:val="24"/>
                <w:szCs w:val="24"/>
              </w:rPr>
              <w:t>Р</w:t>
            </w:r>
            <w:r w:rsidRPr="00D25050">
              <w:rPr>
                <w:rFonts w:ascii="Times New Roman" w:eastAsia="Times New Roman" w:hAnsi="Times New Roman" w:cs="Times New Roman"/>
                <w:color w:val="000000"/>
                <w:sz w:val="24"/>
                <w:szCs w:val="24"/>
              </w:rPr>
              <w:t>а</w:t>
            </w:r>
            <w:r w:rsidRPr="00D25050">
              <w:rPr>
                <w:rFonts w:ascii="Times New Roman" w:eastAsia="Times New Roman" w:hAnsi="Times New Roman" w:cs="Times New Roman"/>
                <w:color w:val="000000"/>
                <w:spacing w:val="1"/>
                <w:sz w:val="24"/>
                <w:szCs w:val="24"/>
              </w:rPr>
              <w:t>с</w:t>
            </w:r>
            <w:r w:rsidRPr="00D25050">
              <w:rPr>
                <w:rFonts w:ascii="Times New Roman" w:eastAsia="Times New Roman" w:hAnsi="Times New Roman" w:cs="Times New Roman"/>
                <w:color w:val="000000"/>
                <w:sz w:val="24"/>
                <w:szCs w:val="24"/>
              </w:rPr>
              <w:t>тен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я</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97,2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47,3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42,8</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34,3</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55,7</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Ца</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ство Ж</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вотные</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91,6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56,2</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77,4</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Ца</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ство Ж</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вотные</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88,8</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42,8</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65,6</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73,9</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c>
          <w:tcPr>
            <w:tcW w:w="2835" w:type="dxa"/>
          </w:tcPr>
          <w:p w:rsidR="00D25050" w:rsidRPr="00D25050" w:rsidRDefault="00D25050" w:rsidP="00585D34">
            <w:pPr>
              <w:tabs>
                <w:tab w:val="left" w:pos="973"/>
                <w:tab w:val="left" w:pos="1626"/>
                <w:tab w:val="left" w:pos="2004"/>
                <w:tab w:val="left" w:pos="2650"/>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Общий п</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1"/>
                <w:sz w:val="24"/>
                <w:szCs w:val="24"/>
              </w:rPr>
              <w:t>а</w:t>
            </w:r>
            <w:r w:rsidRPr="00D25050">
              <w:rPr>
                <w:rFonts w:ascii="Times New Roman" w:eastAsia="Times New Roman" w:hAnsi="Times New Roman" w:cs="Times New Roman"/>
                <w:color w:val="000000"/>
                <w:sz w:val="24"/>
                <w:szCs w:val="24"/>
              </w:rPr>
              <w:t>н стр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е</w:t>
            </w:r>
            <w:r w:rsidRPr="00D25050">
              <w:rPr>
                <w:rFonts w:ascii="Times New Roman" w:eastAsia="Times New Roman" w:hAnsi="Times New Roman" w:cs="Times New Roman"/>
                <w:color w:val="000000"/>
                <w:spacing w:val="2"/>
                <w:sz w:val="24"/>
                <w:szCs w:val="24"/>
              </w:rPr>
              <w:t>н</w:t>
            </w:r>
            <w:r w:rsidRPr="00D25050">
              <w:rPr>
                <w:rFonts w:ascii="Times New Roman" w:eastAsia="Times New Roman" w:hAnsi="Times New Roman" w:cs="Times New Roman"/>
                <w:color w:val="000000"/>
                <w:sz w:val="24"/>
                <w:szCs w:val="24"/>
              </w:rPr>
              <w:t>ия и процессы</w:t>
            </w:r>
            <w:r w:rsidRPr="00D25050">
              <w:rPr>
                <w:rFonts w:ascii="Times New Roman" w:eastAsia="Times New Roman" w:hAnsi="Times New Roman" w:cs="Times New Roman"/>
                <w:color w:val="000000"/>
                <w:spacing w:val="78"/>
                <w:sz w:val="24"/>
                <w:szCs w:val="24"/>
              </w:rPr>
              <w:t xml:space="preserve"> </w:t>
            </w:r>
            <w:r w:rsidRPr="00D25050">
              <w:rPr>
                <w:rFonts w:ascii="Times New Roman" w:eastAsia="Times New Roman" w:hAnsi="Times New Roman" w:cs="Times New Roman"/>
                <w:color w:val="000000"/>
                <w:spacing w:val="1"/>
                <w:sz w:val="24"/>
                <w:szCs w:val="24"/>
              </w:rPr>
              <w:t>ж</w:t>
            </w:r>
            <w:r w:rsidRPr="00D25050">
              <w:rPr>
                <w:rFonts w:ascii="Times New Roman" w:eastAsia="Times New Roman" w:hAnsi="Times New Roman" w:cs="Times New Roman"/>
                <w:color w:val="000000"/>
                <w:sz w:val="24"/>
                <w:szCs w:val="24"/>
              </w:rPr>
              <w:t>изн</w:t>
            </w:r>
            <w:r w:rsidRPr="00D25050">
              <w:rPr>
                <w:rFonts w:ascii="Times New Roman" w:eastAsia="Times New Roman" w:hAnsi="Times New Roman" w:cs="Times New Roman"/>
                <w:color w:val="000000"/>
                <w:spacing w:val="1"/>
                <w:sz w:val="24"/>
                <w:szCs w:val="24"/>
              </w:rPr>
              <w:t>е</w:t>
            </w:r>
            <w:r w:rsidRPr="00D25050">
              <w:rPr>
                <w:rFonts w:ascii="Times New Roman" w:eastAsia="Times New Roman" w:hAnsi="Times New Roman" w:cs="Times New Roman"/>
                <w:color w:val="000000"/>
                <w:sz w:val="24"/>
                <w:szCs w:val="24"/>
              </w:rPr>
              <w:t>деят</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1"/>
                <w:sz w:val="24"/>
                <w:szCs w:val="24"/>
              </w:rPr>
              <w:t>ь</w:t>
            </w:r>
            <w:r w:rsidRPr="00D25050">
              <w:rPr>
                <w:rFonts w:ascii="Times New Roman" w:eastAsia="Times New Roman" w:hAnsi="Times New Roman" w:cs="Times New Roman"/>
                <w:color w:val="000000"/>
                <w:sz w:val="24"/>
                <w:szCs w:val="24"/>
              </w:rPr>
              <w:t>ности. С</w:t>
            </w:r>
            <w:r w:rsidRPr="00D25050">
              <w:rPr>
                <w:rFonts w:ascii="Times New Roman" w:eastAsia="Times New Roman" w:hAnsi="Times New Roman" w:cs="Times New Roman"/>
                <w:color w:val="000000"/>
                <w:spacing w:val="-1"/>
                <w:sz w:val="24"/>
                <w:szCs w:val="24"/>
              </w:rPr>
              <w:t>х</w:t>
            </w:r>
            <w:r w:rsidRPr="00D25050">
              <w:rPr>
                <w:rFonts w:ascii="Times New Roman" w:eastAsia="Times New Roman" w:hAnsi="Times New Roman" w:cs="Times New Roman"/>
                <w:color w:val="000000"/>
                <w:sz w:val="24"/>
                <w:szCs w:val="24"/>
              </w:rPr>
              <w:t>од</w:t>
            </w:r>
            <w:r w:rsidRPr="00D25050">
              <w:rPr>
                <w:rFonts w:ascii="Times New Roman" w:eastAsia="Times New Roman" w:hAnsi="Times New Roman" w:cs="Times New Roman"/>
                <w:color w:val="000000"/>
                <w:spacing w:val="1"/>
                <w:sz w:val="24"/>
                <w:szCs w:val="24"/>
              </w:rPr>
              <w:t>с</w:t>
            </w:r>
            <w:r w:rsidRPr="00D25050">
              <w:rPr>
                <w:rFonts w:ascii="Times New Roman" w:eastAsia="Times New Roman" w:hAnsi="Times New Roman" w:cs="Times New Roman"/>
                <w:color w:val="000000"/>
                <w:sz w:val="24"/>
                <w:szCs w:val="24"/>
              </w:rPr>
              <w:t>тво челов</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ка с животны</w:t>
            </w:r>
            <w:r w:rsidRPr="00D25050">
              <w:rPr>
                <w:rFonts w:ascii="Times New Roman" w:eastAsia="Times New Roman" w:hAnsi="Times New Roman" w:cs="Times New Roman"/>
                <w:color w:val="000000"/>
                <w:spacing w:val="3"/>
                <w:sz w:val="24"/>
                <w:szCs w:val="24"/>
              </w:rPr>
              <w:t>м</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23"/>
                <w:sz w:val="24"/>
                <w:szCs w:val="24"/>
              </w:rPr>
              <w:t xml:space="preserve"> </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25"/>
                <w:sz w:val="24"/>
                <w:szCs w:val="24"/>
              </w:rPr>
              <w:t xml:space="preserve"> </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pacing w:val="1"/>
                <w:sz w:val="24"/>
                <w:szCs w:val="24"/>
              </w:rPr>
              <w:t>ч</w:t>
            </w:r>
            <w:r w:rsidRPr="00D25050">
              <w:rPr>
                <w:rFonts w:ascii="Times New Roman" w:eastAsia="Times New Roman" w:hAnsi="Times New Roman" w:cs="Times New Roman"/>
                <w:color w:val="000000"/>
                <w:sz w:val="24"/>
                <w:szCs w:val="24"/>
              </w:rPr>
              <w:t>ие</w:t>
            </w:r>
            <w:r w:rsidRPr="00D25050">
              <w:rPr>
                <w:rFonts w:ascii="Times New Roman" w:eastAsia="Times New Roman" w:hAnsi="Times New Roman" w:cs="Times New Roman"/>
                <w:color w:val="000000"/>
                <w:spacing w:val="24"/>
                <w:sz w:val="24"/>
                <w:szCs w:val="24"/>
              </w:rPr>
              <w:t xml:space="preserve"> </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т</w:t>
            </w:r>
            <w:r w:rsidRPr="00D25050">
              <w:rPr>
                <w:rFonts w:ascii="Times New Roman" w:eastAsia="Times New Roman" w:hAnsi="Times New Roman" w:cs="Times New Roman"/>
                <w:color w:val="000000"/>
                <w:spacing w:val="26"/>
                <w:sz w:val="24"/>
                <w:szCs w:val="24"/>
              </w:rPr>
              <w:t xml:space="preserve"> </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х</w:t>
            </w:r>
            <w:r w:rsidRPr="00D25050">
              <w:rPr>
                <w:rFonts w:ascii="Times New Roman" w:eastAsia="Times New Roman" w:hAnsi="Times New Roman" w:cs="Times New Roman"/>
                <w:color w:val="000000"/>
                <w:sz w:val="24"/>
                <w:szCs w:val="24"/>
              </w:rPr>
              <w:t xml:space="preserve">. </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w:t>
            </w:r>
            <w:r w:rsidRPr="00D25050">
              <w:rPr>
                <w:rFonts w:ascii="Times New Roman" w:eastAsia="Times New Roman" w:hAnsi="Times New Roman" w:cs="Times New Roman"/>
                <w:color w:val="000000"/>
                <w:spacing w:val="1"/>
                <w:sz w:val="24"/>
                <w:szCs w:val="24"/>
              </w:rPr>
              <w:t>зм</w:t>
            </w:r>
            <w:r w:rsidRPr="00D25050">
              <w:rPr>
                <w:rFonts w:ascii="Times New Roman" w:eastAsia="Times New Roman" w:hAnsi="Times New Roman" w:cs="Times New Roman"/>
                <w:color w:val="000000"/>
                <w:sz w:val="24"/>
                <w:szCs w:val="24"/>
              </w:rPr>
              <w:t>ноже</w:t>
            </w:r>
            <w:r w:rsidRPr="00D25050">
              <w:rPr>
                <w:rFonts w:ascii="Times New Roman" w:eastAsia="Times New Roman" w:hAnsi="Times New Roman" w:cs="Times New Roman"/>
                <w:color w:val="000000"/>
                <w:spacing w:val="-1"/>
                <w:sz w:val="24"/>
                <w:szCs w:val="24"/>
              </w:rPr>
              <w:t>ни</w:t>
            </w:r>
            <w:r w:rsidRPr="00D25050">
              <w:rPr>
                <w:rFonts w:ascii="Times New Roman" w:eastAsia="Times New Roman" w:hAnsi="Times New Roman" w:cs="Times New Roman"/>
                <w:color w:val="000000"/>
                <w:sz w:val="24"/>
                <w:szCs w:val="24"/>
              </w:rPr>
              <w:t>е и ра</w:t>
            </w:r>
            <w:r w:rsidRPr="00D25050">
              <w:rPr>
                <w:rFonts w:ascii="Times New Roman" w:eastAsia="Times New Roman" w:hAnsi="Times New Roman" w:cs="Times New Roman"/>
                <w:color w:val="000000"/>
                <w:spacing w:val="1"/>
                <w:sz w:val="24"/>
                <w:szCs w:val="24"/>
              </w:rPr>
              <w:t>з</w:t>
            </w:r>
            <w:r w:rsidRPr="00D25050">
              <w:rPr>
                <w:rFonts w:ascii="Times New Roman" w:eastAsia="Times New Roman" w:hAnsi="Times New Roman" w:cs="Times New Roman"/>
                <w:color w:val="000000"/>
                <w:sz w:val="24"/>
                <w:szCs w:val="24"/>
              </w:rPr>
              <w:t>витие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ганизма</w:t>
            </w:r>
            <w:r w:rsidRPr="00D25050">
              <w:rPr>
                <w:rFonts w:ascii="Times New Roman" w:eastAsia="Times New Roman" w:hAnsi="Times New Roman" w:cs="Times New Roman"/>
                <w:color w:val="000000"/>
                <w:spacing w:val="1"/>
                <w:sz w:val="24"/>
                <w:szCs w:val="24"/>
              </w:rPr>
              <w:t xml:space="preserve"> </w:t>
            </w:r>
            <w:r w:rsidRPr="00D25050">
              <w:rPr>
                <w:rFonts w:ascii="Times New Roman" w:eastAsia="Times New Roman" w:hAnsi="Times New Roman" w:cs="Times New Roman"/>
                <w:color w:val="000000"/>
                <w:sz w:val="24"/>
                <w:szCs w:val="24"/>
              </w:rPr>
              <w:t>чел</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века.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86,1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85,7</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62,5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76,8</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lastRenderedPageBreak/>
              <w:t>9</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Нейр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pacing w:val="2"/>
                <w:sz w:val="24"/>
                <w:szCs w:val="24"/>
              </w:rPr>
              <w:t>г</w:t>
            </w:r>
            <w:r w:rsidRPr="00D25050">
              <w:rPr>
                <w:rFonts w:ascii="Times New Roman" w:eastAsia="Times New Roman" w:hAnsi="Times New Roman" w:cs="Times New Roman"/>
                <w:color w:val="000000"/>
                <w:spacing w:val="-2"/>
                <w:sz w:val="24"/>
                <w:szCs w:val="24"/>
              </w:rPr>
              <w:t>у</w:t>
            </w:r>
            <w:r w:rsidRPr="00D25050">
              <w:rPr>
                <w:rFonts w:ascii="Times New Roman" w:eastAsia="Times New Roman" w:hAnsi="Times New Roman" w:cs="Times New Roman"/>
                <w:color w:val="000000"/>
                <w:sz w:val="24"/>
                <w:szCs w:val="24"/>
              </w:rPr>
              <w:t>м</w:t>
            </w:r>
            <w:r w:rsidRPr="00D25050">
              <w:rPr>
                <w:rFonts w:ascii="Times New Roman" w:eastAsia="Times New Roman" w:hAnsi="Times New Roman" w:cs="Times New Roman"/>
                <w:color w:val="000000"/>
                <w:spacing w:val="1"/>
                <w:sz w:val="24"/>
                <w:szCs w:val="24"/>
              </w:rPr>
              <w:t>ор</w:t>
            </w:r>
            <w:r w:rsidRPr="00D25050">
              <w:rPr>
                <w:rFonts w:ascii="Times New Roman" w:eastAsia="Times New Roman" w:hAnsi="Times New Roman" w:cs="Times New Roman"/>
                <w:color w:val="000000"/>
                <w:sz w:val="24"/>
                <w:szCs w:val="24"/>
              </w:rPr>
              <w:t>аль</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я</w:t>
            </w:r>
            <w:r w:rsidRPr="00D25050">
              <w:rPr>
                <w:rFonts w:ascii="Times New Roman" w:eastAsia="Times New Roman" w:hAnsi="Times New Roman" w:cs="Times New Roman"/>
                <w:color w:val="000000"/>
                <w:spacing w:val="117"/>
                <w:sz w:val="24"/>
                <w:szCs w:val="24"/>
              </w:rPr>
              <w:t xml:space="preserve"> </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е</w:t>
            </w:r>
            <w:r w:rsidRPr="00D25050">
              <w:rPr>
                <w:rFonts w:ascii="Times New Roman" w:eastAsia="Times New Roman" w:hAnsi="Times New Roman" w:cs="Times New Roman"/>
                <w:color w:val="000000"/>
                <w:spacing w:val="3"/>
                <w:sz w:val="24"/>
                <w:szCs w:val="24"/>
              </w:rPr>
              <w:t>г</w:t>
            </w:r>
            <w:r w:rsidRPr="00D25050">
              <w:rPr>
                <w:rFonts w:ascii="Times New Roman" w:eastAsia="Times New Roman" w:hAnsi="Times New Roman" w:cs="Times New Roman"/>
                <w:color w:val="000000"/>
                <w:spacing w:val="-3"/>
                <w:sz w:val="24"/>
                <w:szCs w:val="24"/>
              </w:rPr>
              <w:t>у</w:t>
            </w:r>
            <w:r w:rsidRPr="00D25050">
              <w:rPr>
                <w:rFonts w:ascii="Times New Roman" w:eastAsia="Times New Roman" w:hAnsi="Times New Roman" w:cs="Times New Roman"/>
                <w:color w:val="000000"/>
                <w:sz w:val="24"/>
                <w:szCs w:val="24"/>
              </w:rPr>
              <w:t>ля</w:t>
            </w:r>
            <w:r w:rsidRPr="00D25050">
              <w:rPr>
                <w:rFonts w:ascii="Times New Roman" w:eastAsia="Times New Roman" w:hAnsi="Times New Roman" w:cs="Times New Roman"/>
                <w:color w:val="000000"/>
                <w:spacing w:val="1"/>
                <w:sz w:val="24"/>
                <w:szCs w:val="24"/>
              </w:rPr>
              <w:t>ц</w:t>
            </w:r>
            <w:r w:rsidRPr="00D25050">
              <w:rPr>
                <w:rFonts w:ascii="Times New Roman" w:eastAsia="Times New Roman" w:hAnsi="Times New Roman" w:cs="Times New Roman"/>
                <w:color w:val="000000"/>
                <w:sz w:val="24"/>
                <w:szCs w:val="24"/>
              </w:rPr>
              <w:t>ия процесс</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w:t>
            </w:r>
            <w:r w:rsidRPr="00D25050">
              <w:rPr>
                <w:rFonts w:ascii="Times New Roman" w:eastAsia="Times New Roman" w:hAnsi="Times New Roman" w:cs="Times New Roman"/>
                <w:color w:val="000000"/>
                <w:spacing w:val="67"/>
                <w:sz w:val="24"/>
                <w:szCs w:val="24"/>
              </w:rPr>
              <w:t xml:space="preserve"> </w:t>
            </w:r>
            <w:r w:rsidRPr="00D25050">
              <w:rPr>
                <w:rFonts w:ascii="Times New Roman" w:eastAsia="Times New Roman" w:hAnsi="Times New Roman" w:cs="Times New Roman"/>
                <w:color w:val="000000"/>
                <w:spacing w:val="2"/>
                <w:sz w:val="24"/>
                <w:szCs w:val="24"/>
              </w:rPr>
              <w:t>ж</w:t>
            </w:r>
            <w:r w:rsidRPr="00D25050">
              <w:rPr>
                <w:rFonts w:ascii="Times New Roman" w:eastAsia="Times New Roman" w:hAnsi="Times New Roman" w:cs="Times New Roman"/>
                <w:color w:val="000000"/>
                <w:sz w:val="24"/>
                <w:szCs w:val="24"/>
              </w:rPr>
              <w:t>изне</w:t>
            </w:r>
            <w:r w:rsidRPr="00D25050">
              <w:rPr>
                <w:rFonts w:ascii="Times New Roman" w:eastAsia="Times New Roman" w:hAnsi="Times New Roman" w:cs="Times New Roman"/>
                <w:color w:val="000000"/>
                <w:spacing w:val="-1"/>
                <w:sz w:val="24"/>
                <w:szCs w:val="24"/>
              </w:rPr>
              <w:t>д</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ят</w:t>
            </w:r>
            <w:r w:rsidRPr="00D25050">
              <w:rPr>
                <w:rFonts w:ascii="Times New Roman" w:eastAsia="Times New Roman" w:hAnsi="Times New Roman" w:cs="Times New Roman"/>
                <w:color w:val="000000"/>
                <w:spacing w:val="1"/>
                <w:sz w:val="24"/>
                <w:szCs w:val="24"/>
              </w:rPr>
              <w:t>е</w:t>
            </w:r>
            <w:r w:rsidRPr="00D25050">
              <w:rPr>
                <w:rFonts w:ascii="Times New Roman" w:eastAsia="Times New Roman" w:hAnsi="Times New Roman" w:cs="Times New Roman"/>
                <w:color w:val="000000"/>
                <w:sz w:val="24"/>
                <w:szCs w:val="24"/>
              </w:rPr>
              <w:t>льн</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сти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ганизма.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88,8</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84,2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65,0</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Опо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 и д</w:t>
            </w:r>
            <w:r w:rsidRPr="00D25050">
              <w:rPr>
                <w:rFonts w:ascii="Times New Roman" w:eastAsia="Times New Roman" w:hAnsi="Times New Roman" w:cs="Times New Roman"/>
                <w:color w:val="000000"/>
                <w:spacing w:val="1"/>
                <w:sz w:val="24"/>
                <w:szCs w:val="24"/>
              </w:rPr>
              <w:t>в</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ж</w:t>
            </w:r>
            <w:r w:rsidRPr="00D25050">
              <w:rPr>
                <w:rFonts w:ascii="Times New Roman" w:eastAsia="Times New Roman" w:hAnsi="Times New Roman" w:cs="Times New Roman"/>
                <w:color w:val="000000"/>
                <w:spacing w:val="1"/>
                <w:sz w:val="24"/>
                <w:szCs w:val="24"/>
              </w:rPr>
              <w:t>е</w:t>
            </w:r>
            <w:r w:rsidRPr="00D25050">
              <w:rPr>
                <w:rFonts w:ascii="Times New Roman" w:eastAsia="Times New Roman" w:hAnsi="Times New Roman" w:cs="Times New Roman"/>
                <w:color w:val="000000"/>
                <w:spacing w:val="2"/>
                <w:sz w:val="24"/>
                <w:szCs w:val="24"/>
              </w:rPr>
              <w:t>н</w:t>
            </w:r>
            <w:r w:rsidRPr="00D25050">
              <w:rPr>
                <w:rFonts w:ascii="Times New Roman" w:eastAsia="Times New Roman" w:hAnsi="Times New Roman" w:cs="Times New Roman"/>
                <w:color w:val="000000"/>
                <w:sz w:val="24"/>
                <w:szCs w:val="24"/>
              </w:rPr>
              <w:t>ие.</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94,4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42,8</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68,7</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75,1</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11</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Вн</w:t>
            </w:r>
            <w:r w:rsidRPr="00D25050">
              <w:rPr>
                <w:rFonts w:ascii="Times New Roman" w:eastAsia="Times New Roman" w:hAnsi="Times New Roman" w:cs="Times New Roman"/>
                <w:color w:val="000000"/>
                <w:spacing w:val="-2"/>
                <w:sz w:val="24"/>
                <w:szCs w:val="24"/>
              </w:rPr>
              <w:t>у</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р</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pacing w:val="1"/>
                <w:sz w:val="24"/>
                <w:szCs w:val="24"/>
              </w:rPr>
              <w:t>я</w:t>
            </w:r>
            <w:r w:rsidRPr="00D25050">
              <w:rPr>
                <w:rFonts w:ascii="Times New Roman" w:eastAsia="Times New Roman" w:hAnsi="Times New Roman" w:cs="Times New Roman"/>
                <w:color w:val="000000"/>
                <w:sz w:val="24"/>
                <w:szCs w:val="24"/>
              </w:rPr>
              <w:t>я с</w:t>
            </w:r>
            <w:r w:rsidRPr="00D25050">
              <w:rPr>
                <w:rFonts w:ascii="Times New Roman" w:eastAsia="Times New Roman" w:hAnsi="Times New Roman" w:cs="Times New Roman"/>
                <w:color w:val="000000"/>
                <w:spacing w:val="2"/>
                <w:sz w:val="24"/>
                <w:szCs w:val="24"/>
              </w:rPr>
              <w:t>р</w:t>
            </w:r>
            <w:r w:rsidRPr="00D25050">
              <w:rPr>
                <w:rFonts w:ascii="Times New Roman" w:eastAsia="Times New Roman" w:hAnsi="Times New Roman" w:cs="Times New Roman"/>
                <w:color w:val="000000"/>
                <w:sz w:val="24"/>
                <w:szCs w:val="24"/>
              </w:rPr>
              <w:t>еда.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94,4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53,1</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70,2</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12</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анспо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т веществ.</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97,2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37,5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60,5</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13</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Пи</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 xml:space="preserve">е. </w:t>
            </w:r>
            <w:r w:rsidRPr="00D25050">
              <w:rPr>
                <w:rFonts w:ascii="Times New Roman" w:eastAsia="Times New Roman" w:hAnsi="Times New Roman" w:cs="Times New Roman"/>
                <w:color w:val="000000"/>
                <w:spacing w:val="1"/>
                <w:sz w:val="24"/>
                <w:szCs w:val="24"/>
              </w:rPr>
              <w:t>Д</w:t>
            </w:r>
            <w:r w:rsidRPr="00D25050">
              <w:rPr>
                <w:rFonts w:ascii="Times New Roman" w:eastAsia="Times New Roman" w:hAnsi="Times New Roman" w:cs="Times New Roman"/>
                <w:color w:val="000000"/>
                <w:spacing w:val="2"/>
                <w:sz w:val="24"/>
                <w:szCs w:val="24"/>
              </w:rPr>
              <w:t>ы</w:t>
            </w:r>
            <w:r w:rsidRPr="00D25050">
              <w:rPr>
                <w:rFonts w:ascii="Times New Roman" w:eastAsia="Times New Roman" w:hAnsi="Times New Roman" w:cs="Times New Roman"/>
                <w:color w:val="000000"/>
                <w:sz w:val="24"/>
                <w:szCs w:val="24"/>
              </w:rPr>
              <w:t>ха</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ие.</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86,1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14,2</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56,2</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63,8</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14</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Обмен</w:t>
            </w:r>
            <w:r w:rsidRPr="00D25050">
              <w:rPr>
                <w:rFonts w:ascii="Times New Roman" w:eastAsia="Times New Roman" w:hAnsi="Times New Roman" w:cs="Times New Roman"/>
                <w:color w:val="000000"/>
                <w:spacing w:val="119"/>
                <w:sz w:val="24"/>
                <w:szCs w:val="24"/>
              </w:rPr>
              <w:t xml:space="preserve"> </w:t>
            </w:r>
            <w:r w:rsidRPr="00D25050">
              <w:rPr>
                <w:rFonts w:ascii="Times New Roman" w:eastAsia="Times New Roman" w:hAnsi="Times New Roman" w:cs="Times New Roman"/>
                <w:color w:val="000000"/>
                <w:sz w:val="24"/>
                <w:szCs w:val="24"/>
              </w:rPr>
              <w:t>веще</w:t>
            </w:r>
            <w:r w:rsidRPr="00D25050">
              <w:rPr>
                <w:rFonts w:ascii="Times New Roman" w:eastAsia="Times New Roman" w:hAnsi="Times New Roman" w:cs="Times New Roman"/>
                <w:color w:val="000000"/>
                <w:spacing w:val="1"/>
                <w:sz w:val="24"/>
                <w:szCs w:val="24"/>
              </w:rPr>
              <w:t>с</w:t>
            </w:r>
            <w:r w:rsidRPr="00D25050">
              <w:rPr>
                <w:rFonts w:ascii="Times New Roman" w:eastAsia="Times New Roman" w:hAnsi="Times New Roman" w:cs="Times New Roman"/>
                <w:color w:val="000000"/>
                <w:sz w:val="24"/>
                <w:szCs w:val="24"/>
              </w:rPr>
              <w:t>тв.</w:t>
            </w:r>
            <w:r w:rsidRPr="00D25050">
              <w:rPr>
                <w:rFonts w:ascii="Times New Roman" w:eastAsia="Times New Roman" w:hAnsi="Times New Roman" w:cs="Times New Roman"/>
                <w:color w:val="000000"/>
                <w:spacing w:val="120"/>
                <w:sz w:val="24"/>
                <w:szCs w:val="24"/>
              </w:rPr>
              <w:t xml:space="preserve"> </w:t>
            </w:r>
            <w:r w:rsidRPr="00D25050">
              <w:rPr>
                <w:rFonts w:ascii="Times New Roman" w:eastAsia="Times New Roman" w:hAnsi="Times New Roman" w:cs="Times New Roman"/>
                <w:color w:val="000000"/>
                <w:spacing w:val="1"/>
                <w:sz w:val="24"/>
                <w:szCs w:val="24"/>
              </w:rPr>
              <w:t>В</w:t>
            </w:r>
            <w:r w:rsidRPr="00D25050">
              <w:rPr>
                <w:rFonts w:ascii="Times New Roman" w:eastAsia="Times New Roman" w:hAnsi="Times New Roman" w:cs="Times New Roman"/>
                <w:color w:val="000000"/>
                <w:sz w:val="24"/>
                <w:szCs w:val="24"/>
              </w:rPr>
              <w:t>ыдел</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ие. П</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кр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вы тела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86,1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37,5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69,1</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15</w:t>
            </w:r>
          </w:p>
        </w:tc>
        <w:tc>
          <w:tcPr>
            <w:tcW w:w="2835" w:type="dxa"/>
          </w:tcPr>
          <w:p w:rsidR="00D25050" w:rsidRPr="00D25050" w:rsidRDefault="00D25050" w:rsidP="00585D34">
            <w:pPr>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 xml:space="preserve">ганы </w:t>
            </w:r>
            <w:r w:rsidRPr="00D25050">
              <w:rPr>
                <w:rFonts w:ascii="Times New Roman" w:eastAsia="Times New Roman" w:hAnsi="Times New Roman" w:cs="Times New Roman"/>
                <w:color w:val="000000"/>
                <w:spacing w:val="3"/>
                <w:sz w:val="24"/>
                <w:szCs w:val="24"/>
              </w:rPr>
              <w:t>ч</w:t>
            </w:r>
            <w:r w:rsidRPr="00D25050">
              <w:rPr>
                <w:rFonts w:ascii="Times New Roman" w:eastAsia="Times New Roman" w:hAnsi="Times New Roman" w:cs="Times New Roman"/>
                <w:color w:val="000000"/>
                <w:spacing w:val="-3"/>
                <w:sz w:val="24"/>
                <w:szCs w:val="24"/>
              </w:rPr>
              <w:t>у</w:t>
            </w:r>
            <w:r w:rsidRPr="00D25050">
              <w:rPr>
                <w:rFonts w:ascii="Times New Roman" w:eastAsia="Times New Roman" w:hAnsi="Times New Roman" w:cs="Times New Roman"/>
                <w:color w:val="000000"/>
                <w:sz w:val="24"/>
                <w:szCs w:val="24"/>
              </w:rPr>
              <w:t>в</w:t>
            </w:r>
            <w:r w:rsidRPr="00D25050">
              <w:rPr>
                <w:rFonts w:ascii="Times New Roman" w:eastAsia="Times New Roman" w:hAnsi="Times New Roman" w:cs="Times New Roman"/>
                <w:color w:val="000000"/>
                <w:spacing w:val="1"/>
                <w:sz w:val="24"/>
                <w:szCs w:val="24"/>
              </w:rPr>
              <w:t>с</w:t>
            </w:r>
            <w:r w:rsidRPr="00D25050">
              <w:rPr>
                <w:rFonts w:ascii="Times New Roman" w:eastAsia="Times New Roman" w:hAnsi="Times New Roman" w:cs="Times New Roman"/>
                <w:color w:val="000000"/>
                <w:sz w:val="24"/>
                <w:szCs w:val="24"/>
              </w:rPr>
              <w:t>тв.</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68,4</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28,5</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46,8</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56,2</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16</w:t>
            </w:r>
          </w:p>
        </w:tc>
        <w:tc>
          <w:tcPr>
            <w:tcW w:w="2835" w:type="dxa"/>
          </w:tcPr>
          <w:p w:rsidR="00D25050" w:rsidRPr="00D25050" w:rsidRDefault="00D25050" w:rsidP="00585D34">
            <w:pPr>
              <w:tabs>
                <w:tab w:val="left" w:pos="1446"/>
                <w:tab w:val="left" w:pos="1873"/>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Пси</w:t>
            </w:r>
            <w:r w:rsidRPr="00D25050">
              <w:rPr>
                <w:rFonts w:ascii="Times New Roman" w:eastAsia="Times New Roman" w:hAnsi="Times New Roman" w:cs="Times New Roman"/>
                <w:color w:val="000000"/>
                <w:spacing w:val="-1"/>
                <w:sz w:val="24"/>
                <w:szCs w:val="24"/>
              </w:rPr>
              <w:t>х</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логия и п</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веде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ие человека.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63,8</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42,1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28,5</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40</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46,3</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17</w:t>
            </w:r>
          </w:p>
        </w:tc>
        <w:tc>
          <w:tcPr>
            <w:tcW w:w="2835" w:type="dxa"/>
          </w:tcPr>
          <w:p w:rsidR="00D25050" w:rsidRPr="00D25050" w:rsidRDefault="00D25050" w:rsidP="00585D34">
            <w:pPr>
              <w:tabs>
                <w:tab w:val="left" w:pos="937"/>
                <w:tab w:val="left" w:pos="1816"/>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Соблюд</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 са</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ита</w:t>
            </w:r>
            <w:r w:rsidRPr="00D25050">
              <w:rPr>
                <w:rFonts w:ascii="Times New Roman" w:eastAsia="Times New Roman" w:hAnsi="Times New Roman" w:cs="Times New Roman"/>
                <w:color w:val="000000"/>
                <w:spacing w:val="2"/>
                <w:sz w:val="24"/>
                <w:szCs w:val="24"/>
              </w:rPr>
              <w:t>р</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-ги</w:t>
            </w:r>
            <w:r w:rsidRPr="00D25050">
              <w:rPr>
                <w:rFonts w:ascii="Times New Roman" w:eastAsia="Times New Roman" w:hAnsi="Times New Roman" w:cs="Times New Roman"/>
                <w:color w:val="000000"/>
                <w:spacing w:val="1"/>
                <w:sz w:val="24"/>
                <w:szCs w:val="24"/>
              </w:rPr>
              <w:t>г</w:t>
            </w:r>
            <w:r w:rsidRPr="00D25050">
              <w:rPr>
                <w:rFonts w:ascii="Times New Roman" w:eastAsia="Times New Roman" w:hAnsi="Times New Roman" w:cs="Times New Roman"/>
                <w:color w:val="000000"/>
                <w:sz w:val="24"/>
                <w:szCs w:val="24"/>
              </w:rPr>
              <w:t>иеничес</w:t>
            </w:r>
            <w:r w:rsidRPr="00D25050">
              <w:rPr>
                <w:rFonts w:ascii="Times New Roman" w:eastAsia="Times New Roman" w:hAnsi="Times New Roman" w:cs="Times New Roman"/>
                <w:color w:val="000000"/>
                <w:spacing w:val="2"/>
                <w:sz w:val="24"/>
                <w:szCs w:val="24"/>
              </w:rPr>
              <w:t>к</w:t>
            </w:r>
            <w:r w:rsidRPr="00D25050">
              <w:rPr>
                <w:rFonts w:ascii="Times New Roman" w:eastAsia="Times New Roman" w:hAnsi="Times New Roman" w:cs="Times New Roman"/>
                <w:color w:val="000000"/>
                <w:sz w:val="24"/>
                <w:szCs w:val="24"/>
              </w:rPr>
              <w:t>их</w:t>
            </w:r>
            <w:r w:rsidRPr="00D25050">
              <w:rPr>
                <w:rFonts w:ascii="Times New Roman" w:eastAsia="Times New Roman" w:hAnsi="Times New Roman" w:cs="Times New Roman"/>
                <w:color w:val="000000"/>
                <w:spacing w:val="35"/>
                <w:sz w:val="24"/>
                <w:szCs w:val="24"/>
              </w:rPr>
              <w:t xml:space="preserve"> </w:t>
            </w:r>
            <w:r w:rsidRPr="00D25050">
              <w:rPr>
                <w:rFonts w:ascii="Times New Roman" w:eastAsia="Times New Roman" w:hAnsi="Times New Roman" w:cs="Times New Roman"/>
                <w:color w:val="000000"/>
                <w:sz w:val="24"/>
                <w:szCs w:val="24"/>
              </w:rPr>
              <w:t>но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м</w:t>
            </w:r>
            <w:r w:rsidRPr="00D25050">
              <w:rPr>
                <w:rFonts w:ascii="Times New Roman" w:eastAsia="Times New Roman" w:hAnsi="Times New Roman" w:cs="Times New Roman"/>
                <w:color w:val="000000"/>
                <w:spacing w:val="35"/>
                <w:sz w:val="24"/>
                <w:szCs w:val="24"/>
              </w:rPr>
              <w:t xml:space="preserve"> </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32"/>
                <w:sz w:val="24"/>
                <w:szCs w:val="24"/>
              </w:rPr>
              <w:t xml:space="preserve"> </w:t>
            </w:r>
            <w:r w:rsidRPr="00D25050">
              <w:rPr>
                <w:rFonts w:ascii="Times New Roman" w:eastAsia="Times New Roman" w:hAnsi="Times New Roman" w:cs="Times New Roman"/>
                <w:color w:val="000000"/>
                <w:sz w:val="24"/>
                <w:szCs w:val="24"/>
              </w:rPr>
              <w:t>пра</w:t>
            </w:r>
            <w:r w:rsidRPr="00D25050">
              <w:rPr>
                <w:rFonts w:ascii="Times New Roman" w:eastAsia="Times New Roman" w:hAnsi="Times New Roman" w:cs="Times New Roman"/>
                <w:color w:val="000000"/>
                <w:spacing w:val="3"/>
                <w:sz w:val="24"/>
                <w:szCs w:val="24"/>
              </w:rPr>
              <w:t>в</w:t>
            </w:r>
            <w:r w:rsidRPr="00D25050">
              <w:rPr>
                <w:rFonts w:ascii="Times New Roman" w:eastAsia="Times New Roman" w:hAnsi="Times New Roman" w:cs="Times New Roman"/>
                <w:color w:val="000000"/>
                <w:sz w:val="24"/>
                <w:szCs w:val="24"/>
              </w:rPr>
              <w:t>ил ЗОЖ. П</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 xml:space="preserve">иемы </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каза</w:t>
            </w:r>
            <w:r w:rsidRPr="00D25050">
              <w:rPr>
                <w:rFonts w:ascii="Times New Roman" w:eastAsia="Times New Roman" w:hAnsi="Times New Roman" w:cs="Times New Roman"/>
                <w:color w:val="000000"/>
                <w:spacing w:val="2"/>
                <w:sz w:val="24"/>
                <w:szCs w:val="24"/>
              </w:rPr>
              <w:t>н</w:t>
            </w:r>
            <w:r w:rsidRPr="00D25050">
              <w:rPr>
                <w:rFonts w:ascii="Times New Roman" w:eastAsia="Times New Roman" w:hAnsi="Times New Roman" w:cs="Times New Roman"/>
                <w:color w:val="000000"/>
                <w:sz w:val="24"/>
                <w:szCs w:val="24"/>
              </w:rPr>
              <w:t>ия первой дов</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аче</w:t>
            </w:r>
            <w:r w:rsidRPr="00D25050">
              <w:rPr>
                <w:rFonts w:ascii="Times New Roman" w:eastAsia="Times New Roman" w:hAnsi="Times New Roman" w:cs="Times New Roman"/>
                <w:color w:val="000000"/>
                <w:spacing w:val="2"/>
                <w:sz w:val="24"/>
                <w:szCs w:val="24"/>
              </w:rPr>
              <w:t>б</w:t>
            </w:r>
            <w:r w:rsidRPr="00D25050">
              <w:rPr>
                <w:rFonts w:ascii="Times New Roman" w:eastAsia="Times New Roman" w:hAnsi="Times New Roman" w:cs="Times New Roman"/>
                <w:color w:val="000000"/>
                <w:sz w:val="24"/>
                <w:szCs w:val="24"/>
              </w:rPr>
              <w:t>ной по</w:t>
            </w:r>
            <w:r w:rsidRPr="00D25050">
              <w:rPr>
                <w:rFonts w:ascii="Times New Roman" w:eastAsia="Times New Roman" w:hAnsi="Times New Roman" w:cs="Times New Roman"/>
                <w:color w:val="000000"/>
                <w:spacing w:val="1"/>
                <w:sz w:val="24"/>
                <w:szCs w:val="24"/>
              </w:rPr>
              <w:t>мо</w:t>
            </w:r>
            <w:r w:rsidRPr="00D25050">
              <w:rPr>
                <w:rFonts w:ascii="Times New Roman" w:eastAsia="Times New Roman" w:hAnsi="Times New Roman" w:cs="Times New Roman"/>
                <w:color w:val="000000"/>
                <w:spacing w:val="2"/>
                <w:sz w:val="24"/>
                <w:szCs w:val="24"/>
              </w:rPr>
              <w:t>щ</w:t>
            </w:r>
            <w:r w:rsidRPr="00D25050">
              <w:rPr>
                <w:rFonts w:ascii="Times New Roman" w:eastAsia="Times New Roman" w:hAnsi="Times New Roman" w:cs="Times New Roman"/>
                <w:color w:val="000000"/>
                <w:sz w:val="24"/>
                <w:szCs w:val="24"/>
              </w:rPr>
              <w:t>и.</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88,8</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57,8</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0</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28,1</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91,6</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48,5</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18</w:t>
            </w:r>
          </w:p>
        </w:tc>
        <w:tc>
          <w:tcPr>
            <w:tcW w:w="2835" w:type="dxa"/>
          </w:tcPr>
          <w:p w:rsidR="00D25050" w:rsidRPr="00D25050" w:rsidRDefault="00D25050" w:rsidP="00585D34">
            <w:pPr>
              <w:tabs>
                <w:tab w:val="left" w:pos="1501"/>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В</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pacing w:val="1"/>
                <w:sz w:val="24"/>
                <w:szCs w:val="24"/>
              </w:rPr>
              <w:t>я</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 xml:space="preserve">е </w:t>
            </w:r>
            <w:r w:rsidRPr="00D25050">
              <w:rPr>
                <w:rFonts w:ascii="Times New Roman" w:eastAsia="Times New Roman" w:hAnsi="Times New Roman" w:cs="Times New Roman"/>
                <w:color w:val="000000"/>
                <w:spacing w:val="3"/>
                <w:sz w:val="24"/>
                <w:szCs w:val="24"/>
              </w:rPr>
              <w:t>э</w:t>
            </w:r>
            <w:r w:rsidRPr="00D25050">
              <w:rPr>
                <w:rFonts w:ascii="Times New Roman" w:eastAsia="Times New Roman" w:hAnsi="Times New Roman" w:cs="Times New Roman"/>
                <w:color w:val="000000"/>
                <w:sz w:val="24"/>
                <w:szCs w:val="24"/>
              </w:rPr>
              <w:t>кологиче</w:t>
            </w:r>
            <w:r w:rsidRPr="00D25050">
              <w:rPr>
                <w:rFonts w:ascii="Times New Roman" w:eastAsia="Times New Roman" w:hAnsi="Times New Roman" w:cs="Times New Roman"/>
                <w:color w:val="000000"/>
                <w:spacing w:val="2"/>
                <w:sz w:val="24"/>
                <w:szCs w:val="24"/>
              </w:rPr>
              <w:t>ск</w:t>
            </w:r>
            <w:r w:rsidRPr="00D25050">
              <w:rPr>
                <w:rFonts w:ascii="Times New Roman" w:eastAsia="Times New Roman" w:hAnsi="Times New Roman" w:cs="Times New Roman"/>
                <w:color w:val="000000"/>
                <w:sz w:val="24"/>
                <w:szCs w:val="24"/>
              </w:rPr>
              <w:t>их факто</w:t>
            </w:r>
            <w:r w:rsidRPr="00D25050">
              <w:rPr>
                <w:rFonts w:ascii="Times New Roman" w:eastAsia="Times New Roman" w:hAnsi="Times New Roman" w:cs="Times New Roman"/>
                <w:color w:val="000000"/>
                <w:spacing w:val="1"/>
                <w:sz w:val="24"/>
                <w:szCs w:val="24"/>
              </w:rPr>
              <w:t>ро</w:t>
            </w:r>
            <w:r w:rsidRPr="00D25050">
              <w:rPr>
                <w:rFonts w:ascii="Times New Roman" w:eastAsia="Times New Roman" w:hAnsi="Times New Roman" w:cs="Times New Roman"/>
                <w:color w:val="000000"/>
                <w:sz w:val="24"/>
                <w:szCs w:val="24"/>
              </w:rPr>
              <w:t>в на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ганизмы.</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86,1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47,3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71,4</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37,5</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42</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58,2</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19</w:t>
            </w:r>
          </w:p>
        </w:tc>
        <w:tc>
          <w:tcPr>
            <w:tcW w:w="2835" w:type="dxa"/>
          </w:tcPr>
          <w:p w:rsidR="00D25050" w:rsidRPr="00D25050" w:rsidRDefault="00D25050" w:rsidP="00585D34">
            <w:pPr>
              <w:tabs>
                <w:tab w:val="left" w:pos="872"/>
                <w:tab w:val="left" w:pos="1698"/>
              </w:tabs>
              <w:jc w:val="both"/>
              <w:rPr>
                <w:rFonts w:ascii="Times New Roman" w:eastAsia="Times New Roman" w:hAnsi="Times New Roman" w:cs="Times New Roman"/>
                <w:color w:val="000000"/>
                <w:sz w:val="24"/>
                <w:szCs w:val="24"/>
              </w:rPr>
            </w:pPr>
            <w:proofErr w:type="spellStart"/>
            <w:r w:rsidRPr="00D25050">
              <w:rPr>
                <w:rFonts w:ascii="Times New Roman" w:eastAsia="Times New Roman" w:hAnsi="Times New Roman" w:cs="Times New Roman"/>
                <w:color w:val="000000"/>
                <w:sz w:val="24"/>
                <w:szCs w:val="24"/>
              </w:rPr>
              <w:t>Экосисте</w:t>
            </w:r>
            <w:r w:rsidRPr="00D25050">
              <w:rPr>
                <w:rFonts w:ascii="Times New Roman" w:eastAsia="Times New Roman" w:hAnsi="Times New Roman" w:cs="Times New Roman"/>
                <w:color w:val="000000"/>
                <w:spacing w:val="3"/>
                <w:sz w:val="24"/>
                <w:szCs w:val="24"/>
              </w:rPr>
              <w:t>м</w:t>
            </w:r>
            <w:r w:rsidRPr="00D25050">
              <w:rPr>
                <w:rFonts w:ascii="Times New Roman" w:eastAsia="Times New Roman" w:hAnsi="Times New Roman" w:cs="Times New Roman"/>
                <w:color w:val="000000"/>
                <w:sz w:val="24"/>
                <w:szCs w:val="24"/>
              </w:rPr>
              <w:t>ная</w:t>
            </w:r>
            <w:proofErr w:type="spellEnd"/>
            <w:r w:rsidRPr="00D25050">
              <w:rPr>
                <w:rFonts w:ascii="Times New Roman" w:eastAsia="Times New Roman" w:hAnsi="Times New Roman" w:cs="Times New Roman"/>
                <w:color w:val="000000"/>
                <w:sz w:val="24"/>
                <w:szCs w:val="24"/>
              </w:rPr>
              <w:t xml:space="preserve">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w:t>
            </w:r>
            <w:r w:rsidRPr="00D25050">
              <w:rPr>
                <w:rFonts w:ascii="Times New Roman" w:eastAsia="Times New Roman" w:hAnsi="Times New Roman" w:cs="Times New Roman"/>
                <w:color w:val="000000"/>
                <w:spacing w:val="2"/>
                <w:sz w:val="24"/>
                <w:szCs w:val="24"/>
              </w:rPr>
              <w:t>н</w:t>
            </w:r>
            <w:r w:rsidRPr="00D25050">
              <w:rPr>
                <w:rFonts w:ascii="Times New Roman" w:eastAsia="Times New Roman" w:hAnsi="Times New Roman" w:cs="Times New Roman"/>
                <w:color w:val="000000"/>
                <w:sz w:val="24"/>
                <w:szCs w:val="24"/>
              </w:rPr>
              <w:t>иза</w:t>
            </w:r>
            <w:r w:rsidRPr="00D25050">
              <w:rPr>
                <w:rFonts w:ascii="Times New Roman" w:eastAsia="Times New Roman" w:hAnsi="Times New Roman" w:cs="Times New Roman"/>
                <w:color w:val="000000"/>
                <w:spacing w:val="1"/>
                <w:sz w:val="24"/>
                <w:szCs w:val="24"/>
              </w:rPr>
              <w:t>ц</w:t>
            </w:r>
            <w:r w:rsidRPr="00D25050">
              <w:rPr>
                <w:rFonts w:ascii="Times New Roman" w:eastAsia="Times New Roman" w:hAnsi="Times New Roman" w:cs="Times New Roman"/>
                <w:color w:val="000000"/>
                <w:sz w:val="24"/>
                <w:szCs w:val="24"/>
              </w:rPr>
              <w:t>ия живой природы.</w:t>
            </w:r>
            <w:r w:rsidRPr="00D25050">
              <w:rPr>
                <w:rFonts w:ascii="Times New Roman" w:eastAsia="Times New Roman" w:hAnsi="Times New Roman" w:cs="Times New Roman"/>
                <w:color w:val="000000"/>
                <w:spacing w:val="-30"/>
                <w:sz w:val="24"/>
                <w:szCs w:val="24"/>
              </w:rPr>
              <w:t xml:space="preserve"> </w:t>
            </w:r>
            <w:r w:rsidRPr="00D25050">
              <w:rPr>
                <w:rFonts w:ascii="Times New Roman" w:eastAsia="Times New Roman" w:hAnsi="Times New Roman" w:cs="Times New Roman"/>
                <w:color w:val="000000"/>
                <w:sz w:val="24"/>
                <w:szCs w:val="24"/>
              </w:rPr>
              <w:t>Биосф</w:t>
            </w:r>
            <w:r w:rsidRPr="00D25050">
              <w:rPr>
                <w:rFonts w:ascii="Times New Roman" w:eastAsia="Times New Roman" w:hAnsi="Times New Roman" w:cs="Times New Roman"/>
                <w:color w:val="000000"/>
                <w:spacing w:val="3"/>
                <w:sz w:val="24"/>
                <w:szCs w:val="24"/>
              </w:rPr>
              <w:t>е</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 Учение об эв</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1"/>
                <w:sz w:val="24"/>
                <w:szCs w:val="24"/>
              </w:rPr>
              <w:t>юц</w:t>
            </w:r>
            <w:r w:rsidRPr="00D25050">
              <w:rPr>
                <w:rFonts w:ascii="Times New Roman" w:eastAsia="Times New Roman" w:hAnsi="Times New Roman" w:cs="Times New Roman"/>
                <w:color w:val="000000"/>
                <w:sz w:val="24"/>
                <w:szCs w:val="24"/>
              </w:rPr>
              <w:t>ии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ганическ</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го</w:t>
            </w:r>
            <w:r w:rsidRPr="00D25050">
              <w:rPr>
                <w:rFonts w:ascii="Times New Roman" w:eastAsia="Times New Roman" w:hAnsi="Times New Roman" w:cs="Times New Roman"/>
                <w:color w:val="000000"/>
                <w:spacing w:val="1"/>
                <w:sz w:val="24"/>
                <w:szCs w:val="24"/>
              </w:rPr>
              <w:t xml:space="preserve"> м</w:t>
            </w:r>
            <w:r w:rsidRPr="00D25050">
              <w:rPr>
                <w:rFonts w:ascii="Times New Roman" w:eastAsia="Times New Roman" w:hAnsi="Times New Roman" w:cs="Times New Roman"/>
                <w:color w:val="000000"/>
                <w:sz w:val="24"/>
                <w:szCs w:val="24"/>
              </w:rPr>
              <w:t>ира.</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63,8</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63,1</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85,7</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81,2</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73,4</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20</w:t>
            </w:r>
          </w:p>
        </w:tc>
        <w:tc>
          <w:tcPr>
            <w:tcW w:w="2835" w:type="dxa"/>
          </w:tcPr>
          <w:p w:rsidR="00D25050" w:rsidRPr="00D25050" w:rsidRDefault="00D25050" w:rsidP="00585D34">
            <w:pPr>
              <w:tabs>
                <w:tab w:val="left" w:pos="1216"/>
                <w:tab w:val="left" w:pos="2665"/>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 xml:space="preserve">е </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ерпре</w:t>
            </w: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z w:val="24"/>
                <w:szCs w:val="24"/>
              </w:rPr>
              <w:t>ир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pacing w:val="2"/>
                <w:sz w:val="24"/>
                <w:szCs w:val="24"/>
              </w:rPr>
              <w:t>в</w:t>
            </w:r>
            <w:r w:rsidRPr="00D25050">
              <w:rPr>
                <w:rFonts w:ascii="Times New Roman" w:eastAsia="Times New Roman" w:hAnsi="Times New Roman" w:cs="Times New Roman"/>
                <w:color w:val="000000"/>
                <w:sz w:val="24"/>
                <w:szCs w:val="24"/>
              </w:rPr>
              <w:t>ать ре</w:t>
            </w:r>
            <w:r w:rsidRPr="00D25050">
              <w:rPr>
                <w:rFonts w:ascii="Times New Roman" w:eastAsia="Times New Roman" w:hAnsi="Times New Roman" w:cs="Times New Roman"/>
                <w:color w:val="000000"/>
                <w:spacing w:val="1"/>
                <w:sz w:val="24"/>
                <w:szCs w:val="24"/>
              </w:rPr>
              <w:t>з</w:t>
            </w: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z w:val="24"/>
                <w:szCs w:val="24"/>
              </w:rPr>
              <w:t>ьт</w:t>
            </w:r>
            <w:r w:rsidRPr="00D25050">
              <w:rPr>
                <w:rFonts w:ascii="Times New Roman" w:eastAsia="Times New Roman" w:hAnsi="Times New Roman" w:cs="Times New Roman"/>
                <w:color w:val="000000"/>
                <w:spacing w:val="1"/>
                <w:sz w:val="24"/>
                <w:szCs w:val="24"/>
              </w:rPr>
              <w:t>а</w:t>
            </w:r>
            <w:r w:rsidRPr="00D25050">
              <w:rPr>
                <w:rFonts w:ascii="Times New Roman" w:eastAsia="Times New Roman" w:hAnsi="Times New Roman" w:cs="Times New Roman"/>
                <w:color w:val="000000"/>
                <w:sz w:val="24"/>
                <w:szCs w:val="24"/>
              </w:rPr>
              <w:t xml:space="preserve">ты </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учных исс</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дова</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й</w:t>
            </w:r>
            <w:r w:rsidRPr="00D25050">
              <w:rPr>
                <w:rFonts w:ascii="Times New Roman" w:eastAsia="Times New Roman" w:hAnsi="Times New Roman" w:cs="Times New Roman"/>
                <w:color w:val="000000"/>
                <w:sz w:val="24"/>
                <w:szCs w:val="24"/>
              </w:rPr>
              <w:t>,</w:t>
            </w:r>
            <w:r w:rsidRPr="00D25050">
              <w:rPr>
                <w:rFonts w:ascii="Times New Roman" w:eastAsia="Times New Roman" w:hAnsi="Times New Roman" w:cs="Times New Roman"/>
                <w:color w:val="000000"/>
                <w:spacing w:val="107"/>
                <w:sz w:val="24"/>
                <w:szCs w:val="24"/>
              </w:rPr>
              <w:t xml:space="preserve"> </w:t>
            </w:r>
            <w:r w:rsidRPr="00D25050">
              <w:rPr>
                <w:rFonts w:ascii="Times New Roman" w:eastAsia="Times New Roman" w:hAnsi="Times New Roman" w:cs="Times New Roman"/>
                <w:color w:val="000000"/>
                <w:sz w:val="24"/>
                <w:szCs w:val="24"/>
              </w:rPr>
              <w:t>предста</w:t>
            </w:r>
            <w:r w:rsidRPr="00D25050">
              <w:rPr>
                <w:rFonts w:ascii="Times New Roman" w:eastAsia="Times New Roman" w:hAnsi="Times New Roman" w:cs="Times New Roman"/>
                <w:color w:val="000000"/>
                <w:spacing w:val="1"/>
                <w:sz w:val="24"/>
                <w:szCs w:val="24"/>
              </w:rPr>
              <w:t>в</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н</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ые в гра</w:t>
            </w:r>
            <w:r w:rsidRPr="00D25050">
              <w:rPr>
                <w:rFonts w:ascii="Times New Roman" w:eastAsia="Times New Roman" w:hAnsi="Times New Roman" w:cs="Times New Roman"/>
                <w:color w:val="000000"/>
                <w:spacing w:val="1"/>
                <w:sz w:val="24"/>
                <w:szCs w:val="24"/>
              </w:rPr>
              <w:t>ф</w:t>
            </w:r>
            <w:r w:rsidRPr="00D25050">
              <w:rPr>
                <w:rFonts w:ascii="Times New Roman" w:eastAsia="Times New Roman" w:hAnsi="Times New Roman" w:cs="Times New Roman"/>
                <w:color w:val="000000"/>
                <w:sz w:val="24"/>
                <w:szCs w:val="24"/>
              </w:rPr>
              <w:t>ической ф</w:t>
            </w:r>
            <w:r w:rsidRPr="00D25050">
              <w:rPr>
                <w:rFonts w:ascii="Times New Roman" w:eastAsia="Times New Roman" w:hAnsi="Times New Roman" w:cs="Times New Roman"/>
                <w:color w:val="000000"/>
                <w:spacing w:val="1"/>
                <w:sz w:val="24"/>
                <w:szCs w:val="24"/>
              </w:rPr>
              <w:t>орм</w:t>
            </w:r>
            <w:r w:rsidRPr="00D25050">
              <w:rPr>
                <w:rFonts w:ascii="Times New Roman" w:eastAsia="Times New Roman" w:hAnsi="Times New Roman" w:cs="Times New Roman"/>
                <w:color w:val="000000"/>
                <w:sz w:val="24"/>
                <w:szCs w:val="24"/>
              </w:rPr>
              <w:t>е.</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72,2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94,7</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93,3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84,3</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86,1</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21</w:t>
            </w:r>
          </w:p>
        </w:tc>
        <w:tc>
          <w:tcPr>
            <w:tcW w:w="2835" w:type="dxa"/>
          </w:tcPr>
          <w:p w:rsidR="00D25050" w:rsidRPr="00D25050" w:rsidRDefault="00D25050" w:rsidP="00585D34">
            <w:pPr>
              <w:tabs>
                <w:tab w:val="left" w:pos="1278"/>
                <w:tab w:val="left" w:pos="1877"/>
                <w:tab w:val="left" w:pos="2653"/>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w:t>
            </w:r>
            <w:r w:rsidRPr="00D25050">
              <w:rPr>
                <w:rFonts w:ascii="Times New Roman" w:eastAsia="Times New Roman" w:hAnsi="Times New Roman" w:cs="Times New Roman"/>
                <w:color w:val="000000"/>
                <w:spacing w:val="36"/>
                <w:sz w:val="24"/>
                <w:szCs w:val="24"/>
              </w:rPr>
              <w:t xml:space="preserve"> </w:t>
            </w:r>
            <w:r w:rsidRPr="00D25050">
              <w:rPr>
                <w:rFonts w:ascii="Times New Roman" w:eastAsia="Times New Roman" w:hAnsi="Times New Roman" w:cs="Times New Roman"/>
                <w:color w:val="000000"/>
                <w:spacing w:val="3"/>
                <w:sz w:val="24"/>
                <w:szCs w:val="24"/>
              </w:rPr>
              <w:t>о</w:t>
            </w:r>
            <w:r w:rsidRPr="00D25050">
              <w:rPr>
                <w:rFonts w:ascii="Times New Roman" w:eastAsia="Times New Roman" w:hAnsi="Times New Roman" w:cs="Times New Roman"/>
                <w:color w:val="000000"/>
                <w:sz w:val="24"/>
                <w:szCs w:val="24"/>
              </w:rPr>
              <w:t>преде</w:t>
            </w:r>
            <w:r w:rsidRPr="00D25050">
              <w:rPr>
                <w:rFonts w:ascii="Times New Roman" w:eastAsia="Times New Roman" w:hAnsi="Times New Roman" w:cs="Times New Roman"/>
                <w:color w:val="000000"/>
                <w:spacing w:val="2"/>
                <w:sz w:val="24"/>
                <w:szCs w:val="24"/>
              </w:rPr>
              <w:t>л</w:t>
            </w:r>
            <w:r w:rsidRPr="00D25050">
              <w:rPr>
                <w:rFonts w:ascii="Times New Roman" w:eastAsia="Times New Roman" w:hAnsi="Times New Roman" w:cs="Times New Roman"/>
                <w:color w:val="000000"/>
                <w:sz w:val="24"/>
                <w:szCs w:val="24"/>
              </w:rPr>
              <w:t>ять</w:t>
            </w:r>
            <w:r w:rsidRPr="00D25050">
              <w:rPr>
                <w:rFonts w:ascii="Times New Roman" w:eastAsia="Times New Roman" w:hAnsi="Times New Roman" w:cs="Times New Roman"/>
                <w:color w:val="000000"/>
                <w:spacing w:val="35"/>
                <w:sz w:val="24"/>
                <w:szCs w:val="24"/>
              </w:rPr>
              <w:t xml:space="preserve"> </w:t>
            </w:r>
            <w:r w:rsidRPr="00D25050">
              <w:rPr>
                <w:rFonts w:ascii="Times New Roman" w:eastAsia="Times New Roman" w:hAnsi="Times New Roman" w:cs="Times New Roman"/>
                <w:color w:val="000000"/>
                <w:spacing w:val="3"/>
                <w:sz w:val="24"/>
                <w:szCs w:val="24"/>
              </w:rPr>
              <w:t>с</w:t>
            </w:r>
            <w:r w:rsidRPr="00D25050">
              <w:rPr>
                <w:rFonts w:ascii="Times New Roman" w:eastAsia="Times New Roman" w:hAnsi="Times New Roman" w:cs="Times New Roman"/>
                <w:color w:val="000000"/>
                <w:sz w:val="24"/>
                <w:szCs w:val="24"/>
              </w:rPr>
              <w:t>т</w:t>
            </w:r>
            <w:r w:rsidRPr="00D25050">
              <w:rPr>
                <w:rFonts w:ascii="Times New Roman" w:eastAsia="Times New Roman" w:hAnsi="Times New Roman" w:cs="Times New Roman"/>
                <w:color w:val="000000"/>
                <w:spacing w:val="3"/>
                <w:sz w:val="24"/>
                <w:szCs w:val="24"/>
              </w:rPr>
              <w:t>р</w:t>
            </w: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к</w:t>
            </w:r>
            <w:r w:rsidRPr="00D25050">
              <w:rPr>
                <w:rFonts w:ascii="Times New Roman" w:eastAsia="Times New Roman" w:hAnsi="Times New Roman" w:cs="Times New Roman"/>
                <w:color w:val="000000"/>
                <w:sz w:val="24"/>
                <w:szCs w:val="24"/>
              </w:rPr>
              <w:t>т</w:t>
            </w:r>
            <w:r w:rsidRPr="00D25050">
              <w:rPr>
                <w:rFonts w:ascii="Times New Roman" w:eastAsia="Times New Roman" w:hAnsi="Times New Roman" w:cs="Times New Roman"/>
                <w:color w:val="000000"/>
                <w:spacing w:val="1"/>
                <w:sz w:val="24"/>
                <w:szCs w:val="24"/>
              </w:rPr>
              <w:t>ур</w:t>
            </w:r>
            <w:r w:rsidRPr="00D25050">
              <w:rPr>
                <w:rFonts w:ascii="Times New Roman" w:eastAsia="Times New Roman" w:hAnsi="Times New Roman" w:cs="Times New Roman"/>
                <w:color w:val="000000"/>
                <w:sz w:val="24"/>
                <w:szCs w:val="24"/>
              </w:rPr>
              <w:t>у объекта,</w:t>
            </w:r>
            <w:r w:rsidRPr="00D25050">
              <w:rPr>
                <w:rFonts w:ascii="Times New Roman" w:eastAsia="Times New Roman" w:hAnsi="Times New Roman" w:cs="Times New Roman"/>
                <w:color w:val="000000"/>
                <w:spacing w:val="106"/>
                <w:sz w:val="24"/>
                <w:szCs w:val="24"/>
              </w:rPr>
              <w:t xml:space="preserve"> </w:t>
            </w:r>
            <w:r w:rsidRPr="00D25050">
              <w:rPr>
                <w:rFonts w:ascii="Times New Roman" w:eastAsia="Times New Roman" w:hAnsi="Times New Roman" w:cs="Times New Roman"/>
                <w:color w:val="000000"/>
                <w:sz w:val="24"/>
                <w:szCs w:val="24"/>
              </w:rPr>
              <w:t>в</w:t>
            </w:r>
            <w:r w:rsidRPr="00D25050">
              <w:rPr>
                <w:rFonts w:ascii="Times New Roman" w:eastAsia="Times New Roman" w:hAnsi="Times New Roman" w:cs="Times New Roman"/>
                <w:color w:val="000000"/>
                <w:spacing w:val="2"/>
                <w:sz w:val="24"/>
                <w:szCs w:val="24"/>
              </w:rPr>
              <w:t>ы</w:t>
            </w:r>
            <w:r w:rsidRPr="00D25050">
              <w:rPr>
                <w:rFonts w:ascii="Times New Roman" w:eastAsia="Times New Roman" w:hAnsi="Times New Roman" w:cs="Times New Roman"/>
                <w:color w:val="000000"/>
                <w:sz w:val="24"/>
                <w:szCs w:val="24"/>
              </w:rPr>
              <w:t>де</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z w:val="24"/>
                <w:szCs w:val="24"/>
              </w:rPr>
              <w:t>ять</w:t>
            </w:r>
            <w:r w:rsidRPr="00D25050">
              <w:rPr>
                <w:rFonts w:ascii="Times New Roman" w:eastAsia="Times New Roman" w:hAnsi="Times New Roman" w:cs="Times New Roman"/>
                <w:color w:val="000000"/>
                <w:spacing w:val="105"/>
                <w:sz w:val="24"/>
                <w:szCs w:val="24"/>
              </w:rPr>
              <w:t xml:space="preserve"> </w:t>
            </w:r>
            <w:r w:rsidRPr="00D25050">
              <w:rPr>
                <w:rFonts w:ascii="Times New Roman" w:eastAsia="Times New Roman" w:hAnsi="Times New Roman" w:cs="Times New Roman"/>
                <w:color w:val="000000"/>
                <w:spacing w:val="3"/>
                <w:sz w:val="24"/>
                <w:szCs w:val="24"/>
              </w:rPr>
              <w:t>з</w:t>
            </w:r>
            <w:r w:rsidRPr="00D25050">
              <w:rPr>
                <w:rFonts w:ascii="Times New Roman" w:eastAsia="Times New Roman" w:hAnsi="Times New Roman" w:cs="Times New Roman"/>
                <w:color w:val="000000"/>
                <w:sz w:val="24"/>
                <w:szCs w:val="24"/>
              </w:rPr>
              <w:t>начи</w:t>
            </w:r>
            <w:r w:rsidRPr="00D25050">
              <w:rPr>
                <w:rFonts w:ascii="Times New Roman" w:eastAsia="Times New Roman" w:hAnsi="Times New Roman" w:cs="Times New Roman"/>
                <w:color w:val="000000"/>
                <w:spacing w:val="2"/>
                <w:sz w:val="24"/>
                <w:szCs w:val="24"/>
              </w:rPr>
              <w:t>м</w:t>
            </w:r>
            <w:r w:rsidRPr="00D25050">
              <w:rPr>
                <w:rFonts w:ascii="Times New Roman" w:eastAsia="Times New Roman" w:hAnsi="Times New Roman" w:cs="Times New Roman"/>
                <w:color w:val="000000"/>
                <w:sz w:val="24"/>
                <w:szCs w:val="24"/>
              </w:rPr>
              <w:t xml:space="preserve">ые </w:t>
            </w:r>
            <w:r w:rsidRPr="00D25050">
              <w:rPr>
                <w:rFonts w:ascii="Times New Roman" w:eastAsia="Times New Roman" w:hAnsi="Times New Roman" w:cs="Times New Roman"/>
                <w:color w:val="000000"/>
                <w:spacing w:val="2"/>
                <w:sz w:val="24"/>
                <w:szCs w:val="24"/>
              </w:rPr>
              <w:t>ф</w:t>
            </w:r>
            <w:r w:rsidRPr="00D25050">
              <w:rPr>
                <w:rFonts w:ascii="Times New Roman" w:eastAsia="Times New Roman" w:hAnsi="Times New Roman" w:cs="Times New Roman"/>
                <w:color w:val="000000"/>
                <w:spacing w:val="-2"/>
                <w:sz w:val="24"/>
                <w:szCs w:val="24"/>
              </w:rPr>
              <w:t>у</w:t>
            </w:r>
            <w:r w:rsidRPr="00D25050">
              <w:rPr>
                <w:rFonts w:ascii="Times New Roman" w:eastAsia="Times New Roman" w:hAnsi="Times New Roman" w:cs="Times New Roman"/>
                <w:color w:val="000000"/>
                <w:sz w:val="24"/>
                <w:szCs w:val="24"/>
              </w:rPr>
              <w:t>нкцион</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ль</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 xml:space="preserve">ые </w:t>
            </w:r>
            <w:r w:rsidRPr="00D25050">
              <w:rPr>
                <w:rFonts w:ascii="Times New Roman" w:eastAsia="Times New Roman" w:hAnsi="Times New Roman" w:cs="Times New Roman"/>
                <w:color w:val="000000"/>
                <w:spacing w:val="2"/>
                <w:sz w:val="24"/>
                <w:szCs w:val="24"/>
              </w:rPr>
              <w:t>с</w:t>
            </w:r>
            <w:r w:rsidRPr="00D25050">
              <w:rPr>
                <w:rFonts w:ascii="Times New Roman" w:eastAsia="Times New Roman" w:hAnsi="Times New Roman" w:cs="Times New Roman"/>
                <w:color w:val="000000"/>
                <w:sz w:val="24"/>
                <w:szCs w:val="24"/>
              </w:rPr>
              <w:t>вя</w:t>
            </w:r>
            <w:r w:rsidRPr="00D25050">
              <w:rPr>
                <w:rFonts w:ascii="Times New Roman" w:eastAsia="Times New Roman" w:hAnsi="Times New Roman" w:cs="Times New Roman"/>
                <w:color w:val="000000"/>
                <w:spacing w:val="4"/>
                <w:sz w:val="24"/>
                <w:szCs w:val="24"/>
              </w:rPr>
              <w:t>з</w:t>
            </w:r>
            <w:r w:rsidRPr="00D25050">
              <w:rPr>
                <w:rFonts w:ascii="Times New Roman" w:eastAsia="Times New Roman" w:hAnsi="Times New Roman" w:cs="Times New Roman"/>
                <w:color w:val="000000"/>
                <w:sz w:val="24"/>
                <w:szCs w:val="24"/>
              </w:rPr>
              <w:t>и и отноше</w:t>
            </w:r>
            <w:r w:rsidRPr="00D25050">
              <w:rPr>
                <w:rFonts w:ascii="Times New Roman" w:eastAsia="Times New Roman" w:hAnsi="Times New Roman" w:cs="Times New Roman"/>
                <w:color w:val="000000"/>
                <w:spacing w:val="2"/>
                <w:sz w:val="24"/>
                <w:szCs w:val="24"/>
              </w:rPr>
              <w:t>н</w:t>
            </w:r>
            <w:r w:rsidRPr="00D25050">
              <w:rPr>
                <w:rFonts w:ascii="Times New Roman" w:eastAsia="Times New Roman" w:hAnsi="Times New Roman" w:cs="Times New Roman"/>
                <w:color w:val="000000"/>
                <w:sz w:val="24"/>
                <w:szCs w:val="24"/>
              </w:rPr>
              <w:t>ия</w:t>
            </w:r>
            <w:r w:rsidRPr="00D25050">
              <w:rPr>
                <w:rFonts w:ascii="Times New Roman" w:eastAsia="Times New Roman" w:hAnsi="Times New Roman" w:cs="Times New Roman"/>
                <w:color w:val="000000"/>
                <w:sz w:val="24"/>
                <w:szCs w:val="24"/>
              </w:rPr>
              <w:tab/>
              <w:t>м</w:t>
            </w:r>
            <w:r w:rsidRPr="00D25050">
              <w:rPr>
                <w:rFonts w:ascii="Times New Roman" w:eastAsia="Times New Roman" w:hAnsi="Times New Roman" w:cs="Times New Roman"/>
                <w:color w:val="000000"/>
                <w:spacing w:val="3"/>
                <w:sz w:val="24"/>
                <w:szCs w:val="24"/>
              </w:rPr>
              <w:t>е</w:t>
            </w:r>
            <w:r w:rsidRPr="00D25050">
              <w:rPr>
                <w:rFonts w:ascii="Times New Roman" w:eastAsia="Times New Roman" w:hAnsi="Times New Roman" w:cs="Times New Roman"/>
                <w:color w:val="000000"/>
                <w:sz w:val="24"/>
                <w:szCs w:val="24"/>
              </w:rPr>
              <w:t>ж</w:t>
            </w:r>
            <w:r w:rsidRPr="00D25050">
              <w:rPr>
                <w:rFonts w:ascii="Times New Roman" w:eastAsia="Times New Roman" w:hAnsi="Times New Roman" w:cs="Times New Roman"/>
                <w:color w:val="000000"/>
                <w:spacing w:val="1"/>
                <w:sz w:val="24"/>
                <w:szCs w:val="24"/>
              </w:rPr>
              <w:t>д</w:t>
            </w:r>
            <w:r w:rsidRPr="00D25050">
              <w:rPr>
                <w:rFonts w:ascii="Times New Roman" w:eastAsia="Times New Roman" w:hAnsi="Times New Roman" w:cs="Times New Roman"/>
                <w:color w:val="000000"/>
                <w:sz w:val="24"/>
                <w:szCs w:val="24"/>
              </w:rPr>
              <w:t xml:space="preserve">у    </w:t>
            </w:r>
            <w:r w:rsidRPr="00D25050">
              <w:rPr>
                <w:rFonts w:ascii="Times New Roman" w:eastAsia="Times New Roman" w:hAnsi="Times New Roman" w:cs="Times New Roman"/>
                <w:color w:val="000000"/>
                <w:spacing w:val="-20"/>
                <w:sz w:val="24"/>
                <w:szCs w:val="24"/>
              </w:rPr>
              <w:t xml:space="preserve"> </w:t>
            </w:r>
            <w:r w:rsidRPr="00D25050">
              <w:rPr>
                <w:rFonts w:ascii="Times New Roman" w:eastAsia="Times New Roman" w:hAnsi="Times New Roman" w:cs="Times New Roman"/>
                <w:color w:val="000000"/>
                <w:sz w:val="24"/>
                <w:szCs w:val="24"/>
              </w:rPr>
              <w:t>час</w:t>
            </w: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pacing w:val="1"/>
                <w:sz w:val="24"/>
                <w:szCs w:val="24"/>
              </w:rPr>
              <w:t>ям</w:t>
            </w:r>
            <w:r w:rsidRPr="00D25050">
              <w:rPr>
                <w:rFonts w:ascii="Times New Roman" w:eastAsia="Times New Roman" w:hAnsi="Times New Roman" w:cs="Times New Roman"/>
                <w:color w:val="000000"/>
                <w:sz w:val="24"/>
                <w:szCs w:val="24"/>
              </w:rPr>
              <w:t>и це</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z w:val="24"/>
                <w:szCs w:val="24"/>
              </w:rPr>
              <w:t>ог</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47,2</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47,3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57,1</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73,3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100</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46,8</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66,6</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62,6</w:t>
            </w:r>
          </w:p>
        </w:tc>
      </w:tr>
      <w:tr w:rsidR="00D25050" w:rsidRPr="00D25050" w:rsidTr="00585D34">
        <w:tc>
          <w:tcPr>
            <w:tcW w:w="568" w:type="dxa"/>
          </w:tcPr>
          <w:p w:rsidR="00D25050" w:rsidRPr="00D25050" w:rsidRDefault="00D25050" w:rsidP="00585D34">
            <w:pPr>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22</w:t>
            </w:r>
          </w:p>
        </w:tc>
        <w:tc>
          <w:tcPr>
            <w:tcW w:w="2835" w:type="dxa"/>
          </w:tcPr>
          <w:p w:rsidR="00D25050" w:rsidRPr="00D25050" w:rsidRDefault="00D25050" w:rsidP="00585D34">
            <w:pPr>
              <w:tabs>
                <w:tab w:val="left" w:pos="1885"/>
              </w:tabs>
              <w:jc w:val="both"/>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 оц</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ни</w:t>
            </w:r>
            <w:r w:rsidRPr="00D25050">
              <w:rPr>
                <w:rFonts w:ascii="Times New Roman" w:eastAsia="Times New Roman" w:hAnsi="Times New Roman" w:cs="Times New Roman"/>
                <w:color w:val="000000"/>
                <w:spacing w:val="2"/>
                <w:sz w:val="24"/>
                <w:szCs w:val="24"/>
              </w:rPr>
              <w:t>в</w:t>
            </w:r>
            <w:r w:rsidRPr="00D25050">
              <w:rPr>
                <w:rFonts w:ascii="Times New Roman" w:eastAsia="Times New Roman" w:hAnsi="Times New Roman" w:cs="Times New Roman"/>
                <w:color w:val="000000"/>
                <w:sz w:val="24"/>
                <w:szCs w:val="24"/>
              </w:rPr>
              <w:t>ать прав</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ль</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ость биологиче</w:t>
            </w:r>
            <w:r w:rsidRPr="00D25050">
              <w:rPr>
                <w:rFonts w:ascii="Times New Roman" w:eastAsia="Times New Roman" w:hAnsi="Times New Roman" w:cs="Times New Roman"/>
                <w:color w:val="000000"/>
                <w:spacing w:val="3"/>
                <w:sz w:val="24"/>
                <w:szCs w:val="24"/>
              </w:rPr>
              <w:t>с</w:t>
            </w:r>
            <w:r w:rsidRPr="00D25050">
              <w:rPr>
                <w:rFonts w:ascii="Times New Roman" w:eastAsia="Times New Roman" w:hAnsi="Times New Roman" w:cs="Times New Roman"/>
                <w:color w:val="000000"/>
                <w:spacing w:val="1"/>
                <w:sz w:val="24"/>
                <w:szCs w:val="24"/>
              </w:rPr>
              <w:t>к</w:t>
            </w:r>
            <w:r w:rsidRPr="00D25050">
              <w:rPr>
                <w:rFonts w:ascii="Times New Roman" w:eastAsia="Times New Roman" w:hAnsi="Times New Roman" w:cs="Times New Roman"/>
                <w:color w:val="000000"/>
                <w:sz w:val="24"/>
                <w:szCs w:val="24"/>
              </w:rPr>
              <w:t xml:space="preserve">их </w:t>
            </w:r>
            <w:r w:rsidRPr="00D25050">
              <w:rPr>
                <w:rFonts w:ascii="Times New Roman" w:eastAsia="Times New Roman" w:hAnsi="Times New Roman" w:cs="Times New Roman"/>
                <w:color w:val="000000"/>
                <w:spacing w:val="2"/>
                <w:sz w:val="24"/>
                <w:szCs w:val="24"/>
              </w:rPr>
              <w:t>с</w:t>
            </w:r>
            <w:r w:rsidRPr="00D25050">
              <w:rPr>
                <w:rFonts w:ascii="Times New Roman" w:eastAsia="Times New Roman" w:hAnsi="Times New Roman" w:cs="Times New Roman"/>
                <w:color w:val="000000"/>
                <w:spacing w:val="-2"/>
                <w:sz w:val="24"/>
                <w:szCs w:val="24"/>
              </w:rPr>
              <w:t>у</w:t>
            </w:r>
            <w:r w:rsidRPr="00D25050">
              <w:rPr>
                <w:rFonts w:ascii="Times New Roman" w:eastAsia="Times New Roman" w:hAnsi="Times New Roman" w:cs="Times New Roman"/>
                <w:color w:val="000000"/>
                <w:sz w:val="24"/>
                <w:szCs w:val="24"/>
              </w:rPr>
              <w:t>жде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й</w:t>
            </w:r>
            <w:r w:rsidRPr="00D25050">
              <w:rPr>
                <w:rFonts w:ascii="Times New Roman" w:eastAsia="Times New Roman" w:hAnsi="Times New Roman" w:cs="Times New Roman"/>
                <w:color w:val="000000"/>
                <w:sz w:val="24"/>
                <w:szCs w:val="24"/>
              </w:rPr>
              <w:t>.</w:t>
            </w:r>
          </w:p>
        </w:tc>
        <w:tc>
          <w:tcPr>
            <w:tcW w:w="850" w:type="dxa"/>
            <w:vAlign w:val="bottom"/>
          </w:tcPr>
          <w:p w:rsidR="00D25050" w:rsidRPr="00D25050" w:rsidRDefault="00D25050" w:rsidP="00585D34">
            <w:pP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58,3</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58,7</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28,5</w:t>
            </w:r>
          </w:p>
        </w:tc>
        <w:tc>
          <w:tcPr>
            <w:tcW w:w="708"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46,6</w:t>
            </w:r>
          </w:p>
        </w:tc>
        <w:tc>
          <w:tcPr>
            <w:tcW w:w="709"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75</w:t>
            </w:r>
          </w:p>
        </w:tc>
        <w:tc>
          <w:tcPr>
            <w:tcW w:w="567"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18,7</w:t>
            </w:r>
          </w:p>
        </w:tc>
        <w:tc>
          <w:tcPr>
            <w:tcW w:w="675" w:type="dxa"/>
            <w:vAlign w:val="bottom"/>
          </w:tcPr>
          <w:p w:rsidR="00D25050" w:rsidRPr="00D25050" w:rsidRDefault="00D25050" w:rsidP="00585D34">
            <w:pPr>
              <w:jc w:val="right"/>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33,3</w:t>
            </w:r>
          </w:p>
        </w:tc>
        <w:tc>
          <w:tcPr>
            <w:tcW w:w="711" w:type="dxa"/>
            <w:vAlign w:val="bottom"/>
          </w:tcPr>
          <w:p w:rsidR="00D25050" w:rsidRPr="00D25050" w:rsidRDefault="00D25050" w:rsidP="00585D34">
            <w:pPr>
              <w:jc w:val="center"/>
              <w:rPr>
                <w:rFonts w:ascii="Times New Roman" w:eastAsiaTheme="minorEastAsia" w:hAnsi="Times New Roman" w:cs="Times New Roman"/>
                <w:color w:val="000000"/>
                <w:sz w:val="24"/>
                <w:szCs w:val="24"/>
              </w:rPr>
            </w:pPr>
            <w:r w:rsidRPr="00D25050">
              <w:rPr>
                <w:rFonts w:ascii="Times New Roman" w:eastAsiaTheme="minorEastAsia" w:hAnsi="Times New Roman" w:cs="Times New Roman"/>
                <w:color w:val="000000"/>
                <w:sz w:val="24"/>
                <w:szCs w:val="24"/>
              </w:rPr>
              <w:t>45,6</w:t>
            </w:r>
          </w:p>
        </w:tc>
      </w:tr>
    </w:tbl>
    <w:p w:rsidR="00D25050" w:rsidRPr="00D25050" w:rsidRDefault="00D25050" w:rsidP="00585D34">
      <w:pPr>
        <w:spacing w:after="0" w:line="240" w:lineRule="auto"/>
        <w:rPr>
          <w:rFonts w:ascii="Times New Roman" w:eastAsia="Times New Roman" w:hAnsi="Times New Roman" w:cs="Times New Roman"/>
          <w:color w:val="000000"/>
          <w:sz w:val="28"/>
          <w:szCs w:val="28"/>
        </w:rPr>
      </w:pPr>
    </w:p>
    <w:p w:rsidR="00D25050" w:rsidRPr="00D25050" w:rsidRDefault="00D25050" w:rsidP="00D25050">
      <w:pPr>
        <w:spacing w:after="0" w:line="240" w:lineRule="auto"/>
        <w:rPr>
          <w:rFonts w:ascii="Times New Roman" w:hAnsi="Times New Roman" w:cs="Times New Roman"/>
          <w:color w:val="000000"/>
          <w:sz w:val="28"/>
          <w:szCs w:val="28"/>
        </w:rPr>
      </w:pPr>
      <w:r w:rsidRPr="00D25050">
        <w:rPr>
          <w:rFonts w:ascii="Times New Roman" w:hAnsi="Times New Roman" w:cs="Times New Roman"/>
          <w:color w:val="000000"/>
          <w:sz w:val="28"/>
          <w:szCs w:val="28"/>
        </w:rPr>
        <w:t>Минимальный % выполнения был в задании № 22.</w:t>
      </w:r>
      <w:r w:rsidRPr="00D25050">
        <w:rPr>
          <w:color w:val="000000"/>
          <w:sz w:val="28"/>
          <w:szCs w:val="28"/>
          <w:highlight w:val="red"/>
        </w:rPr>
        <w:br/>
      </w:r>
      <w:r w:rsidRPr="00D25050">
        <w:rPr>
          <w:rFonts w:ascii="Times New Roman" w:hAnsi="Times New Roman" w:cs="Times New Roman"/>
          <w:color w:val="000000"/>
          <w:sz w:val="28"/>
          <w:szCs w:val="28"/>
        </w:rPr>
        <w:t>До 50% выполнения имеют задания № 16, №17, №22.</w:t>
      </w:r>
      <w:r w:rsidRPr="00D25050">
        <w:rPr>
          <w:color w:val="000000"/>
          <w:sz w:val="28"/>
          <w:szCs w:val="28"/>
        </w:rPr>
        <w:br/>
      </w:r>
      <w:r w:rsidRPr="00D25050">
        <w:rPr>
          <w:rFonts w:ascii="Times New Roman" w:hAnsi="Times New Roman" w:cs="Times New Roman"/>
          <w:color w:val="000000"/>
          <w:sz w:val="28"/>
          <w:szCs w:val="28"/>
        </w:rPr>
        <w:t>Более 75% выполнения имеют задания №6, №8, №10, и №20.</w:t>
      </w:r>
    </w:p>
    <w:p w:rsidR="00D25050" w:rsidRDefault="00D25050" w:rsidP="00D25050">
      <w:pPr>
        <w:spacing w:after="0" w:line="240" w:lineRule="auto"/>
        <w:ind w:firstLine="709"/>
        <w:jc w:val="center"/>
        <w:rPr>
          <w:rFonts w:ascii="Times New Roman" w:eastAsia="Times New Roman" w:hAnsi="Times New Roman" w:cs="Times New Roman"/>
          <w:color w:val="000000"/>
          <w:sz w:val="28"/>
          <w:szCs w:val="28"/>
        </w:rPr>
      </w:pPr>
    </w:p>
    <w:p w:rsidR="00D25050" w:rsidRPr="00D25050" w:rsidRDefault="00D25050" w:rsidP="00D25050">
      <w:pPr>
        <w:spacing w:after="0" w:line="240" w:lineRule="auto"/>
        <w:ind w:firstLine="709"/>
        <w:jc w:val="center"/>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lastRenderedPageBreak/>
        <w:t>Анализ</w:t>
      </w:r>
      <w:r w:rsidRPr="00D25050">
        <w:rPr>
          <w:rFonts w:ascii="Times New Roman" w:eastAsia="Times New Roman" w:hAnsi="Times New Roman" w:cs="Times New Roman"/>
          <w:color w:val="000000"/>
          <w:spacing w:val="2"/>
          <w:sz w:val="28"/>
          <w:szCs w:val="28"/>
        </w:rPr>
        <w:t xml:space="preserve"> </w:t>
      </w:r>
      <w:r w:rsidRPr="00D25050">
        <w:rPr>
          <w:rFonts w:ascii="Times New Roman" w:eastAsia="Times New Roman" w:hAnsi="Times New Roman" w:cs="Times New Roman"/>
          <w:color w:val="000000"/>
          <w:spacing w:val="-2"/>
          <w:sz w:val="28"/>
          <w:szCs w:val="28"/>
        </w:rPr>
        <w:t>у</w:t>
      </w:r>
      <w:r w:rsidRPr="00D25050">
        <w:rPr>
          <w:rFonts w:ascii="Times New Roman" w:eastAsia="Times New Roman" w:hAnsi="Times New Roman" w:cs="Times New Roman"/>
          <w:color w:val="000000"/>
          <w:sz w:val="28"/>
          <w:szCs w:val="28"/>
        </w:rPr>
        <w:t>р</w:t>
      </w:r>
      <w:r w:rsidRPr="00D25050">
        <w:rPr>
          <w:rFonts w:ascii="Times New Roman" w:eastAsia="Times New Roman" w:hAnsi="Times New Roman" w:cs="Times New Roman"/>
          <w:color w:val="000000"/>
          <w:spacing w:val="1"/>
          <w:sz w:val="28"/>
          <w:szCs w:val="28"/>
        </w:rPr>
        <w:t>о</w:t>
      </w:r>
      <w:r w:rsidRPr="00D25050">
        <w:rPr>
          <w:rFonts w:ascii="Times New Roman" w:eastAsia="Times New Roman" w:hAnsi="Times New Roman" w:cs="Times New Roman"/>
          <w:color w:val="000000"/>
          <w:spacing w:val="2"/>
          <w:sz w:val="28"/>
          <w:szCs w:val="28"/>
        </w:rPr>
        <w:t>в</w:t>
      </w:r>
      <w:r w:rsidRPr="00D25050">
        <w:rPr>
          <w:rFonts w:ascii="Times New Roman" w:eastAsia="Times New Roman" w:hAnsi="Times New Roman" w:cs="Times New Roman"/>
          <w:color w:val="000000"/>
          <w:sz w:val="28"/>
          <w:szCs w:val="28"/>
        </w:rPr>
        <w:t>ня</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в</w:t>
      </w:r>
      <w:r w:rsidRPr="00D25050">
        <w:rPr>
          <w:rFonts w:ascii="Times New Roman" w:eastAsia="Times New Roman" w:hAnsi="Times New Roman" w:cs="Times New Roman"/>
          <w:color w:val="000000"/>
          <w:spacing w:val="2"/>
          <w:sz w:val="28"/>
          <w:szCs w:val="28"/>
        </w:rPr>
        <w:t>ы</w:t>
      </w:r>
      <w:r w:rsidRPr="00D25050">
        <w:rPr>
          <w:rFonts w:ascii="Times New Roman" w:eastAsia="Times New Roman" w:hAnsi="Times New Roman" w:cs="Times New Roman"/>
          <w:color w:val="000000"/>
          <w:sz w:val="28"/>
          <w:szCs w:val="28"/>
        </w:rPr>
        <w:t>по</w:t>
      </w:r>
      <w:r w:rsidRPr="00D25050">
        <w:rPr>
          <w:rFonts w:ascii="Times New Roman" w:eastAsia="Times New Roman" w:hAnsi="Times New Roman" w:cs="Times New Roman"/>
          <w:color w:val="000000"/>
          <w:spacing w:val="1"/>
          <w:sz w:val="28"/>
          <w:szCs w:val="28"/>
        </w:rPr>
        <w:t>л</w:t>
      </w:r>
      <w:r w:rsidRPr="00D25050">
        <w:rPr>
          <w:rFonts w:ascii="Times New Roman" w:eastAsia="Times New Roman" w:hAnsi="Times New Roman" w:cs="Times New Roman"/>
          <w:color w:val="000000"/>
          <w:sz w:val="28"/>
          <w:szCs w:val="28"/>
        </w:rPr>
        <w:t>не</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ия</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зада</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ий</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по пр</w:t>
      </w:r>
      <w:r w:rsidRPr="00D25050">
        <w:rPr>
          <w:rFonts w:ascii="Times New Roman" w:eastAsia="Times New Roman" w:hAnsi="Times New Roman" w:cs="Times New Roman"/>
          <w:color w:val="000000"/>
          <w:spacing w:val="1"/>
          <w:sz w:val="28"/>
          <w:szCs w:val="28"/>
        </w:rPr>
        <w:t>о</w:t>
      </w:r>
      <w:r w:rsidRPr="00D25050">
        <w:rPr>
          <w:rFonts w:ascii="Times New Roman" w:eastAsia="Times New Roman" w:hAnsi="Times New Roman" w:cs="Times New Roman"/>
          <w:color w:val="000000"/>
          <w:sz w:val="28"/>
          <w:szCs w:val="28"/>
        </w:rPr>
        <w:t>ве</w:t>
      </w:r>
      <w:r w:rsidRPr="00D25050">
        <w:rPr>
          <w:rFonts w:ascii="Times New Roman" w:eastAsia="Times New Roman" w:hAnsi="Times New Roman" w:cs="Times New Roman"/>
          <w:color w:val="000000"/>
          <w:spacing w:val="1"/>
          <w:sz w:val="28"/>
          <w:szCs w:val="28"/>
        </w:rPr>
        <w:t>р</w:t>
      </w:r>
      <w:r w:rsidRPr="00D25050">
        <w:rPr>
          <w:rFonts w:ascii="Times New Roman" w:eastAsia="Times New Roman" w:hAnsi="Times New Roman" w:cs="Times New Roman"/>
          <w:color w:val="000000"/>
          <w:sz w:val="28"/>
          <w:szCs w:val="28"/>
        </w:rPr>
        <w:t>яе</w:t>
      </w:r>
      <w:r w:rsidRPr="00D25050">
        <w:rPr>
          <w:rFonts w:ascii="Times New Roman" w:eastAsia="Times New Roman" w:hAnsi="Times New Roman" w:cs="Times New Roman"/>
          <w:color w:val="000000"/>
          <w:spacing w:val="1"/>
          <w:sz w:val="28"/>
          <w:szCs w:val="28"/>
        </w:rPr>
        <w:t>м</w:t>
      </w:r>
      <w:r w:rsidRPr="00D25050">
        <w:rPr>
          <w:rFonts w:ascii="Times New Roman" w:eastAsia="Times New Roman" w:hAnsi="Times New Roman" w:cs="Times New Roman"/>
          <w:color w:val="000000"/>
          <w:sz w:val="28"/>
          <w:szCs w:val="28"/>
        </w:rPr>
        <w:t>ым</w:t>
      </w:r>
      <w:r w:rsidRPr="00D25050">
        <w:rPr>
          <w:rFonts w:ascii="Times New Roman" w:eastAsia="Times New Roman" w:hAnsi="Times New Roman" w:cs="Times New Roman"/>
          <w:color w:val="000000"/>
          <w:spacing w:val="2"/>
          <w:sz w:val="28"/>
          <w:szCs w:val="28"/>
        </w:rPr>
        <w:t xml:space="preserve"> </w:t>
      </w:r>
      <w:r w:rsidRPr="00D25050">
        <w:rPr>
          <w:rFonts w:ascii="Times New Roman" w:eastAsia="Times New Roman" w:hAnsi="Times New Roman" w:cs="Times New Roman"/>
          <w:color w:val="000000"/>
          <w:sz w:val="28"/>
          <w:szCs w:val="28"/>
        </w:rPr>
        <w:t>эле</w:t>
      </w:r>
      <w:r w:rsidRPr="00D25050">
        <w:rPr>
          <w:rFonts w:ascii="Times New Roman" w:eastAsia="Times New Roman" w:hAnsi="Times New Roman" w:cs="Times New Roman"/>
          <w:color w:val="000000"/>
          <w:spacing w:val="1"/>
          <w:sz w:val="28"/>
          <w:szCs w:val="28"/>
        </w:rPr>
        <w:t>м</w:t>
      </w:r>
      <w:r w:rsidRPr="00D25050">
        <w:rPr>
          <w:rFonts w:ascii="Times New Roman" w:eastAsia="Times New Roman" w:hAnsi="Times New Roman" w:cs="Times New Roman"/>
          <w:color w:val="000000"/>
          <w:sz w:val="28"/>
          <w:szCs w:val="28"/>
        </w:rPr>
        <w:t>ен</w:t>
      </w:r>
      <w:r w:rsidRPr="00D25050">
        <w:rPr>
          <w:rFonts w:ascii="Times New Roman" w:eastAsia="Times New Roman" w:hAnsi="Times New Roman" w:cs="Times New Roman"/>
          <w:color w:val="000000"/>
          <w:spacing w:val="-1"/>
          <w:sz w:val="28"/>
          <w:szCs w:val="28"/>
        </w:rPr>
        <w:t>т</w:t>
      </w:r>
      <w:r w:rsidRPr="00D25050">
        <w:rPr>
          <w:rFonts w:ascii="Times New Roman" w:eastAsia="Times New Roman" w:hAnsi="Times New Roman" w:cs="Times New Roman"/>
          <w:color w:val="000000"/>
          <w:sz w:val="28"/>
          <w:szCs w:val="28"/>
        </w:rPr>
        <w:t>ам</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с</w:t>
      </w:r>
      <w:r w:rsidRPr="00D25050">
        <w:rPr>
          <w:rFonts w:ascii="Times New Roman" w:eastAsia="Times New Roman" w:hAnsi="Times New Roman" w:cs="Times New Roman"/>
          <w:color w:val="000000"/>
          <w:spacing w:val="1"/>
          <w:sz w:val="28"/>
          <w:szCs w:val="28"/>
        </w:rPr>
        <w:t>о</w:t>
      </w:r>
      <w:r w:rsidRPr="00D25050">
        <w:rPr>
          <w:rFonts w:ascii="Times New Roman" w:eastAsia="Times New Roman" w:hAnsi="Times New Roman" w:cs="Times New Roman"/>
          <w:color w:val="000000"/>
          <w:sz w:val="28"/>
          <w:szCs w:val="28"/>
        </w:rPr>
        <w:t>де</w:t>
      </w:r>
      <w:r w:rsidRPr="00D25050">
        <w:rPr>
          <w:rFonts w:ascii="Times New Roman" w:eastAsia="Times New Roman" w:hAnsi="Times New Roman" w:cs="Times New Roman"/>
          <w:color w:val="000000"/>
          <w:spacing w:val="1"/>
          <w:sz w:val="28"/>
          <w:szCs w:val="28"/>
        </w:rPr>
        <w:t>р</w:t>
      </w:r>
      <w:r w:rsidRPr="00D25050">
        <w:rPr>
          <w:rFonts w:ascii="Times New Roman" w:eastAsia="Times New Roman" w:hAnsi="Times New Roman" w:cs="Times New Roman"/>
          <w:color w:val="000000"/>
          <w:sz w:val="28"/>
          <w:szCs w:val="28"/>
        </w:rPr>
        <w:t>жа</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 xml:space="preserve">ия (№ </w:t>
      </w:r>
      <w:r w:rsidRPr="00D25050">
        <w:rPr>
          <w:rFonts w:ascii="Times New Roman" w:eastAsia="Times New Roman" w:hAnsi="Times New Roman" w:cs="Times New Roman"/>
          <w:color w:val="000000"/>
          <w:spacing w:val="1"/>
          <w:sz w:val="28"/>
          <w:szCs w:val="28"/>
        </w:rPr>
        <w:t>2</w:t>
      </w:r>
      <w:r w:rsidRPr="00D25050">
        <w:rPr>
          <w:rFonts w:ascii="Times New Roman" w:eastAsia="Times New Roman" w:hAnsi="Times New Roman" w:cs="Times New Roman"/>
          <w:color w:val="000000"/>
          <w:spacing w:val="2"/>
          <w:sz w:val="28"/>
          <w:szCs w:val="28"/>
        </w:rPr>
        <w:t>3</w:t>
      </w:r>
      <w:r w:rsidRPr="00D25050">
        <w:rPr>
          <w:rFonts w:ascii="Times New Roman" w:eastAsia="Times New Roman" w:hAnsi="Times New Roman" w:cs="Times New Roman"/>
          <w:color w:val="000000"/>
          <w:spacing w:val="1"/>
          <w:sz w:val="28"/>
          <w:szCs w:val="28"/>
        </w:rPr>
        <w:t>–</w:t>
      </w:r>
      <w:r w:rsidRPr="00D25050">
        <w:rPr>
          <w:rFonts w:ascii="Times New Roman" w:eastAsia="Times New Roman" w:hAnsi="Times New Roman" w:cs="Times New Roman"/>
          <w:color w:val="000000"/>
          <w:sz w:val="28"/>
          <w:szCs w:val="28"/>
        </w:rPr>
        <w:t>25 з</w:t>
      </w:r>
      <w:r w:rsidRPr="00D25050">
        <w:rPr>
          <w:rFonts w:ascii="Times New Roman" w:eastAsia="Times New Roman" w:hAnsi="Times New Roman" w:cs="Times New Roman"/>
          <w:color w:val="000000"/>
          <w:spacing w:val="1"/>
          <w:sz w:val="28"/>
          <w:szCs w:val="28"/>
        </w:rPr>
        <w:t>а</w:t>
      </w:r>
      <w:r w:rsidRPr="00D25050">
        <w:rPr>
          <w:rFonts w:ascii="Times New Roman" w:eastAsia="Times New Roman" w:hAnsi="Times New Roman" w:cs="Times New Roman"/>
          <w:color w:val="000000"/>
          <w:sz w:val="28"/>
          <w:szCs w:val="28"/>
        </w:rPr>
        <w:t>да</w:t>
      </w:r>
      <w:r w:rsidRPr="00D25050">
        <w:rPr>
          <w:rFonts w:ascii="Times New Roman" w:eastAsia="Times New Roman" w:hAnsi="Times New Roman" w:cs="Times New Roman"/>
          <w:color w:val="000000"/>
          <w:spacing w:val="-1"/>
          <w:sz w:val="28"/>
          <w:szCs w:val="28"/>
        </w:rPr>
        <w:t>ни</w:t>
      </w:r>
      <w:r w:rsidRPr="00D25050">
        <w:rPr>
          <w:rFonts w:ascii="Times New Roman" w:eastAsia="Times New Roman" w:hAnsi="Times New Roman" w:cs="Times New Roman"/>
          <w:color w:val="000000"/>
          <w:sz w:val="28"/>
          <w:szCs w:val="28"/>
        </w:rPr>
        <w:t>я с</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кра</w:t>
      </w:r>
      <w:r w:rsidRPr="00D25050">
        <w:rPr>
          <w:rFonts w:ascii="Times New Roman" w:eastAsia="Times New Roman" w:hAnsi="Times New Roman" w:cs="Times New Roman"/>
          <w:color w:val="000000"/>
          <w:spacing w:val="2"/>
          <w:sz w:val="28"/>
          <w:szCs w:val="28"/>
        </w:rPr>
        <w:t>т</w:t>
      </w:r>
      <w:r w:rsidRPr="00D25050">
        <w:rPr>
          <w:rFonts w:ascii="Times New Roman" w:eastAsia="Times New Roman" w:hAnsi="Times New Roman" w:cs="Times New Roman"/>
          <w:color w:val="000000"/>
          <w:sz w:val="28"/>
          <w:szCs w:val="28"/>
        </w:rPr>
        <w:t>к</w:t>
      </w:r>
      <w:r w:rsidRPr="00D25050">
        <w:rPr>
          <w:rFonts w:ascii="Times New Roman" w:eastAsia="Times New Roman" w:hAnsi="Times New Roman" w:cs="Times New Roman"/>
          <w:color w:val="000000"/>
          <w:spacing w:val="1"/>
          <w:sz w:val="28"/>
          <w:szCs w:val="28"/>
        </w:rPr>
        <w:t>и</w:t>
      </w:r>
      <w:r w:rsidRPr="00D25050">
        <w:rPr>
          <w:rFonts w:ascii="Times New Roman" w:eastAsia="Times New Roman" w:hAnsi="Times New Roman" w:cs="Times New Roman"/>
          <w:color w:val="000000"/>
          <w:sz w:val="28"/>
          <w:szCs w:val="28"/>
        </w:rPr>
        <w:t>м</w:t>
      </w:r>
      <w:r w:rsidRPr="00D25050">
        <w:rPr>
          <w:rFonts w:ascii="Times New Roman" w:eastAsia="Times New Roman" w:hAnsi="Times New Roman" w:cs="Times New Roman"/>
          <w:color w:val="000000"/>
          <w:spacing w:val="1"/>
          <w:sz w:val="28"/>
          <w:szCs w:val="28"/>
        </w:rPr>
        <w:t xml:space="preserve"> о</w:t>
      </w:r>
      <w:r w:rsidRPr="00D25050">
        <w:rPr>
          <w:rFonts w:ascii="Times New Roman" w:eastAsia="Times New Roman" w:hAnsi="Times New Roman" w:cs="Times New Roman"/>
          <w:color w:val="000000"/>
          <w:sz w:val="28"/>
          <w:szCs w:val="28"/>
        </w:rPr>
        <w:t>тве</w:t>
      </w:r>
      <w:r w:rsidRPr="00D25050">
        <w:rPr>
          <w:rFonts w:ascii="Times New Roman" w:eastAsia="Times New Roman" w:hAnsi="Times New Roman" w:cs="Times New Roman"/>
          <w:color w:val="000000"/>
          <w:spacing w:val="-1"/>
          <w:sz w:val="28"/>
          <w:szCs w:val="28"/>
        </w:rPr>
        <w:t>т</w:t>
      </w:r>
      <w:r w:rsidRPr="00D25050">
        <w:rPr>
          <w:rFonts w:ascii="Times New Roman" w:eastAsia="Times New Roman" w:hAnsi="Times New Roman" w:cs="Times New Roman"/>
          <w:color w:val="000000"/>
          <w:sz w:val="28"/>
          <w:szCs w:val="28"/>
        </w:rPr>
        <w:t>о</w:t>
      </w:r>
      <w:r w:rsidRPr="00D25050">
        <w:rPr>
          <w:rFonts w:ascii="Times New Roman" w:eastAsia="Times New Roman" w:hAnsi="Times New Roman" w:cs="Times New Roman"/>
          <w:color w:val="000000"/>
          <w:spacing w:val="1"/>
          <w:sz w:val="28"/>
          <w:szCs w:val="28"/>
        </w:rPr>
        <w:t>м</w:t>
      </w:r>
      <w:r w:rsidRPr="00D25050">
        <w:rPr>
          <w:rFonts w:ascii="Times New Roman" w:eastAsia="Times New Roman" w:hAnsi="Times New Roman" w:cs="Times New Roman"/>
          <w:color w:val="000000"/>
          <w:sz w:val="28"/>
          <w:szCs w:val="28"/>
        </w:rPr>
        <w:t>)</w:t>
      </w:r>
    </w:p>
    <w:p w:rsidR="00D25050" w:rsidRPr="00D25050" w:rsidRDefault="00D25050" w:rsidP="00D25050">
      <w:pPr>
        <w:spacing w:after="0" w:line="220" w:lineRule="exact"/>
        <w:ind w:firstLine="709"/>
        <w:rPr>
          <w:rFonts w:ascii="Times New Roman" w:eastAsia="Times New Roman" w:hAnsi="Times New Roman" w:cs="Times New Roman"/>
        </w:rPr>
      </w:pPr>
    </w:p>
    <w:tbl>
      <w:tblPr>
        <w:tblW w:w="9640" w:type="dxa"/>
        <w:tblInd w:w="-138" w:type="dxa"/>
        <w:tblLayout w:type="fixed"/>
        <w:tblCellMar>
          <w:left w:w="10" w:type="dxa"/>
          <w:right w:w="10" w:type="dxa"/>
        </w:tblCellMar>
        <w:tblLook w:val="04A0" w:firstRow="1" w:lastRow="0" w:firstColumn="1" w:lastColumn="0" w:noHBand="0" w:noVBand="1"/>
      </w:tblPr>
      <w:tblGrid>
        <w:gridCol w:w="2197"/>
        <w:gridCol w:w="684"/>
        <w:gridCol w:w="823"/>
        <w:gridCol w:w="960"/>
        <w:gridCol w:w="14"/>
        <w:gridCol w:w="945"/>
        <w:gridCol w:w="823"/>
        <w:gridCol w:w="642"/>
        <w:gridCol w:w="851"/>
        <w:gridCol w:w="850"/>
        <w:gridCol w:w="851"/>
      </w:tblGrid>
      <w:tr w:rsidR="00D25050" w:rsidRPr="00D25050" w:rsidTr="006D4FE8">
        <w:trPr>
          <w:cantSplit/>
          <w:trHeight w:hRule="exact" w:val="240"/>
        </w:trPr>
        <w:tc>
          <w:tcPr>
            <w:tcW w:w="219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Об</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аз</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ватель</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ые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ганиза</w:t>
            </w:r>
            <w:r w:rsidRPr="00D25050">
              <w:rPr>
                <w:rFonts w:ascii="Times New Roman" w:eastAsia="Times New Roman" w:hAnsi="Times New Roman" w:cs="Times New Roman"/>
                <w:color w:val="000000"/>
                <w:spacing w:val="1"/>
                <w:sz w:val="24"/>
                <w:szCs w:val="24"/>
              </w:rPr>
              <w:t>ц</w:t>
            </w:r>
            <w:r w:rsidRPr="00D25050">
              <w:rPr>
                <w:rFonts w:ascii="Times New Roman" w:eastAsia="Times New Roman" w:hAnsi="Times New Roman" w:cs="Times New Roman"/>
                <w:color w:val="000000"/>
                <w:sz w:val="24"/>
                <w:szCs w:val="24"/>
              </w:rPr>
              <w:t>ии</w:t>
            </w:r>
          </w:p>
        </w:tc>
        <w:tc>
          <w:tcPr>
            <w:tcW w:w="7443"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w:t>
            </w:r>
            <w:r w:rsidRPr="00D25050">
              <w:rPr>
                <w:rFonts w:ascii="Times New Roman" w:eastAsia="Times New Roman" w:hAnsi="Times New Roman" w:cs="Times New Roman"/>
                <w:color w:val="000000"/>
                <w:spacing w:val="1"/>
                <w:sz w:val="24"/>
                <w:szCs w:val="24"/>
              </w:rPr>
              <w:t>ро</w:t>
            </w:r>
            <w:r w:rsidRPr="00D25050">
              <w:rPr>
                <w:rFonts w:ascii="Times New Roman" w:eastAsia="Times New Roman" w:hAnsi="Times New Roman" w:cs="Times New Roman"/>
                <w:color w:val="000000"/>
                <w:sz w:val="24"/>
                <w:szCs w:val="24"/>
              </w:rPr>
              <w:t>ве</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яемые</w:t>
            </w:r>
            <w:r w:rsidRPr="00D25050">
              <w:rPr>
                <w:rFonts w:ascii="Times New Roman" w:eastAsia="Times New Roman" w:hAnsi="Times New Roman" w:cs="Times New Roman"/>
                <w:color w:val="000000"/>
                <w:spacing w:val="1"/>
                <w:sz w:val="24"/>
                <w:szCs w:val="24"/>
              </w:rPr>
              <w:t xml:space="preserve"> э</w:t>
            </w:r>
            <w:r w:rsidRPr="00D25050">
              <w:rPr>
                <w:rFonts w:ascii="Times New Roman" w:eastAsia="Times New Roman" w:hAnsi="Times New Roman" w:cs="Times New Roman"/>
                <w:color w:val="000000"/>
                <w:sz w:val="24"/>
                <w:szCs w:val="24"/>
              </w:rPr>
              <w:t>лементы с</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де</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жания (в б</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х)</w:t>
            </w:r>
          </w:p>
        </w:tc>
      </w:tr>
      <w:tr w:rsidR="00D25050" w:rsidRPr="00D25050" w:rsidTr="00D25050">
        <w:trPr>
          <w:cantSplit/>
          <w:trHeight w:hRule="exact" w:val="883"/>
        </w:trPr>
        <w:tc>
          <w:tcPr>
            <w:tcW w:w="2197" w:type="dxa"/>
            <w:vMerge/>
            <w:tcBorders>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ind w:firstLine="709"/>
              <w:rPr>
                <w:rFonts w:ascii="Times New Roman" w:hAnsi="Times New Roman" w:cs="Times New Roman"/>
                <w:sz w:val="24"/>
                <w:szCs w:val="24"/>
              </w:rPr>
            </w:pPr>
          </w:p>
        </w:tc>
        <w:tc>
          <w:tcPr>
            <w:tcW w:w="246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pacing w:val="5"/>
                <w:sz w:val="24"/>
                <w:szCs w:val="24"/>
              </w:rPr>
            </w:pPr>
            <w:r w:rsidRPr="00D25050">
              <w:rPr>
                <w:rFonts w:ascii="Times New Roman" w:eastAsia="Times New Roman" w:hAnsi="Times New Roman" w:cs="Times New Roman"/>
                <w:color w:val="000000"/>
                <w:sz w:val="24"/>
                <w:szCs w:val="24"/>
              </w:rPr>
              <w:t>№23</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 пр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во</w:t>
            </w:r>
            <w:r w:rsidRPr="00D25050">
              <w:rPr>
                <w:rFonts w:ascii="Times New Roman" w:eastAsia="Times New Roman" w:hAnsi="Times New Roman" w:cs="Times New Roman"/>
                <w:color w:val="000000"/>
                <w:spacing w:val="2"/>
                <w:sz w:val="24"/>
                <w:szCs w:val="24"/>
              </w:rPr>
              <w:t>д</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ь множеств</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ный в</w:t>
            </w:r>
            <w:r w:rsidRPr="00D25050">
              <w:rPr>
                <w:rFonts w:ascii="Times New Roman" w:eastAsia="Times New Roman" w:hAnsi="Times New Roman" w:cs="Times New Roman"/>
                <w:color w:val="000000"/>
                <w:spacing w:val="1"/>
                <w:sz w:val="24"/>
                <w:szCs w:val="24"/>
              </w:rPr>
              <w:t>ы</w:t>
            </w:r>
            <w:r w:rsidRPr="00D25050">
              <w:rPr>
                <w:rFonts w:ascii="Times New Roman" w:eastAsia="Times New Roman" w:hAnsi="Times New Roman" w:cs="Times New Roman"/>
                <w:color w:val="000000"/>
                <w:sz w:val="24"/>
                <w:szCs w:val="24"/>
              </w:rPr>
              <w:t>б</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р</w:t>
            </w:r>
          </w:p>
        </w:tc>
        <w:tc>
          <w:tcPr>
            <w:tcW w:w="242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pacing w:val="5"/>
                <w:sz w:val="24"/>
                <w:szCs w:val="24"/>
              </w:rPr>
            </w:pPr>
            <w:r w:rsidRPr="00D25050">
              <w:rPr>
                <w:rFonts w:ascii="Times New Roman" w:eastAsia="Times New Roman" w:hAnsi="Times New Roman" w:cs="Times New Roman"/>
                <w:color w:val="000000"/>
                <w:sz w:val="24"/>
                <w:szCs w:val="24"/>
              </w:rPr>
              <w:t>№24</w:t>
            </w:r>
          </w:p>
          <w:p w:rsidR="00D25050" w:rsidRPr="00D25050" w:rsidRDefault="00D25050" w:rsidP="00D25050">
            <w:pPr>
              <w:spacing w:after="0" w:line="240" w:lineRule="auto"/>
              <w:jc w:val="center"/>
              <w:rPr>
                <w:rFonts w:ascii="Times New Roman" w:eastAsia="Times New Roman" w:hAnsi="Times New Roman" w:cs="Times New Roman"/>
                <w:color w:val="000000"/>
                <w:spacing w:val="5"/>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 пр</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во</w:t>
            </w:r>
            <w:r w:rsidRPr="00D25050">
              <w:rPr>
                <w:rFonts w:ascii="Times New Roman" w:eastAsia="Times New Roman" w:hAnsi="Times New Roman" w:cs="Times New Roman"/>
                <w:color w:val="000000"/>
                <w:spacing w:val="2"/>
                <w:sz w:val="24"/>
                <w:szCs w:val="24"/>
              </w:rPr>
              <w:t>д</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ь множеств</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ный в</w:t>
            </w:r>
            <w:r w:rsidRPr="00D25050">
              <w:rPr>
                <w:rFonts w:ascii="Times New Roman" w:eastAsia="Times New Roman" w:hAnsi="Times New Roman" w:cs="Times New Roman"/>
                <w:color w:val="000000"/>
                <w:spacing w:val="1"/>
                <w:sz w:val="24"/>
                <w:szCs w:val="24"/>
              </w:rPr>
              <w:t>ы</w:t>
            </w:r>
            <w:r w:rsidRPr="00D25050">
              <w:rPr>
                <w:rFonts w:ascii="Times New Roman" w:eastAsia="Times New Roman" w:hAnsi="Times New Roman" w:cs="Times New Roman"/>
                <w:color w:val="000000"/>
                <w:sz w:val="24"/>
                <w:szCs w:val="24"/>
              </w:rPr>
              <w:t>б</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р</w:t>
            </w:r>
          </w:p>
        </w:tc>
        <w:tc>
          <w:tcPr>
            <w:tcW w:w="255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№25</w:t>
            </w:r>
          </w:p>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w:t>
            </w:r>
            <w:r w:rsidRPr="00D25050">
              <w:rPr>
                <w:rFonts w:ascii="Times New Roman" w:eastAsia="Times New Roman" w:hAnsi="Times New Roman" w:cs="Times New Roman"/>
                <w:color w:val="000000"/>
                <w:spacing w:val="2"/>
                <w:sz w:val="24"/>
                <w:szCs w:val="24"/>
              </w:rPr>
              <w:t xml:space="preserve"> </w:t>
            </w:r>
            <w:r w:rsidRPr="00D25050">
              <w:rPr>
                <w:rFonts w:ascii="Times New Roman" w:eastAsia="Times New Roman" w:hAnsi="Times New Roman" w:cs="Times New Roman"/>
                <w:color w:val="000000"/>
                <w:spacing w:val="-2"/>
                <w:sz w:val="24"/>
                <w:szCs w:val="24"/>
              </w:rPr>
              <w:t>у</w:t>
            </w:r>
            <w:r w:rsidRPr="00D25050">
              <w:rPr>
                <w:rFonts w:ascii="Times New Roman" w:eastAsia="Times New Roman" w:hAnsi="Times New Roman" w:cs="Times New Roman"/>
                <w:color w:val="000000"/>
                <w:spacing w:val="1"/>
                <w:sz w:val="24"/>
                <w:szCs w:val="24"/>
              </w:rPr>
              <w:t>с</w:t>
            </w:r>
            <w:r w:rsidRPr="00D25050">
              <w:rPr>
                <w:rFonts w:ascii="Times New Roman" w:eastAsia="Times New Roman" w:hAnsi="Times New Roman" w:cs="Times New Roman"/>
                <w:color w:val="000000"/>
                <w:sz w:val="24"/>
                <w:szCs w:val="24"/>
              </w:rPr>
              <w:t>тан</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влив</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ть с</w:t>
            </w:r>
            <w:r w:rsidRPr="00D25050">
              <w:rPr>
                <w:rFonts w:ascii="Times New Roman" w:eastAsia="Times New Roman" w:hAnsi="Times New Roman" w:cs="Times New Roman"/>
                <w:color w:val="000000"/>
                <w:spacing w:val="1"/>
                <w:sz w:val="24"/>
                <w:szCs w:val="24"/>
              </w:rPr>
              <w:t>оо</w:t>
            </w:r>
            <w:r w:rsidRPr="00D25050">
              <w:rPr>
                <w:rFonts w:ascii="Times New Roman" w:eastAsia="Times New Roman" w:hAnsi="Times New Roman" w:cs="Times New Roman"/>
                <w:color w:val="000000"/>
                <w:sz w:val="24"/>
                <w:szCs w:val="24"/>
              </w:rPr>
              <w:t>тве</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ст</w:t>
            </w:r>
            <w:r w:rsidRPr="00D25050">
              <w:rPr>
                <w:rFonts w:ascii="Times New Roman" w:eastAsia="Times New Roman" w:hAnsi="Times New Roman" w:cs="Times New Roman"/>
                <w:color w:val="000000"/>
                <w:spacing w:val="1"/>
                <w:sz w:val="24"/>
                <w:szCs w:val="24"/>
              </w:rPr>
              <w:t>в</w:t>
            </w:r>
            <w:r w:rsidRPr="00D25050">
              <w:rPr>
                <w:rFonts w:ascii="Times New Roman" w:eastAsia="Times New Roman" w:hAnsi="Times New Roman" w:cs="Times New Roman"/>
                <w:color w:val="000000"/>
                <w:sz w:val="24"/>
                <w:szCs w:val="24"/>
              </w:rPr>
              <w:t>ие</w:t>
            </w:r>
          </w:p>
        </w:tc>
      </w:tr>
      <w:tr w:rsidR="00D25050" w:rsidRPr="00D25050" w:rsidTr="006D4FE8">
        <w:trPr>
          <w:cantSplit/>
          <w:trHeight w:hRule="exact" w:val="240"/>
        </w:trPr>
        <w:tc>
          <w:tcPr>
            <w:tcW w:w="2197" w:type="dxa"/>
            <w:vMerge/>
            <w:tcBorders>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ind w:firstLine="709"/>
              <w:rPr>
                <w:rFonts w:ascii="Times New Roman" w:hAnsi="Times New Roman" w:cs="Times New Roman"/>
                <w:sz w:val="24"/>
                <w:szCs w:val="24"/>
              </w:rPr>
            </w:pPr>
          </w:p>
        </w:tc>
        <w:tc>
          <w:tcPr>
            <w:tcW w:w="7443"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Кол</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че</w:t>
            </w:r>
            <w:r w:rsidRPr="00D25050">
              <w:rPr>
                <w:rFonts w:ascii="Times New Roman" w:eastAsia="Times New Roman" w:hAnsi="Times New Roman" w:cs="Times New Roman"/>
                <w:color w:val="000000"/>
                <w:spacing w:val="2"/>
                <w:sz w:val="24"/>
                <w:szCs w:val="24"/>
              </w:rPr>
              <w:t>с</w:t>
            </w:r>
            <w:r w:rsidRPr="00D25050">
              <w:rPr>
                <w:rFonts w:ascii="Times New Roman" w:eastAsia="Times New Roman" w:hAnsi="Times New Roman" w:cs="Times New Roman"/>
                <w:color w:val="000000"/>
                <w:sz w:val="24"/>
                <w:szCs w:val="24"/>
              </w:rPr>
              <w:t>тво</w:t>
            </w:r>
            <w:r w:rsidRPr="00D25050">
              <w:rPr>
                <w:rFonts w:ascii="Times New Roman" w:eastAsia="Times New Roman" w:hAnsi="Times New Roman" w:cs="Times New Roman"/>
                <w:color w:val="000000"/>
                <w:spacing w:val="3"/>
                <w:sz w:val="24"/>
                <w:szCs w:val="24"/>
              </w:rPr>
              <w:t xml:space="preserve"> </w:t>
            </w:r>
            <w:r w:rsidRPr="00D25050">
              <w:rPr>
                <w:rFonts w:ascii="Times New Roman" w:eastAsia="Times New Roman" w:hAnsi="Times New Roman" w:cs="Times New Roman"/>
                <w:color w:val="000000"/>
                <w:spacing w:val="-3"/>
                <w:sz w:val="24"/>
                <w:szCs w:val="24"/>
              </w:rPr>
              <w:t>у</w:t>
            </w:r>
            <w:r w:rsidRPr="00D25050">
              <w:rPr>
                <w:rFonts w:ascii="Times New Roman" w:eastAsia="Times New Roman" w:hAnsi="Times New Roman" w:cs="Times New Roman"/>
                <w:color w:val="000000"/>
                <w:sz w:val="24"/>
                <w:szCs w:val="24"/>
              </w:rPr>
              <w:t>ча</w:t>
            </w:r>
            <w:r w:rsidRPr="00D25050">
              <w:rPr>
                <w:rFonts w:ascii="Times New Roman" w:eastAsia="Times New Roman" w:hAnsi="Times New Roman" w:cs="Times New Roman"/>
                <w:color w:val="000000"/>
                <w:spacing w:val="2"/>
                <w:sz w:val="24"/>
                <w:szCs w:val="24"/>
              </w:rPr>
              <w:t>щ</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хся в</w:t>
            </w:r>
            <w:r w:rsidRPr="00D25050">
              <w:rPr>
                <w:rFonts w:ascii="Times New Roman" w:eastAsia="Times New Roman" w:hAnsi="Times New Roman" w:cs="Times New Roman"/>
                <w:color w:val="000000"/>
                <w:spacing w:val="2"/>
                <w:sz w:val="24"/>
                <w:szCs w:val="24"/>
              </w:rPr>
              <w:t>ы</w:t>
            </w:r>
            <w:r w:rsidRPr="00D25050">
              <w:rPr>
                <w:rFonts w:ascii="Times New Roman" w:eastAsia="Times New Roman" w:hAnsi="Times New Roman" w:cs="Times New Roman"/>
                <w:color w:val="000000"/>
                <w:sz w:val="24"/>
                <w:szCs w:val="24"/>
              </w:rPr>
              <w:t>полнив</w:t>
            </w:r>
            <w:r w:rsidRPr="00D25050">
              <w:rPr>
                <w:rFonts w:ascii="Times New Roman" w:eastAsia="Times New Roman" w:hAnsi="Times New Roman" w:cs="Times New Roman"/>
                <w:color w:val="000000"/>
                <w:spacing w:val="1"/>
                <w:sz w:val="24"/>
                <w:szCs w:val="24"/>
              </w:rPr>
              <w:t>ши</w:t>
            </w:r>
            <w:r w:rsidRPr="00D25050">
              <w:rPr>
                <w:rFonts w:ascii="Times New Roman" w:eastAsia="Times New Roman" w:hAnsi="Times New Roman" w:cs="Times New Roman"/>
                <w:color w:val="000000"/>
                <w:sz w:val="24"/>
                <w:szCs w:val="24"/>
              </w:rPr>
              <w:t>х зада</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ия</w:t>
            </w:r>
          </w:p>
        </w:tc>
      </w:tr>
      <w:tr w:rsidR="00D25050" w:rsidRPr="00D25050" w:rsidTr="006D4FE8">
        <w:trPr>
          <w:cantSplit/>
          <w:trHeight w:hRule="exact" w:val="240"/>
        </w:trPr>
        <w:tc>
          <w:tcPr>
            <w:tcW w:w="219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ind w:firstLine="709"/>
              <w:rPr>
                <w:rFonts w:ascii="Times New Roman" w:hAnsi="Times New Roman" w:cs="Times New Roman"/>
                <w:sz w:val="24"/>
                <w:szCs w:val="24"/>
              </w:rPr>
            </w:pP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2</w:t>
            </w:r>
            <w:r w:rsidRPr="00D25050">
              <w:rPr>
                <w:rFonts w:ascii="Times New Roman" w:eastAsia="Times New Roman" w:hAnsi="Times New Roman" w:cs="Times New Roman"/>
                <w:color w:val="000000"/>
                <w:sz w:val="24"/>
                <w:szCs w:val="24"/>
              </w:rPr>
              <w:t>б</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1</w:t>
            </w:r>
            <w:r w:rsidRPr="00D25050">
              <w:rPr>
                <w:rFonts w:ascii="Times New Roman" w:eastAsia="Times New Roman" w:hAnsi="Times New Roman" w:cs="Times New Roman"/>
                <w:color w:val="000000"/>
                <w:sz w:val="24"/>
                <w:szCs w:val="24"/>
              </w:rPr>
              <w:t>б</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0</w:t>
            </w:r>
            <w:r w:rsidRPr="00D25050">
              <w:rPr>
                <w:rFonts w:ascii="Times New Roman" w:eastAsia="Times New Roman" w:hAnsi="Times New Roman" w:cs="Times New Roman"/>
                <w:color w:val="000000"/>
                <w:sz w:val="24"/>
                <w:szCs w:val="24"/>
              </w:rPr>
              <w:t>б</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2</w:t>
            </w:r>
            <w:r w:rsidRPr="00D25050">
              <w:rPr>
                <w:rFonts w:ascii="Times New Roman" w:eastAsia="Times New Roman" w:hAnsi="Times New Roman" w:cs="Times New Roman"/>
                <w:color w:val="000000"/>
                <w:sz w:val="24"/>
                <w:szCs w:val="24"/>
              </w:rPr>
              <w:t>б</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1</w:t>
            </w:r>
            <w:r w:rsidRPr="00D25050">
              <w:rPr>
                <w:rFonts w:ascii="Times New Roman" w:eastAsia="Times New Roman" w:hAnsi="Times New Roman" w:cs="Times New Roman"/>
                <w:color w:val="000000"/>
                <w:sz w:val="24"/>
                <w:szCs w:val="24"/>
              </w:rPr>
              <w:t>б</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0</w:t>
            </w:r>
            <w:r w:rsidRPr="00D25050">
              <w:rPr>
                <w:rFonts w:ascii="Times New Roman" w:eastAsia="Times New Roman" w:hAnsi="Times New Roman" w:cs="Times New Roman"/>
                <w:color w:val="000000"/>
                <w:sz w:val="24"/>
                <w:szCs w:val="24"/>
              </w:rPr>
              <w:t>б</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2</w:t>
            </w:r>
            <w:r w:rsidRPr="00D25050">
              <w:rPr>
                <w:rFonts w:ascii="Times New Roman" w:eastAsia="Times New Roman" w:hAnsi="Times New Roman" w:cs="Times New Roman"/>
                <w:color w:val="000000"/>
                <w:sz w:val="24"/>
                <w:szCs w:val="24"/>
              </w:rPr>
              <w:t>б</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1</w:t>
            </w:r>
            <w:r w:rsidRPr="00D25050">
              <w:rPr>
                <w:rFonts w:ascii="Times New Roman" w:eastAsia="Times New Roman" w:hAnsi="Times New Roman" w:cs="Times New Roman"/>
                <w:color w:val="000000"/>
                <w:sz w:val="24"/>
                <w:szCs w:val="24"/>
              </w:rPr>
              <w:t>б</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0</w:t>
            </w:r>
            <w:r w:rsidRPr="00D25050">
              <w:rPr>
                <w:rFonts w:ascii="Times New Roman" w:eastAsia="Times New Roman" w:hAnsi="Times New Roman" w:cs="Times New Roman"/>
                <w:color w:val="000000"/>
                <w:sz w:val="24"/>
                <w:szCs w:val="24"/>
              </w:rPr>
              <w:t>б</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1</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17</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11</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21</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3</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13</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14</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4</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6</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7</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8</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13</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15</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15</w:t>
            </w:r>
          </w:p>
        </w:tc>
      </w:tr>
      <w:tr w:rsidR="00D25050" w:rsidRPr="00D25050" w:rsidTr="006D4FE8">
        <w:trPr>
          <w:cantSplit/>
          <w:trHeight w:hRule="exact" w:val="240"/>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Гимна</w:t>
            </w:r>
            <w:r w:rsidRPr="00D25050">
              <w:rPr>
                <w:rFonts w:ascii="Times New Roman" w:eastAsia="Times New Roman" w:hAnsi="Times New Roman" w:cs="Times New Roman"/>
                <w:color w:val="000000"/>
                <w:spacing w:val="1"/>
                <w:sz w:val="24"/>
                <w:szCs w:val="24"/>
              </w:rPr>
              <w:t>з</w:t>
            </w:r>
            <w:r w:rsidRPr="00D25050">
              <w:rPr>
                <w:rFonts w:ascii="Times New Roman" w:eastAsia="Times New Roman" w:hAnsi="Times New Roman" w:cs="Times New Roman"/>
                <w:color w:val="000000"/>
                <w:sz w:val="24"/>
                <w:szCs w:val="24"/>
              </w:rPr>
              <w:t>ия №2</w:t>
            </w:r>
            <w:r w:rsidRPr="00D25050">
              <w:rPr>
                <w:rFonts w:ascii="Times New Roman" w:eastAsia="Times New Roman" w:hAnsi="Times New Roman" w:cs="Times New Roman"/>
                <w:color w:val="000000"/>
                <w:spacing w:val="1"/>
                <w:sz w:val="24"/>
                <w:szCs w:val="24"/>
              </w:rPr>
              <w:t>5</w:t>
            </w:r>
            <w:r w:rsidRPr="00D25050">
              <w:rPr>
                <w:rFonts w:ascii="Times New Roman" w:eastAsia="Times New Roman" w:hAnsi="Times New Roman" w:cs="Times New Roman"/>
                <w:color w:val="000000"/>
                <w:sz w:val="24"/>
                <w:szCs w:val="24"/>
              </w:rPr>
              <w:t>9</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r>
      <w:tr w:rsidR="00D25050" w:rsidRPr="00D25050" w:rsidTr="006D4FE8">
        <w:trPr>
          <w:cantSplit/>
          <w:trHeight w:hRule="exact" w:val="242"/>
        </w:trPr>
        <w:tc>
          <w:tcPr>
            <w:tcW w:w="21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z w:val="24"/>
                <w:szCs w:val="24"/>
              </w:rPr>
              <w:t>ОГО:</w:t>
            </w:r>
          </w:p>
        </w:tc>
        <w:tc>
          <w:tcPr>
            <w:tcW w:w="6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53</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32</w:t>
            </w:r>
          </w:p>
        </w:tc>
        <w:tc>
          <w:tcPr>
            <w:tcW w:w="9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40</w:t>
            </w:r>
          </w:p>
        </w:tc>
        <w:tc>
          <w:tcPr>
            <w:tcW w:w="9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28</w:t>
            </w:r>
          </w:p>
        </w:tc>
        <w:tc>
          <w:tcPr>
            <w:tcW w:w="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72</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25</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60</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6"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45</w:t>
            </w:r>
          </w:p>
        </w:tc>
      </w:tr>
    </w:tbl>
    <w:p w:rsidR="00D25050" w:rsidRPr="00D25050" w:rsidRDefault="00D25050" w:rsidP="00D25050">
      <w:pPr>
        <w:spacing w:after="0" w:line="220" w:lineRule="exact"/>
        <w:rPr>
          <w:rFonts w:ascii="Times New Roman" w:eastAsia="Times New Roman" w:hAnsi="Times New Roman" w:cs="Times New Roman"/>
          <w:highlight w:val="red"/>
        </w:rPr>
      </w:pPr>
    </w:p>
    <w:p w:rsidR="00D25050" w:rsidRPr="00D25050" w:rsidRDefault="00D25050" w:rsidP="00D25050">
      <w:pPr>
        <w:spacing w:after="0" w:line="240" w:lineRule="auto"/>
        <w:ind w:firstLine="709"/>
        <w:jc w:val="center"/>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Анализ</w:t>
      </w:r>
      <w:r w:rsidRPr="00D25050">
        <w:rPr>
          <w:rFonts w:ascii="Times New Roman" w:eastAsia="Times New Roman" w:hAnsi="Times New Roman" w:cs="Times New Roman"/>
          <w:color w:val="000000"/>
          <w:spacing w:val="2"/>
          <w:sz w:val="28"/>
          <w:szCs w:val="28"/>
        </w:rPr>
        <w:t xml:space="preserve"> </w:t>
      </w:r>
      <w:r w:rsidRPr="00D25050">
        <w:rPr>
          <w:rFonts w:ascii="Times New Roman" w:eastAsia="Times New Roman" w:hAnsi="Times New Roman" w:cs="Times New Roman"/>
          <w:color w:val="000000"/>
          <w:spacing w:val="-2"/>
          <w:sz w:val="28"/>
          <w:szCs w:val="28"/>
        </w:rPr>
        <w:t>у</w:t>
      </w:r>
      <w:r w:rsidRPr="00D25050">
        <w:rPr>
          <w:rFonts w:ascii="Times New Roman" w:eastAsia="Times New Roman" w:hAnsi="Times New Roman" w:cs="Times New Roman"/>
          <w:color w:val="000000"/>
          <w:sz w:val="28"/>
          <w:szCs w:val="28"/>
        </w:rPr>
        <w:t>р</w:t>
      </w:r>
      <w:r w:rsidRPr="00D25050">
        <w:rPr>
          <w:rFonts w:ascii="Times New Roman" w:eastAsia="Times New Roman" w:hAnsi="Times New Roman" w:cs="Times New Roman"/>
          <w:color w:val="000000"/>
          <w:spacing w:val="1"/>
          <w:sz w:val="28"/>
          <w:szCs w:val="28"/>
        </w:rPr>
        <w:t>о</w:t>
      </w:r>
      <w:r w:rsidRPr="00D25050">
        <w:rPr>
          <w:rFonts w:ascii="Times New Roman" w:eastAsia="Times New Roman" w:hAnsi="Times New Roman" w:cs="Times New Roman"/>
          <w:color w:val="000000"/>
          <w:spacing w:val="2"/>
          <w:sz w:val="28"/>
          <w:szCs w:val="28"/>
        </w:rPr>
        <w:t>в</w:t>
      </w:r>
      <w:r w:rsidRPr="00D25050">
        <w:rPr>
          <w:rFonts w:ascii="Times New Roman" w:eastAsia="Times New Roman" w:hAnsi="Times New Roman" w:cs="Times New Roman"/>
          <w:color w:val="000000"/>
          <w:sz w:val="28"/>
          <w:szCs w:val="28"/>
        </w:rPr>
        <w:t>ня</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в</w:t>
      </w:r>
      <w:r w:rsidRPr="00D25050">
        <w:rPr>
          <w:rFonts w:ascii="Times New Roman" w:eastAsia="Times New Roman" w:hAnsi="Times New Roman" w:cs="Times New Roman"/>
          <w:color w:val="000000"/>
          <w:spacing w:val="2"/>
          <w:sz w:val="28"/>
          <w:szCs w:val="28"/>
        </w:rPr>
        <w:t>ы</w:t>
      </w:r>
      <w:r w:rsidRPr="00D25050">
        <w:rPr>
          <w:rFonts w:ascii="Times New Roman" w:eastAsia="Times New Roman" w:hAnsi="Times New Roman" w:cs="Times New Roman"/>
          <w:color w:val="000000"/>
          <w:sz w:val="28"/>
          <w:szCs w:val="28"/>
        </w:rPr>
        <w:t>по</w:t>
      </w:r>
      <w:r w:rsidRPr="00D25050">
        <w:rPr>
          <w:rFonts w:ascii="Times New Roman" w:eastAsia="Times New Roman" w:hAnsi="Times New Roman" w:cs="Times New Roman"/>
          <w:color w:val="000000"/>
          <w:spacing w:val="1"/>
          <w:sz w:val="28"/>
          <w:szCs w:val="28"/>
        </w:rPr>
        <w:t>л</w:t>
      </w:r>
      <w:r w:rsidRPr="00D25050">
        <w:rPr>
          <w:rFonts w:ascii="Times New Roman" w:eastAsia="Times New Roman" w:hAnsi="Times New Roman" w:cs="Times New Roman"/>
          <w:color w:val="000000"/>
          <w:sz w:val="28"/>
          <w:szCs w:val="28"/>
        </w:rPr>
        <w:t>не</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ия</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зада</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ий</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по пр</w:t>
      </w:r>
      <w:r w:rsidRPr="00D25050">
        <w:rPr>
          <w:rFonts w:ascii="Times New Roman" w:eastAsia="Times New Roman" w:hAnsi="Times New Roman" w:cs="Times New Roman"/>
          <w:color w:val="000000"/>
          <w:spacing w:val="1"/>
          <w:sz w:val="28"/>
          <w:szCs w:val="28"/>
        </w:rPr>
        <w:t>о</w:t>
      </w:r>
      <w:r w:rsidRPr="00D25050">
        <w:rPr>
          <w:rFonts w:ascii="Times New Roman" w:eastAsia="Times New Roman" w:hAnsi="Times New Roman" w:cs="Times New Roman"/>
          <w:color w:val="000000"/>
          <w:sz w:val="28"/>
          <w:szCs w:val="28"/>
        </w:rPr>
        <w:t>ве</w:t>
      </w:r>
      <w:r w:rsidRPr="00D25050">
        <w:rPr>
          <w:rFonts w:ascii="Times New Roman" w:eastAsia="Times New Roman" w:hAnsi="Times New Roman" w:cs="Times New Roman"/>
          <w:color w:val="000000"/>
          <w:spacing w:val="1"/>
          <w:sz w:val="28"/>
          <w:szCs w:val="28"/>
        </w:rPr>
        <w:t>р</w:t>
      </w:r>
      <w:r w:rsidRPr="00D25050">
        <w:rPr>
          <w:rFonts w:ascii="Times New Roman" w:eastAsia="Times New Roman" w:hAnsi="Times New Roman" w:cs="Times New Roman"/>
          <w:color w:val="000000"/>
          <w:sz w:val="28"/>
          <w:szCs w:val="28"/>
        </w:rPr>
        <w:t>яе</w:t>
      </w:r>
      <w:r w:rsidRPr="00D25050">
        <w:rPr>
          <w:rFonts w:ascii="Times New Roman" w:eastAsia="Times New Roman" w:hAnsi="Times New Roman" w:cs="Times New Roman"/>
          <w:color w:val="000000"/>
          <w:spacing w:val="1"/>
          <w:sz w:val="28"/>
          <w:szCs w:val="28"/>
        </w:rPr>
        <w:t>м</w:t>
      </w:r>
      <w:r w:rsidRPr="00D25050">
        <w:rPr>
          <w:rFonts w:ascii="Times New Roman" w:eastAsia="Times New Roman" w:hAnsi="Times New Roman" w:cs="Times New Roman"/>
          <w:color w:val="000000"/>
          <w:sz w:val="28"/>
          <w:szCs w:val="28"/>
        </w:rPr>
        <w:t>ым</w:t>
      </w:r>
      <w:r w:rsidRPr="00D25050">
        <w:rPr>
          <w:rFonts w:ascii="Times New Roman" w:eastAsia="Times New Roman" w:hAnsi="Times New Roman" w:cs="Times New Roman"/>
          <w:color w:val="000000"/>
          <w:spacing w:val="2"/>
          <w:sz w:val="28"/>
          <w:szCs w:val="28"/>
        </w:rPr>
        <w:t xml:space="preserve"> </w:t>
      </w:r>
      <w:r w:rsidRPr="00D25050">
        <w:rPr>
          <w:rFonts w:ascii="Times New Roman" w:eastAsia="Times New Roman" w:hAnsi="Times New Roman" w:cs="Times New Roman"/>
          <w:color w:val="000000"/>
          <w:sz w:val="28"/>
          <w:szCs w:val="28"/>
        </w:rPr>
        <w:t>эле</w:t>
      </w:r>
      <w:r w:rsidRPr="00D25050">
        <w:rPr>
          <w:rFonts w:ascii="Times New Roman" w:eastAsia="Times New Roman" w:hAnsi="Times New Roman" w:cs="Times New Roman"/>
          <w:color w:val="000000"/>
          <w:spacing w:val="1"/>
          <w:sz w:val="28"/>
          <w:szCs w:val="28"/>
        </w:rPr>
        <w:t>м</w:t>
      </w:r>
      <w:r w:rsidRPr="00D25050">
        <w:rPr>
          <w:rFonts w:ascii="Times New Roman" w:eastAsia="Times New Roman" w:hAnsi="Times New Roman" w:cs="Times New Roman"/>
          <w:color w:val="000000"/>
          <w:sz w:val="28"/>
          <w:szCs w:val="28"/>
        </w:rPr>
        <w:t>ен</w:t>
      </w:r>
      <w:r w:rsidRPr="00D25050">
        <w:rPr>
          <w:rFonts w:ascii="Times New Roman" w:eastAsia="Times New Roman" w:hAnsi="Times New Roman" w:cs="Times New Roman"/>
          <w:color w:val="000000"/>
          <w:spacing w:val="-1"/>
          <w:sz w:val="28"/>
          <w:szCs w:val="28"/>
        </w:rPr>
        <w:t>т</w:t>
      </w:r>
      <w:r w:rsidRPr="00D25050">
        <w:rPr>
          <w:rFonts w:ascii="Times New Roman" w:eastAsia="Times New Roman" w:hAnsi="Times New Roman" w:cs="Times New Roman"/>
          <w:color w:val="000000"/>
          <w:sz w:val="28"/>
          <w:szCs w:val="28"/>
        </w:rPr>
        <w:t>ам</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с</w:t>
      </w:r>
      <w:r w:rsidRPr="00D25050">
        <w:rPr>
          <w:rFonts w:ascii="Times New Roman" w:eastAsia="Times New Roman" w:hAnsi="Times New Roman" w:cs="Times New Roman"/>
          <w:color w:val="000000"/>
          <w:spacing w:val="1"/>
          <w:sz w:val="28"/>
          <w:szCs w:val="28"/>
        </w:rPr>
        <w:t>о</w:t>
      </w:r>
      <w:r w:rsidRPr="00D25050">
        <w:rPr>
          <w:rFonts w:ascii="Times New Roman" w:eastAsia="Times New Roman" w:hAnsi="Times New Roman" w:cs="Times New Roman"/>
          <w:color w:val="000000"/>
          <w:sz w:val="28"/>
          <w:szCs w:val="28"/>
        </w:rPr>
        <w:t>де</w:t>
      </w:r>
      <w:r w:rsidRPr="00D25050">
        <w:rPr>
          <w:rFonts w:ascii="Times New Roman" w:eastAsia="Times New Roman" w:hAnsi="Times New Roman" w:cs="Times New Roman"/>
          <w:color w:val="000000"/>
          <w:spacing w:val="1"/>
          <w:sz w:val="28"/>
          <w:szCs w:val="28"/>
        </w:rPr>
        <w:t>р</w:t>
      </w:r>
      <w:r w:rsidRPr="00D25050">
        <w:rPr>
          <w:rFonts w:ascii="Times New Roman" w:eastAsia="Times New Roman" w:hAnsi="Times New Roman" w:cs="Times New Roman"/>
          <w:color w:val="000000"/>
          <w:sz w:val="28"/>
          <w:szCs w:val="28"/>
        </w:rPr>
        <w:t>жа</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 xml:space="preserve">ия (№ </w:t>
      </w:r>
      <w:r w:rsidRPr="00D25050">
        <w:rPr>
          <w:rFonts w:ascii="Times New Roman" w:eastAsia="Times New Roman" w:hAnsi="Times New Roman" w:cs="Times New Roman"/>
          <w:color w:val="000000"/>
          <w:spacing w:val="1"/>
          <w:sz w:val="28"/>
          <w:szCs w:val="28"/>
        </w:rPr>
        <w:t>2</w:t>
      </w:r>
      <w:r w:rsidRPr="00D25050">
        <w:rPr>
          <w:rFonts w:ascii="Times New Roman" w:eastAsia="Times New Roman" w:hAnsi="Times New Roman" w:cs="Times New Roman"/>
          <w:color w:val="000000"/>
          <w:sz w:val="28"/>
          <w:szCs w:val="28"/>
        </w:rPr>
        <w:t>6</w:t>
      </w:r>
      <w:r w:rsidRPr="00D25050">
        <w:rPr>
          <w:rFonts w:ascii="Times New Roman" w:eastAsia="Times New Roman" w:hAnsi="Times New Roman" w:cs="Times New Roman"/>
          <w:color w:val="000000"/>
          <w:spacing w:val="2"/>
          <w:sz w:val="28"/>
          <w:szCs w:val="28"/>
        </w:rPr>
        <w:t xml:space="preserve"> </w:t>
      </w:r>
      <w:r w:rsidRPr="00D25050">
        <w:rPr>
          <w:rFonts w:ascii="Times New Roman" w:eastAsia="Times New Roman" w:hAnsi="Times New Roman" w:cs="Times New Roman"/>
          <w:color w:val="000000"/>
          <w:sz w:val="28"/>
          <w:szCs w:val="28"/>
        </w:rPr>
        <w:t>– 28</w:t>
      </w:r>
      <w:r w:rsidRPr="00D25050">
        <w:rPr>
          <w:rFonts w:ascii="Times New Roman" w:eastAsia="Times New Roman" w:hAnsi="Times New Roman" w:cs="Times New Roman"/>
          <w:color w:val="000000"/>
          <w:spacing w:val="2"/>
          <w:sz w:val="28"/>
          <w:szCs w:val="28"/>
        </w:rPr>
        <w:t xml:space="preserve"> </w:t>
      </w:r>
      <w:r w:rsidRPr="00D25050">
        <w:rPr>
          <w:rFonts w:ascii="Times New Roman" w:eastAsia="Times New Roman" w:hAnsi="Times New Roman" w:cs="Times New Roman"/>
          <w:color w:val="000000"/>
          <w:sz w:val="28"/>
          <w:szCs w:val="28"/>
        </w:rPr>
        <w:t>задан</w:t>
      </w:r>
      <w:r w:rsidRPr="00D25050">
        <w:rPr>
          <w:rFonts w:ascii="Times New Roman" w:eastAsia="Times New Roman" w:hAnsi="Times New Roman" w:cs="Times New Roman"/>
          <w:color w:val="000000"/>
          <w:spacing w:val="-1"/>
          <w:sz w:val="28"/>
          <w:szCs w:val="28"/>
        </w:rPr>
        <w:t>и</w:t>
      </w:r>
      <w:r w:rsidRPr="00D25050">
        <w:rPr>
          <w:rFonts w:ascii="Times New Roman" w:eastAsia="Times New Roman" w:hAnsi="Times New Roman" w:cs="Times New Roman"/>
          <w:color w:val="000000"/>
          <w:sz w:val="28"/>
          <w:szCs w:val="28"/>
        </w:rPr>
        <w:t>я с кра</w:t>
      </w:r>
      <w:r w:rsidRPr="00D25050">
        <w:rPr>
          <w:rFonts w:ascii="Times New Roman" w:eastAsia="Times New Roman" w:hAnsi="Times New Roman" w:cs="Times New Roman"/>
          <w:color w:val="000000"/>
          <w:spacing w:val="2"/>
          <w:sz w:val="28"/>
          <w:szCs w:val="28"/>
        </w:rPr>
        <w:t>т</w:t>
      </w:r>
      <w:r w:rsidRPr="00D25050">
        <w:rPr>
          <w:rFonts w:ascii="Times New Roman" w:eastAsia="Times New Roman" w:hAnsi="Times New Roman" w:cs="Times New Roman"/>
          <w:color w:val="000000"/>
          <w:sz w:val="28"/>
          <w:szCs w:val="28"/>
        </w:rPr>
        <w:t>ким</w:t>
      </w:r>
      <w:r w:rsidRPr="00D25050">
        <w:rPr>
          <w:rFonts w:ascii="Times New Roman" w:eastAsia="Times New Roman" w:hAnsi="Times New Roman" w:cs="Times New Roman"/>
          <w:color w:val="000000"/>
          <w:spacing w:val="1"/>
          <w:sz w:val="28"/>
          <w:szCs w:val="28"/>
        </w:rPr>
        <w:t xml:space="preserve"> о</w:t>
      </w:r>
      <w:r w:rsidRPr="00D25050">
        <w:rPr>
          <w:rFonts w:ascii="Times New Roman" w:eastAsia="Times New Roman" w:hAnsi="Times New Roman" w:cs="Times New Roman"/>
          <w:color w:val="000000"/>
          <w:sz w:val="28"/>
          <w:szCs w:val="28"/>
        </w:rPr>
        <w:t>твето</w:t>
      </w:r>
      <w:r w:rsidRPr="00D25050">
        <w:rPr>
          <w:rFonts w:ascii="Times New Roman" w:eastAsia="Times New Roman" w:hAnsi="Times New Roman" w:cs="Times New Roman"/>
          <w:color w:val="000000"/>
          <w:spacing w:val="1"/>
          <w:sz w:val="28"/>
          <w:szCs w:val="28"/>
        </w:rPr>
        <w:t>м</w:t>
      </w:r>
      <w:r w:rsidRPr="00D25050">
        <w:rPr>
          <w:rFonts w:ascii="Times New Roman" w:eastAsia="Times New Roman" w:hAnsi="Times New Roman" w:cs="Times New Roman"/>
          <w:color w:val="000000"/>
          <w:sz w:val="28"/>
          <w:szCs w:val="28"/>
        </w:rPr>
        <w:t>)</w:t>
      </w:r>
    </w:p>
    <w:p w:rsidR="00D25050" w:rsidRPr="00D25050" w:rsidRDefault="00D25050" w:rsidP="00D25050">
      <w:pPr>
        <w:spacing w:after="0" w:line="220" w:lineRule="exact"/>
        <w:ind w:firstLine="709"/>
        <w:rPr>
          <w:rFonts w:ascii="Times New Roman" w:eastAsia="Times New Roman" w:hAnsi="Times New Roman" w:cs="Times New Roman"/>
        </w:rPr>
      </w:pPr>
    </w:p>
    <w:tbl>
      <w:tblPr>
        <w:tblW w:w="10625" w:type="dxa"/>
        <w:tblInd w:w="-989" w:type="dxa"/>
        <w:tblCellMar>
          <w:left w:w="10" w:type="dxa"/>
          <w:right w:w="10" w:type="dxa"/>
        </w:tblCellMar>
        <w:tblLook w:val="04A0" w:firstRow="1" w:lastRow="0" w:firstColumn="1" w:lastColumn="0" w:noHBand="0" w:noVBand="1"/>
      </w:tblPr>
      <w:tblGrid>
        <w:gridCol w:w="2510"/>
        <w:gridCol w:w="901"/>
        <w:gridCol w:w="902"/>
        <w:gridCol w:w="902"/>
        <w:gridCol w:w="784"/>
        <w:gridCol w:w="784"/>
        <w:gridCol w:w="784"/>
        <w:gridCol w:w="807"/>
        <w:gridCol w:w="764"/>
        <w:gridCol w:w="757"/>
        <w:gridCol w:w="730"/>
      </w:tblGrid>
      <w:tr w:rsidR="00D25050" w:rsidRPr="00D25050" w:rsidTr="00585D34">
        <w:trPr>
          <w:cantSplit/>
          <w:trHeight w:hRule="exact" w:val="239"/>
        </w:trPr>
        <w:tc>
          <w:tcPr>
            <w:tcW w:w="25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Об</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аз</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ватель</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ые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ганиза</w:t>
            </w:r>
            <w:r w:rsidRPr="00D25050">
              <w:rPr>
                <w:rFonts w:ascii="Times New Roman" w:eastAsia="Times New Roman" w:hAnsi="Times New Roman" w:cs="Times New Roman"/>
                <w:color w:val="000000"/>
                <w:spacing w:val="1"/>
                <w:sz w:val="24"/>
                <w:szCs w:val="24"/>
              </w:rPr>
              <w:t>ц</w:t>
            </w:r>
            <w:r w:rsidRPr="00D25050">
              <w:rPr>
                <w:rFonts w:ascii="Times New Roman" w:eastAsia="Times New Roman" w:hAnsi="Times New Roman" w:cs="Times New Roman"/>
                <w:color w:val="000000"/>
                <w:sz w:val="24"/>
                <w:szCs w:val="24"/>
              </w:rPr>
              <w:t>ии</w:t>
            </w:r>
          </w:p>
        </w:tc>
        <w:tc>
          <w:tcPr>
            <w:tcW w:w="0" w:type="auto"/>
            <w:gridSpan w:val="10"/>
            <w:tcBorders>
              <w:top w:val="single" w:sz="3" w:space="0" w:color="000000"/>
              <w:left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w:t>
            </w:r>
            <w:r w:rsidRPr="00D25050">
              <w:rPr>
                <w:rFonts w:ascii="Times New Roman" w:eastAsia="Times New Roman" w:hAnsi="Times New Roman" w:cs="Times New Roman"/>
                <w:color w:val="000000"/>
                <w:spacing w:val="1"/>
                <w:sz w:val="24"/>
                <w:szCs w:val="24"/>
              </w:rPr>
              <w:t>ро</w:t>
            </w:r>
            <w:r w:rsidRPr="00D25050">
              <w:rPr>
                <w:rFonts w:ascii="Times New Roman" w:eastAsia="Times New Roman" w:hAnsi="Times New Roman" w:cs="Times New Roman"/>
                <w:color w:val="000000"/>
                <w:sz w:val="24"/>
                <w:szCs w:val="24"/>
              </w:rPr>
              <w:t>ве</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яемые</w:t>
            </w:r>
            <w:r w:rsidRPr="00D25050">
              <w:rPr>
                <w:rFonts w:ascii="Times New Roman" w:eastAsia="Times New Roman" w:hAnsi="Times New Roman" w:cs="Times New Roman"/>
                <w:color w:val="000000"/>
                <w:spacing w:val="1"/>
                <w:sz w:val="24"/>
                <w:szCs w:val="24"/>
              </w:rPr>
              <w:t xml:space="preserve"> э</w:t>
            </w:r>
            <w:r w:rsidRPr="00D25050">
              <w:rPr>
                <w:rFonts w:ascii="Times New Roman" w:eastAsia="Times New Roman" w:hAnsi="Times New Roman" w:cs="Times New Roman"/>
                <w:color w:val="000000"/>
                <w:sz w:val="24"/>
                <w:szCs w:val="24"/>
              </w:rPr>
              <w:t>лементы с</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де</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жания (в б</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л</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х)</w:t>
            </w:r>
          </w:p>
        </w:tc>
      </w:tr>
      <w:tr w:rsidR="00D25050" w:rsidRPr="00D25050" w:rsidTr="00585D34">
        <w:trPr>
          <w:cantSplit/>
          <w:trHeight w:hRule="exact" w:val="1786"/>
        </w:trPr>
        <w:tc>
          <w:tcPr>
            <w:tcW w:w="2511" w:type="dxa"/>
            <w:vMerge/>
            <w:tcBorders>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ind w:firstLine="709"/>
              <w:rPr>
                <w:rFonts w:ascii="Times New Roman" w:hAnsi="Times New Roman" w:cs="Times New Roman"/>
                <w:sz w:val="24"/>
                <w:szCs w:val="24"/>
              </w:rPr>
            </w:pPr>
          </w:p>
        </w:tc>
        <w:tc>
          <w:tcPr>
            <w:tcW w:w="0" w:type="auto"/>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pacing w:val="39"/>
                <w:sz w:val="24"/>
                <w:szCs w:val="24"/>
              </w:rPr>
            </w:pPr>
            <w:r w:rsidRPr="00D25050">
              <w:rPr>
                <w:rFonts w:ascii="Times New Roman" w:eastAsia="Times New Roman" w:hAnsi="Times New Roman" w:cs="Times New Roman"/>
                <w:color w:val="000000"/>
                <w:sz w:val="24"/>
                <w:szCs w:val="24"/>
              </w:rPr>
              <w:t>№26</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 xml:space="preserve">е </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пред</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z w:val="24"/>
                <w:szCs w:val="24"/>
              </w:rPr>
              <w:t>ля</w:t>
            </w:r>
            <w:r w:rsidRPr="00D25050">
              <w:rPr>
                <w:rFonts w:ascii="Times New Roman" w:eastAsia="Times New Roman" w:hAnsi="Times New Roman" w:cs="Times New Roman"/>
                <w:color w:val="000000"/>
                <w:spacing w:val="-1"/>
                <w:sz w:val="24"/>
                <w:szCs w:val="24"/>
              </w:rPr>
              <w:t>т</w:t>
            </w:r>
            <w:r w:rsidRPr="00D25050">
              <w:rPr>
                <w:rFonts w:ascii="Times New Roman" w:eastAsia="Times New Roman" w:hAnsi="Times New Roman" w:cs="Times New Roman"/>
                <w:color w:val="000000"/>
                <w:sz w:val="24"/>
                <w:szCs w:val="24"/>
              </w:rPr>
              <w:t>ь последов</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тел</w:t>
            </w:r>
            <w:r w:rsidRPr="00D25050">
              <w:rPr>
                <w:rFonts w:ascii="Times New Roman" w:eastAsia="Times New Roman" w:hAnsi="Times New Roman" w:cs="Times New Roman"/>
                <w:color w:val="000000"/>
                <w:spacing w:val="1"/>
                <w:sz w:val="24"/>
                <w:szCs w:val="24"/>
              </w:rPr>
              <w:t>ь</w:t>
            </w:r>
            <w:r w:rsidRPr="00D25050">
              <w:rPr>
                <w:rFonts w:ascii="Times New Roman" w:eastAsia="Times New Roman" w:hAnsi="Times New Roman" w:cs="Times New Roman"/>
                <w:color w:val="000000"/>
                <w:sz w:val="24"/>
                <w:szCs w:val="24"/>
              </w:rPr>
              <w:t>нос</w:t>
            </w: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z w:val="24"/>
                <w:szCs w:val="24"/>
              </w:rPr>
              <w:t>и б</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оло</w:t>
            </w:r>
            <w:r w:rsidRPr="00D25050">
              <w:rPr>
                <w:rFonts w:ascii="Times New Roman" w:eastAsia="Times New Roman" w:hAnsi="Times New Roman" w:cs="Times New Roman"/>
                <w:color w:val="000000"/>
                <w:spacing w:val="2"/>
                <w:sz w:val="24"/>
                <w:szCs w:val="24"/>
              </w:rPr>
              <w:t>г</w:t>
            </w:r>
            <w:r w:rsidRPr="00D25050">
              <w:rPr>
                <w:rFonts w:ascii="Times New Roman" w:eastAsia="Times New Roman" w:hAnsi="Times New Roman" w:cs="Times New Roman"/>
                <w:color w:val="000000"/>
                <w:sz w:val="24"/>
                <w:szCs w:val="24"/>
              </w:rPr>
              <w:t>ичес</w:t>
            </w:r>
            <w:r w:rsidRPr="00D25050">
              <w:rPr>
                <w:rFonts w:ascii="Times New Roman" w:eastAsia="Times New Roman" w:hAnsi="Times New Roman" w:cs="Times New Roman"/>
                <w:color w:val="000000"/>
                <w:spacing w:val="1"/>
                <w:sz w:val="24"/>
                <w:szCs w:val="24"/>
              </w:rPr>
              <w:t>к</w:t>
            </w:r>
            <w:r w:rsidRPr="00D25050">
              <w:rPr>
                <w:rFonts w:ascii="Times New Roman" w:eastAsia="Times New Roman" w:hAnsi="Times New Roman" w:cs="Times New Roman"/>
                <w:color w:val="000000"/>
                <w:sz w:val="24"/>
                <w:szCs w:val="24"/>
              </w:rPr>
              <w:t>их процесс</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в,</w:t>
            </w:r>
            <w:r w:rsidRPr="00D25050">
              <w:rPr>
                <w:rFonts w:ascii="Times New Roman" w:eastAsia="Times New Roman" w:hAnsi="Times New Roman" w:cs="Times New Roman"/>
                <w:color w:val="000000"/>
                <w:spacing w:val="1"/>
                <w:sz w:val="24"/>
                <w:szCs w:val="24"/>
              </w:rPr>
              <w:t xml:space="preserve"> </w:t>
            </w:r>
            <w:r w:rsidRPr="00D25050">
              <w:rPr>
                <w:rFonts w:ascii="Times New Roman" w:eastAsia="Times New Roman" w:hAnsi="Times New Roman" w:cs="Times New Roman"/>
                <w:color w:val="000000"/>
                <w:sz w:val="24"/>
                <w:szCs w:val="24"/>
              </w:rPr>
              <w:t>яв</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й</w:t>
            </w:r>
            <w:r w:rsidRPr="00D25050">
              <w:rPr>
                <w:rFonts w:ascii="Times New Roman" w:eastAsia="Times New Roman" w:hAnsi="Times New Roman" w:cs="Times New Roman"/>
                <w:color w:val="000000"/>
                <w:sz w:val="24"/>
                <w:szCs w:val="24"/>
              </w:rPr>
              <w:t>, объектов</w:t>
            </w:r>
          </w:p>
        </w:tc>
        <w:tc>
          <w:tcPr>
            <w:tcW w:w="0" w:type="auto"/>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№27</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 xml:space="preserve">е </w:t>
            </w:r>
            <w:r w:rsidRPr="00D25050">
              <w:rPr>
                <w:rFonts w:ascii="Times New Roman" w:eastAsia="Times New Roman" w:hAnsi="Times New Roman" w:cs="Times New Roman"/>
                <w:color w:val="000000"/>
                <w:spacing w:val="2"/>
                <w:sz w:val="24"/>
                <w:szCs w:val="24"/>
              </w:rPr>
              <w:t>в</w:t>
            </w:r>
            <w:r w:rsidRPr="00D25050">
              <w:rPr>
                <w:rFonts w:ascii="Times New Roman" w:eastAsia="Times New Roman" w:hAnsi="Times New Roman" w:cs="Times New Roman"/>
                <w:color w:val="000000"/>
                <w:sz w:val="24"/>
                <w:szCs w:val="24"/>
              </w:rPr>
              <w:t>к</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z w:val="24"/>
                <w:szCs w:val="24"/>
              </w:rPr>
              <w:t>юч</w:t>
            </w:r>
            <w:r w:rsidRPr="00D25050">
              <w:rPr>
                <w:rFonts w:ascii="Times New Roman" w:eastAsia="Times New Roman" w:hAnsi="Times New Roman" w:cs="Times New Roman"/>
                <w:color w:val="000000"/>
                <w:spacing w:val="2"/>
                <w:sz w:val="24"/>
                <w:szCs w:val="24"/>
              </w:rPr>
              <w:t>а</w:t>
            </w:r>
            <w:r w:rsidRPr="00D25050">
              <w:rPr>
                <w:rFonts w:ascii="Times New Roman" w:eastAsia="Times New Roman" w:hAnsi="Times New Roman" w:cs="Times New Roman"/>
                <w:color w:val="000000"/>
                <w:sz w:val="24"/>
                <w:szCs w:val="24"/>
              </w:rPr>
              <w:t>ть в б</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оло</w:t>
            </w:r>
            <w:r w:rsidRPr="00D25050">
              <w:rPr>
                <w:rFonts w:ascii="Times New Roman" w:eastAsia="Times New Roman" w:hAnsi="Times New Roman" w:cs="Times New Roman"/>
                <w:color w:val="000000"/>
                <w:spacing w:val="2"/>
                <w:sz w:val="24"/>
                <w:szCs w:val="24"/>
              </w:rPr>
              <w:t>г</w:t>
            </w:r>
            <w:r w:rsidRPr="00D25050">
              <w:rPr>
                <w:rFonts w:ascii="Times New Roman" w:eastAsia="Times New Roman" w:hAnsi="Times New Roman" w:cs="Times New Roman"/>
                <w:color w:val="000000"/>
                <w:sz w:val="24"/>
                <w:szCs w:val="24"/>
              </w:rPr>
              <w:t>ичес</w:t>
            </w:r>
            <w:r w:rsidRPr="00D25050">
              <w:rPr>
                <w:rFonts w:ascii="Times New Roman" w:eastAsia="Times New Roman" w:hAnsi="Times New Roman" w:cs="Times New Roman"/>
                <w:color w:val="000000"/>
                <w:spacing w:val="1"/>
                <w:sz w:val="24"/>
                <w:szCs w:val="24"/>
              </w:rPr>
              <w:t>к</w:t>
            </w:r>
            <w:r w:rsidRPr="00D25050">
              <w:rPr>
                <w:rFonts w:ascii="Times New Roman" w:eastAsia="Times New Roman" w:hAnsi="Times New Roman" w:cs="Times New Roman"/>
                <w:color w:val="000000"/>
                <w:sz w:val="24"/>
                <w:szCs w:val="24"/>
              </w:rPr>
              <w:t>ий</w:t>
            </w:r>
            <w:r w:rsidRPr="00D25050">
              <w:rPr>
                <w:rFonts w:ascii="Times New Roman" w:eastAsia="Times New Roman" w:hAnsi="Times New Roman" w:cs="Times New Roman"/>
                <w:color w:val="000000"/>
                <w:spacing w:val="1"/>
                <w:sz w:val="24"/>
                <w:szCs w:val="24"/>
              </w:rPr>
              <w:t xml:space="preserve"> </w:t>
            </w:r>
            <w:r w:rsidRPr="00D25050">
              <w:rPr>
                <w:rFonts w:ascii="Times New Roman" w:eastAsia="Times New Roman" w:hAnsi="Times New Roman" w:cs="Times New Roman"/>
                <w:color w:val="000000"/>
                <w:sz w:val="24"/>
                <w:szCs w:val="24"/>
              </w:rPr>
              <w:t>текст про</w:t>
            </w:r>
            <w:r w:rsidRPr="00D25050">
              <w:rPr>
                <w:rFonts w:ascii="Times New Roman" w:eastAsia="Times New Roman" w:hAnsi="Times New Roman" w:cs="Times New Roman"/>
                <w:color w:val="000000"/>
                <w:spacing w:val="2"/>
                <w:sz w:val="24"/>
                <w:szCs w:val="24"/>
              </w:rPr>
              <w:t>п</w:t>
            </w:r>
            <w:r w:rsidRPr="00D25050">
              <w:rPr>
                <w:rFonts w:ascii="Times New Roman" w:eastAsia="Times New Roman" w:hAnsi="Times New Roman" w:cs="Times New Roman"/>
                <w:color w:val="000000"/>
                <w:spacing w:val="-3"/>
                <w:sz w:val="24"/>
                <w:szCs w:val="24"/>
              </w:rPr>
              <w:t>у</w:t>
            </w:r>
            <w:r w:rsidRPr="00D25050">
              <w:rPr>
                <w:rFonts w:ascii="Times New Roman" w:eastAsia="Times New Roman" w:hAnsi="Times New Roman" w:cs="Times New Roman"/>
                <w:color w:val="000000"/>
                <w:sz w:val="24"/>
                <w:szCs w:val="24"/>
              </w:rPr>
              <w:t>щ</w:t>
            </w:r>
            <w:r w:rsidRPr="00D25050">
              <w:rPr>
                <w:rFonts w:ascii="Times New Roman" w:eastAsia="Times New Roman" w:hAnsi="Times New Roman" w:cs="Times New Roman"/>
                <w:color w:val="000000"/>
                <w:spacing w:val="2"/>
                <w:sz w:val="24"/>
                <w:szCs w:val="24"/>
              </w:rPr>
              <w:t>е</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ные те</w:t>
            </w:r>
            <w:r w:rsidRPr="00D25050">
              <w:rPr>
                <w:rFonts w:ascii="Times New Roman" w:eastAsia="Times New Roman" w:hAnsi="Times New Roman" w:cs="Times New Roman"/>
                <w:color w:val="000000"/>
                <w:spacing w:val="1"/>
                <w:sz w:val="24"/>
                <w:szCs w:val="24"/>
              </w:rPr>
              <w:t>рм</w:t>
            </w: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ы</w:t>
            </w:r>
            <w:r w:rsidRPr="00D25050">
              <w:rPr>
                <w:rFonts w:ascii="Times New Roman" w:eastAsia="Times New Roman" w:hAnsi="Times New Roman" w:cs="Times New Roman"/>
                <w:color w:val="000000"/>
                <w:spacing w:val="2"/>
                <w:sz w:val="24"/>
                <w:szCs w:val="24"/>
              </w:rPr>
              <w:t xml:space="preserve"> </w:t>
            </w:r>
            <w:r w:rsidRPr="00D25050">
              <w:rPr>
                <w:rFonts w:ascii="Times New Roman" w:eastAsia="Times New Roman" w:hAnsi="Times New Roman" w:cs="Times New Roman"/>
                <w:color w:val="000000"/>
                <w:sz w:val="24"/>
                <w:szCs w:val="24"/>
              </w:rPr>
              <w:t>и понят</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я из чи</w:t>
            </w:r>
            <w:r w:rsidRPr="00D25050">
              <w:rPr>
                <w:rFonts w:ascii="Times New Roman" w:eastAsia="Times New Roman" w:hAnsi="Times New Roman" w:cs="Times New Roman"/>
                <w:color w:val="000000"/>
                <w:spacing w:val="2"/>
                <w:sz w:val="24"/>
                <w:szCs w:val="24"/>
              </w:rPr>
              <w:t>с</w:t>
            </w:r>
            <w:r w:rsidRPr="00D25050">
              <w:rPr>
                <w:rFonts w:ascii="Times New Roman" w:eastAsia="Times New Roman" w:hAnsi="Times New Roman" w:cs="Times New Roman"/>
                <w:color w:val="000000"/>
                <w:sz w:val="24"/>
                <w:szCs w:val="24"/>
              </w:rPr>
              <w:t>ла пред</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3"/>
                <w:sz w:val="24"/>
                <w:szCs w:val="24"/>
              </w:rPr>
              <w:t>о</w:t>
            </w:r>
            <w:r w:rsidRPr="00D25050">
              <w:rPr>
                <w:rFonts w:ascii="Times New Roman" w:eastAsia="Times New Roman" w:hAnsi="Times New Roman" w:cs="Times New Roman"/>
                <w:color w:val="000000"/>
                <w:sz w:val="24"/>
                <w:szCs w:val="24"/>
              </w:rPr>
              <w:t>женных</w:t>
            </w:r>
          </w:p>
        </w:tc>
        <w:tc>
          <w:tcPr>
            <w:tcW w:w="0" w:type="auto"/>
            <w:gridSpan w:val="4"/>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40" w:lineRule="auto"/>
              <w:jc w:val="center"/>
              <w:rPr>
                <w:rFonts w:ascii="Times New Roman" w:eastAsia="Times New Roman" w:hAnsi="Times New Roman" w:cs="Times New Roman"/>
                <w:color w:val="000000"/>
                <w:spacing w:val="39"/>
                <w:sz w:val="24"/>
                <w:szCs w:val="24"/>
              </w:rPr>
            </w:pPr>
            <w:r w:rsidRPr="00D25050">
              <w:rPr>
                <w:rFonts w:ascii="Times New Roman" w:eastAsia="Times New Roman" w:hAnsi="Times New Roman" w:cs="Times New Roman"/>
                <w:color w:val="000000"/>
                <w:sz w:val="24"/>
                <w:szCs w:val="24"/>
              </w:rPr>
              <w:t>№28</w:t>
            </w:r>
          </w:p>
          <w:p w:rsidR="00D25050" w:rsidRPr="00D25050" w:rsidRDefault="00D25050" w:rsidP="00D25050">
            <w:pPr>
              <w:spacing w:after="0" w:line="240" w:lineRule="auto"/>
              <w:ind w:right="59"/>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ен</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 с</w:t>
            </w:r>
            <w:r w:rsidRPr="00D25050">
              <w:rPr>
                <w:rFonts w:ascii="Times New Roman" w:eastAsia="Times New Roman" w:hAnsi="Times New Roman" w:cs="Times New Roman"/>
                <w:color w:val="000000"/>
                <w:spacing w:val="1"/>
                <w:sz w:val="24"/>
                <w:szCs w:val="24"/>
              </w:rPr>
              <w:t>оо</w:t>
            </w:r>
            <w:r w:rsidRPr="00D25050">
              <w:rPr>
                <w:rFonts w:ascii="Times New Roman" w:eastAsia="Times New Roman" w:hAnsi="Times New Roman" w:cs="Times New Roman"/>
                <w:color w:val="000000"/>
                <w:sz w:val="24"/>
                <w:szCs w:val="24"/>
              </w:rPr>
              <w:t>тнос</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ть м</w:t>
            </w:r>
            <w:r w:rsidRPr="00D25050">
              <w:rPr>
                <w:rFonts w:ascii="Times New Roman" w:eastAsia="Times New Roman" w:hAnsi="Times New Roman" w:cs="Times New Roman"/>
                <w:color w:val="000000"/>
                <w:spacing w:val="1"/>
                <w:sz w:val="24"/>
                <w:szCs w:val="24"/>
              </w:rPr>
              <w:t>ор</w:t>
            </w:r>
            <w:r w:rsidRPr="00D25050">
              <w:rPr>
                <w:rFonts w:ascii="Times New Roman" w:eastAsia="Times New Roman" w:hAnsi="Times New Roman" w:cs="Times New Roman"/>
                <w:color w:val="000000"/>
                <w:sz w:val="24"/>
                <w:szCs w:val="24"/>
              </w:rPr>
              <w:t>ф</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логическ</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е при</w:t>
            </w:r>
            <w:r w:rsidRPr="00D25050">
              <w:rPr>
                <w:rFonts w:ascii="Times New Roman" w:eastAsia="Times New Roman" w:hAnsi="Times New Roman" w:cs="Times New Roman"/>
                <w:color w:val="000000"/>
                <w:spacing w:val="2"/>
                <w:sz w:val="24"/>
                <w:szCs w:val="24"/>
              </w:rPr>
              <w:t>з</w:t>
            </w:r>
            <w:r w:rsidRPr="00D25050">
              <w:rPr>
                <w:rFonts w:ascii="Times New Roman" w:eastAsia="Times New Roman" w:hAnsi="Times New Roman" w:cs="Times New Roman"/>
                <w:color w:val="000000"/>
                <w:sz w:val="24"/>
                <w:szCs w:val="24"/>
              </w:rPr>
              <w:t>наки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ганизма</w:t>
            </w:r>
            <w:r w:rsidRPr="00D25050">
              <w:rPr>
                <w:rFonts w:ascii="Times New Roman" w:eastAsia="Times New Roman" w:hAnsi="Times New Roman" w:cs="Times New Roman"/>
                <w:color w:val="000000"/>
                <w:spacing w:val="1"/>
                <w:sz w:val="24"/>
                <w:szCs w:val="24"/>
              </w:rPr>
              <w:t xml:space="preserve"> </w:t>
            </w:r>
            <w:r w:rsidRPr="00D25050">
              <w:rPr>
                <w:rFonts w:ascii="Times New Roman" w:eastAsia="Times New Roman" w:hAnsi="Times New Roman" w:cs="Times New Roman"/>
                <w:color w:val="000000"/>
                <w:sz w:val="24"/>
                <w:szCs w:val="24"/>
              </w:rPr>
              <w:t>или его отдел</w:t>
            </w:r>
            <w:r w:rsidRPr="00D25050">
              <w:rPr>
                <w:rFonts w:ascii="Times New Roman" w:eastAsia="Times New Roman" w:hAnsi="Times New Roman" w:cs="Times New Roman"/>
                <w:color w:val="000000"/>
                <w:spacing w:val="1"/>
                <w:sz w:val="24"/>
                <w:szCs w:val="24"/>
              </w:rPr>
              <w:t>ь</w:t>
            </w:r>
            <w:r w:rsidRPr="00D25050">
              <w:rPr>
                <w:rFonts w:ascii="Times New Roman" w:eastAsia="Times New Roman" w:hAnsi="Times New Roman" w:cs="Times New Roman"/>
                <w:color w:val="000000"/>
                <w:sz w:val="24"/>
                <w:szCs w:val="24"/>
              </w:rPr>
              <w:t>ных о</w:t>
            </w:r>
            <w:r w:rsidRPr="00D25050">
              <w:rPr>
                <w:rFonts w:ascii="Times New Roman" w:eastAsia="Times New Roman" w:hAnsi="Times New Roman" w:cs="Times New Roman"/>
                <w:color w:val="000000"/>
                <w:spacing w:val="1"/>
                <w:sz w:val="24"/>
                <w:szCs w:val="24"/>
              </w:rPr>
              <w:t>р</w:t>
            </w:r>
            <w:r w:rsidRPr="00D25050">
              <w:rPr>
                <w:rFonts w:ascii="Times New Roman" w:eastAsia="Times New Roman" w:hAnsi="Times New Roman" w:cs="Times New Roman"/>
                <w:color w:val="000000"/>
                <w:sz w:val="24"/>
                <w:szCs w:val="24"/>
              </w:rPr>
              <w:t>ганов</w:t>
            </w:r>
            <w:r w:rsidRPr="00D25050">
              <w:rPr>
                <w:rFonts w:ascii="Times New Roman" w:eastAsia="Times New Roman" w:hAnsi="Times New Roman" w:cs="Times New Roman"/>
                <w:color w:val="000000"/>
                <w:spacing w:val="1"/>
                <w:sz w:val="24"/>
                <w:szCs w:val="24"/>
              </w:rPr>
              <w:t xml:space="preserve"> </w:t>
            </w:r>
            <w:r w:rsidRPr="00D25050">
              <w:rPr>
                <w:rFonts w:ascii="Times New Roman" w:eastAsia="Times New Roman" w:hAnsi="Times New Roman" w:cs="Times New Roman"/>
                <w:color w:val="000000"/>
                <w:sz w:val="24"/>
                <w:szCs w:val="24"/>
              </w:rPr>
              <w:t>с пред</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pacing w:val="3"/>
                <w:sz w:val="24"/>
                <w:szCs w:val="24"/>
              </w:rPr>
              <w:t>о</w:t>
            </w:r>
            <w:r w:rsidRPr="00D25050">
              <w:rPr>
                <w:rFonts w:ascii="Times New Roman" w:eastAsia="Times New Roman" w:hAnsi="Times New Roman" w:cs="Times New Roman"/>
                <w:color w:val="000000"/>
                <w:sz w:val="24"/>
                <w:szCs w:val="24"/>
              </w:rPr>
              <w:t>женны</w:t>
            </w:r>
            <w:r w:rsidRPr="00D25050">
              <w:rPr>
                <w:rFonts w:ascii="Times New Roman" w:eastAsia="Times New Roman" w:hAnsi="Times New Roman" w:cs="Times New Roman"/>
                <w:color w:val="000000"/>
                <w:spacing w:val="1"/>
                <w:sz w:val="24"/>
                <w:szCs w:val="24"/>
              </w:rPr>
              <w:t>м</w:t>
            </w:r>
            <w:r w:rsidRPr="00D25050">
              <w:rPr>
                <w:rFonts w:ascii="Times New Roman" w:eastAsia="Times New Roman" w:hAnsi="Times New Roman" w:cs="Times New Roman"/>
                <w:color w:val="000000"/>
                <w:sz w:val="24"/>
                <w:szCs w:val="24"/>
              </w:rPr>
              <w:t>и м</w:t>
            </w:r>
            <w:r w:rsidRPr="00D25050">
              <w:rPr>
                <w:rFonts w:ascii="Times New Roman" w:eastAsia="Times New Roman" w:hAnsi="Times New Roman" w:cs="Times New Roman"/>
                <w:color w:val="000000"/>
                <w:spacing w:val="1"/>
                <w:sz w:val="24"/>
                <w:szCs w:val="24"/>
              </w:rPr>
              <w:t>о</w:t>
            </w:r>
            <w:r w:rsidRPr="00D25050">
              <w:rPr>
                <w:rFonts w:ascii="Times New Roman" w:eastAsia="Times New Roman" w:hAnsi="Times New Roman" w:cs="Times New Roman"/>
                <w:color w:val="000000"/>
                <w:sz w:val="24"/>
                <w:szCs w:val="24"/>
              </w:rPr>
              <w:t>де</w:t>
            </w:r>
            <w:r w:rsidRPr="00D25050">
              <w:rPr>
                <w:rFonts w:ascii="Times New Roman" w:eastAsia="Times New Roman" w:hAnsi="Times New Roman" w:cs="Times New Roman"/>
                <w:color w:val="000000"/>
                <w:spacing w:val="1"/>
                <w:sz w:val="24"/>
                <w:szCs w:val="24"/>
              </w:rPr>
              <w:t>л</w:t>
            </w:r>
            <w:r w:rsidRPr="00D25050">
              <w:rPr>
                <w:rFonts w:ascii="Times New Roman" w:eastAsia="Times New Roman" w:hAnsi="Times New Roman" w:cs="Times New Roman"/>
                <w:color w:val="000000"/>
                <w:sz w:val="24"/>
                <w:szCs w:val="24"/>
              </w:rPr>
              <w:t>ями по зада</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но</w:t>
            </w:r>
            <w:r w:rsidRPr="00D25050">
              <w:rPr>
                <w:rFonts w:ascii="Times New Roman" w:eastAsia="Times New Roman" w:hAnsi="Times New Roman" w:cs="Times New Roman"/>
                <w:color w:val="000000"/>
                <w:spacing w:val="4"/>
                <w:sz w:val="24"/>
                <w:szCs w:val="24"/>
              </w:rPr>
              <w:t>м</w:t>
            </w:r>
            <w:r w:rsidRPr="00D25050">
              <w:rPr>
                <w:rFonts w:ascii="Times New Roman" w:eastAsia="Times New Roman" w:hAnsi="Times New Roman" w:cs="Times New Roman"/>
                <w:color w:val="000000"/>
                <w:sz w:val="24"/>
                <w:szCs w:val="24"/>
              </w:rPr>
              <w:t>у</w:t>
            </w:r>
            <w:r w:rsidRPr="00D25050">
              <w:rPr>
                <w:rFonts w:ascii="Times New Roman" w:eastAsia="Times New Roman" w:hAnsi="Times New Roman" w:cs="Times New Roman"/>
                <w:color w:val="000000"/>
                <w:spacing w:val="-3"/>
                <w:sz w:val="24"/>
                <w:szCs w:val="24"/>
              </w:rPr>
              <w:t xml:space="preserve"> </w:t>
            </w:r>
            <w:r w:rsidRPr="00D25050">
              <w:rPr>
                <w:rFonts w:ascii="Times New Roman" w:eastAsia="Times New Roman" w:hAnsi="Times New Roman" w:cs="Times New Roman"/>
                <w:color w:val="000000"/>
                <w:sz w:val="24"/>
                <w:szCs w:val="24"/>
              </w:rPr>
              <w:t>алго</w:t>
            </w:r>
            <w:r w:rsidRPr="00D25050">
              <w:rPr>
                <w:rFonts w:ascii="Times New Roman" w:eastAsia="Times New Roman" w:hAnsi="Times New Roman" w:cs="Times New Roman"/>
                <w:color w:val="000000"/>
                <w:spacing w:val="1"/>
                <w:sz w:val="24"/>
                <w:szCs w:val="24"/>
              </w:rPr>
              <w:t>ри</w:t>
            </w:r>
            <w:r w:rsidRPr="00D25050">
              <w:rPr>
                <w:rFonts w:ascii="Times New Roman" w:eastAsia="Times New Roman" w:hAnsi="Times New Roman" w:cs="Times New Roman"/>
                <w:color w:val="000000"/>
                <w:sz w:val="24"/>
                <w:szCs w:val="24"/>
              </w:rPr>
              <w:t>т</w:t>
            </w:r>
            <w:r w:rsidRPr="00D25050">
              <w:rPr>
                <w:rFonts w:ascii="Times New Roman" w:eastAsia="Times New Roman" w:hAnsi="Times New Roman" w:cs="Times New Roman"/>
                <w:color w:val="000000"/>
                <w:spacing w:val="3"/>
                <w:sz w:val="24"/>
                <w:szCs w:val="24"/>
              </w:rPr>
              <w:t>м</w:t>
            </w:r>
            <w:r w:rsidRPr="00D25050">
              <w:rPr>
                <w:rFonts w:ascii="Times New Roman" w:eastAsia="Times New Roman" w:hAnsi="Times New Roman" w:cs="Times New Roman"/>
                <w:color w:val="000000"/>
                <w:sz w:val="24"/>
                <w:szCs w:val="24"/>
              </w:rPr>
              <w:t>у</w:t>
            </w:r>
          </w:p>
        </w:tc>
      </w:tr>
      <w:tr w:rsidR="00D25050" w:rsidRPr="00D25050" w:rsidTr="00585D34">
        <w:trPr>
          <w:cantSplit/>
          <w:trHeight w:hRule="exact" w:val="240"/>
        </w:trPr>
        <w:tc>
          <w:tcPr>
            <w:tcW w:w="2511" w:type="dxa"/>
            <w:vMerge/>
            <w:tcBorders>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ind w:firstLine="709"/>
              <w:rPr>
                <w:rFonts w:ascii="Times New Roman" w:hAnsi="Times New Roman" w:cs="Times New Roman"/>
                <w:sz w:val="24"/>
                <w:szCs w:val="24"/>
              </w:rPr>
            </w:pPr>
          </w:p>
        </w:tc>
        <w:tc>
          <w:tcPr>
            <w:tcW w:w="0" w:type="auto"/>
            <w:gridSpan w:val="10"/>
            <w:tcBorders>
              <w:left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Кол</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че</w:t>
            </w:r>
            <w:r w:rsidRPr="00D25050">
              <w:rPr>
                <w:rFonts w:ascii="Times New Roman" w:eastAsia="Times New Roman" w:hAnsi="Times New Roman" w:cs="Times New Roman"/>
                <w:color w:val="000000"/>
                <w:spacing w:val="2"/>
                <w:sz w:val="24"/>
                <w:szCs w:val="24"/>
              </w:rPr>
              <w:t>с</w:t>
            </w:r>
            <w:r w:rsidRPr="00D25050">
              <w:rPr>
                <w:rFonts w:ascii="Times New Roman" w:eastAsia="Times New Roman" w:hAnsi="Times New Roman" w:cs="Times New Roman"/>
                <w:color w:val="000000"/>
                <w:sz w:val="24"/>
                <w:szCs w:val="24"/>
              </w:rPr>
              <w:t>тво</w:t>
            </w:r>
            <w:r w:rsidRPr="00D25050">
              <w:rPr>
                <w:rFonts w:ascii="Times New Roman" w:eastAsia="Times New Roman" w:hAnsi="Times New Roman" w:cs="Times New Roman"/>
                <w:color w:val="000000"/>
                <w:spacing w:val="3"/>
                <w:sz w:val="24"/>
                <w:szCs w:val="24"/>
              </w:rPr>
              <w:t xml:space="preserve"> </w:t>
            </w:r>
            <w:r w:rsidRPr="00D25050">
              <w:rPr>
                <w:rFonts w:ascii="Times New Roman" w:eastAsia="Times New Roman" w:hAnsi="Times New Roman" w:cs="Times New Roman"/>
                <w:color w:val="000000"/>
                <w:spacing w:val="-3"/>
                <w:sz w:val="24"/>
                <w:szCs w:val="24"/>
              </w:rPr>
              <w:t>у</w:t>
            </w:r>
            <w:r w:rsidRPr="00D25050">
              <w:rPr>
                <w:rFonts w:ascii="Times New Roman" w:eastAsia="Times New Roman" w:hAnsi="Times New Roman" w:cs="Times New Roman"/>
                <w:color w:val="000000"/>
                <w:sz w:val="24"/>
                <w:szCs w:val="24"/>
              </w:rPr>
              <w:t>ча</w:t>
            </w:r>
            <w:r w:rsidRPr="00D25050">
              <w:rPr>
                <w:rFonts w:ascii="Times New Roman" w:eastAsia="Times New Roman" w:hAnsi="Times New Roman" w:cs="Times New Roman"/>
                <w:color w:val="000000"/>
                <w:spacing w:val="2"/>
                <w:sz w:val="24"/>
                <w:szCs w:val="24"/>
              </w:rPr>
              <w:t>щ</w:t>
            </w:r>
            <w:r w:rsidRPr="00D25050">
              <w:rPr>
                <w:rFonts w:ascii="Times New Roman" w:eastAsia="Times New Roman" w:hAnsi="Times New Roman" w:cs="Times New Roman"/>
                <w:color w:val="000000"/>
                <w:spacing w:val="1"/>
                <w:sz w:val="24"/>
                <w:szCs w:val="24"/>
              </w:rPr>
              <w:t>и</w:t>
            </w:r>
            <w:r w:rsidRPr="00D25050">
              <w:rPr>
                <w:rFonts w:ascii="Times New Roman" w:eastAsia="Times New Roman" w:hAnsi="Times New Roman" w:cs="Times New Roman"/>
                <w:color w:val="000000"/>
                <w:sz w:val="24"/>
                <w:szCs w:val="24"/>
              </w:rPr>
              <w:t>хся в</w:t>
            </w:r>
            <w:r w:rsidRPr="00D25050">
              <w:rPr>
                <w:rFonts w:ascii="Times New Roman" w:eastAsia="Times New Roman" w:hAnsi="Times New Roman" w:cs="Times New Roman"/>
                <w:color w:val="000000"/>
                <w:spacing w:val="2"/>
                <w:sz w:val="24"/>
                <w:szCs w:val="24"/>
              </w:rPr>
              <w:t>ы</w:t>
            </w:r>
            <w:r w:rsidRPr="00D25050">
              <w:rPr>
                <w:rFonts w:ascii="Times New Roman" w:eastAsia="Times New Roman" w:hAnsi="Times New Roman" w:cs="Times New Roman"/>
                <w:color w:val="000000"/>
                <w:sz w:val="24"/>
                <w:szCs w:val="24"/>
              </w:rPr>
              <w:t>полнив</w:t>
            </w:r>
            <w:r w:rsidRPr="00D25050">
              <w:rPr>
                <w:rFonts w:ascii="Times New Roman" w:eastAsia="Times New Roman" w:hAnsi="Times New Roman" w:cs="Times New Roman"/>
                <w:color w:val="000000"/>
                <w:spacing w:val="1"/>
                <w:sz w:val="24"/>
                <w:szCs w:val="24"/>
              </w:rPr>
              <w:t>ши</w:t>
            </w:r>
            <w:r w:rsidRPr="00D25050">
              <w:rPr>
                <w:rFonts w:ascii="Times New Roman" w:eastAsia="Times New Roman" w:hAnsi="Times New Roman" w:cs="Times New Roman"/>
                <w:color w:val="000000"/>
                <w:sz w:val="24"/>
                <w:szCs w:val="24"/>
              </w:rPr>
              <w:t>х зада</w:t>
            </w:r>
            <w:r w:rsidRPr="00D25050">
              <w:rPr>
                <w:rFonts w:ascii="Times New Roman" w:eastAsia="Times New Roman" w:hAnsi="Times New Roman" w:cs="Times New Roman"/>
                <w:color w:val="000000"/>
                <w:spacing w:val="1"/>
                <w:sz w:val="24"/>
                <w:szCs w:val="24"/>
              </w:rPr>
              <w:t>н</w:t>
            </w:r>
            <w:r w:rsidRPr="00D25050">
              <w:rPr>
                <w:rFonts w:ascii="Times New Roman" w:eastAsia="Times New Roman" w:hAnsi="Times New Roman" w:cs="Times New Roman"/>
                <w:color w:val="000000"/>
                <w:sz w:val="24"/>
                <w:szCs w:val="24"/>
              </w:rPr>
              <w:t>ия</w:t>
            </w:r>
          </w:p>
        </w:tc>
      </w:tr>
      <w:tr w:rsidR="00D25050" w:rsidRPr="00D25050" w:rsidTr="00585D34">
        <w:trPr>
          <w:cantSplit/>
          <w:trHeight w:hRule="exact" w:val="240"/>
        </w:trPr>
        <w:tc>
          <w:tcPr>
            <w:tcW w:w="251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ind w:firstLine="709"/>
              <w:rPr>
                <w:rFonts w:ascii="Times New Roman" w:hAnsi="Times New Roman" w:cs="Times New Roman"/>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2</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1</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0</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2</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1</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0</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pacing w:val="1"/>
                <w:sz w:val="24"/>
                <w:szCs w:val="24"/>
              </w:rPr>
            </w:pPr>
            <w:r w:rsidRPr="00D25050">
              <w:rPr>
                <w:rFonts w:ascii="Times New Roman" w:eastAsia="Times New Roman" w:hAnsi="Times New Roman" w:cs="Times New Roman"/>
                <w:color w:val="000000"/>
                <w:spacing w:val="1"/>
                <w:sz w:val="24"/>
                <w:szCs w:val="24"/>
              </w:rPr>
              <w:t>3б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2</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1</w:t>
            </w:r>
            <w:r w:rsidRPr="00D25050">
              <w:rPr>
                <w:rFonts w:ascii="Times New Roman" w:eastAsia="Times New Roman" w:hAnsi="Times New Roman" w:cs="Times New Roman"/>
                <w:color w:val="000000"/>
                <w:sz w:val="24"/>
                <w:szCs w:val="24"/>
              </w:rPr>
              <w:t>б</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pacing w:val="1"/>
                <w:sz w:val="24"/>
                <w:szCs w:val="24"/>
              </w:rPr>
              <w:t>0</w:t>
            </w:r>
            <w:r w:rsidRPr="00D25050">
              <w:rPr>
                <w:rFonts w:ascii="Times New Roman" w:eastAsia="Times New Roman" w:hAnsi="Times New Roman" w:cs="Times New Roman"/>
                <w:color w:val="000000"/>
                <w:sz w:val="24"/>
                <w:szCs w:val="24"/>
              </w:rPr>
              <w:t>б</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23</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14</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14</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СОШ№254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№257</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СОШ №258</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28</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13</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Гимназия №259</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r>
      <w:tr w:rsidR="00D25050" w:rsidRPr="00D25050" w:rsidTr="00585D34">
        <w:trPr>
          <w:cantSplit/>
          <w:trHeight w:hRule="exact" w:val="240"/>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ИТОГО:</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45</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27</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84</w:t>
            </w:r>
          </w:p>
        </w:tc>
        <w:tc>
          <w:tcPr>
            <w:tcW w:w="0" w:type="auto"/>
            <w:tcBorders>
              <w:top w:val="single" w:sz="3" w:space="0" w:color="000000"/>
              <w:left w:val="single" w:sz="3" w:space="0" w:color="000000"/>
              <w:bottom w:val="single" w:sz="3" w:space="0" w:color="000000"/>
              <w:right w:val="single" w:sz="3" w:space="0" w:color="000000"/>
            </w:tcBorders>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38"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32</w:t>
            </w:r>
          </w:p>
        </w:tc>
      </w:tr>
    </w:tbl>
    <w:p w:rsidR="00D25050" w:rsidRPr="00D25050" w:rsidRDefault="00D25050" w:rsidP="00D25050">
      <w:pPr>
        <w:spacing w:after="0" w:line="238" w:lineRule="auto"/>
        <w:jc w:val="center"/>
        <w:rPr>
          <w:rFonts w:ascii="Times New Roman" w:eastAsia="Times New Roman" w:hAnsi="Times New Roman" w:cs="Times New Roman"/>
          <w:color w:val="000000"/>
          <w:sz w:val="20"/>
          <w:szCs w:val="20"/>
        </w:rPr>
      </w:pPr>
    </w:p>
    <w:p w:rsidR="00D25050" w:rsidRDefault="00D25050" w:rsidP="00D25050">
      <w:pPr>
        <w:spacing w:after="0" w:line="237" w:lineRule="auto"/>
        <w:ind w:firstLine="709"/>
        <w:rPr>
          <w:rFonts w:ascii="Times New Roman" w:eastAsia="Times New Roman" w:hAnsi="Times New Roman" w:cs="Times New Roman"/>
          <w:color w:val="000000"/>
          <w:sz w:val="28"/>
          <w:szCs w:val="28"/>
        </w:rPr>
      </w:pPr>
    </w:p>
    <w:p w:rsidR="00D25050" w:rsidRPr="00D25050" w:rsidRDefault="00D25050" w:rsidP="00D25050">
      <w:pPr>
        <w:spacing w:after="0" w:line="237" w:lineRule="auto"/>
        <w:ind w:firstLine="709"/>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Наибо</w:t>
      </w:r>
      <w:r w:rsidRPr="00D25050">
        <w:rPr>
          <w:rFonts w:ascii="Times New Roman" w:eastAsia="Times New Roman" w:hAnsi="Times New Roman" w:cs="Times New Roman"/>
          <w:color w:val="000000"/>
          <w:spacing w:val="-1"/>
          <w:sz w:val="28"/>
          <w:szCs w:val="28"/>
        </w:rPr>
        <w:t>л</w:t>
      </w:r>
      <w:r w:rsidRPr="00D25050">
        <w:rPr>
          <w:rFonts w:ascii="Times New Roman" w:eastAsia="Times New Roman" w:hAnsi="Times New Roman" w:cs="Times New Roman"/>
          <w:color w:val="000000"/>
          <w:spacing w:val="2"/>
          <w:sz w:val="28"/>
          <w:szCs w:val="28"/>
        </w:rPr>
        <w:t>ь</w:t>
      </w:r>
      <w:r w:rsidRPr="00D25050">
        <w:rPr>
          <w:rFonts w:ascii="Times New Roman" w:eastAsia="Times New Roman" w:hAnsi="Times New Roman" w:cs="Times New Roman"/>
          <w:color w:val="000000"/>
          <w:sz w:val="28"/>
          <w:szCs w:val="28"/>
        </w:rPr>
        <w:t>шее</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з</w:t>
      </w:r>
      <w:r w:rsidRPr="00D25050">
        <w:rPr>
          <w:rFonts w:ascii="Times New Roman" w:eastAsia="Times New Roman" w:hAnsi="Times New Roman" w:cs="Times New Roman"/>
          <w:color w:val="000000"/>
          <w:spacing w:val="1"/>
          <w:sz w:val="28"/>
          <w:szCs w:val="28"/>
        </w:rPr>
        <w:t>а</w:t>
      </w:r>
      <w:r w:rsidRPr="00D25050">
        <w:rPr>
          <w:rFonts w:ascii="Times New Roman" w:eastAsia="Times New Roman" w:hAnsi="Times New Roman" w:cs="Times New Roman"/>
          <w:color w:val="000000"/>
          <w:sz w:val="28"/>
          <w:szCs w:val="28"/>
        </w:rPr>
        <w:t>т</w:t>
      </w:r>
      <w:r w:rsidRPr="00D25050">
        <w:rPr>
          <w:rFonts w:ascii="Times New Roman" w:eastAsia="Times New Roman" w:hAnsi="Times New Roman" w:cs="Times New Roman"/>
          <w:color w:val="000000"/>
          <w:spacing w:val="2"/>
          <w:sz w:val="28"/>
          <w:szCs w:val="28"/>
        </w:rPr>
        <w:t>р</w:t>
      </w:r>
      <w:r w:rsidRPr="00D25050">
        <w:rPr>
          <w:rFonts w:ascii="Times New Roman" w:eastAsia="Times New Roman" w:hAnsi="Times New Roman" w:cs="Times New Roman"/>
          <w:color w:val="000000"/>
          <w:sz w:val="28"/>
          <w:szCs w:val="28"/>
        </w:rPr>
        <w:t>уд</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pacing w:val="1"/>
          <w:sz w:val="28"/>
          <w:szCs w:val="28"/>
        </w:rPr>
        <w:t>е</w:t>
      </w:r>
      <w:r w:rsidRPr="00D25050">
        <w:rPr>
          <w:rFonts w:ascii="Times New Roman" w:eastAsia="Times New Roman" w:hAnsi="Times New Roman" w:cs="Times New Roman"/>
          <w:color w:val="000000"/>
          <w:sz w:val="28"/>
          <w:szCs w:val="28"/>
        </w:rPr>
        <w:t>н</w:t>
      </w:r>
      <w:r w:rsidRPr="00D25050">
        <w:rPr>
          <w:rFonts w:ascii="Times New Roman" w:eastAsia="Times New Roman" w:hAnsi="Times New Roman" w:cs="Times New Roman"/>
          <w:color w:val="000000"/>
          <w:spacing w:val="-1"/>
          <w:sz w:val="28"/>
          <w:szCs w:val="28"/>
        </w:rPr>
        <w:t>и</w:t>
      </w:r>
      <w:r w:rsidRPr="00D25050">
        <w:rPr>
          <w:rFonts w:ascii="Times New Roman" w:eastAsia="Times New Roman" w:hAnsi="Times New Roman" w:cs="Times New Roman"/>
          <w:color w:val="000000"/>
          <w:sz w:val="28"/>
          <w:szCs w:val="28"/>
        </w:rPr>
        <w:t>е в</w:t>
      </w:r>
      <w:r w:rsidRPr="00D25050">
        <w:rPr>
          <w:rFonts w:ascii="Times New Roman" w:eastAsia="Times New Roman" w:hAnsi="Times New Roman" w:cs="Times New Roman"/>
          <w:color w:val="000000"/>
          <w:spacing w:val="2"/>
          <w:sz w:val="28"/>
          <w:szCs w:val="28"/>
        </w:rPr>
        <w:t>ы</w:t>
      </w:r>
      <w:r w:rsidRPr="00D25050">
        <w:rPr>
          <w:rFonts w:ascii="Times New Roman" w:eastAsia="Times New Roman" w:hAnsi="Times New Roman" w:cs="Times New Roman"/>
          <w:color w:val="000000"/>
          <w:sz w:val="28"/>
          <w:szCs w:val="28"/>
        </w:rPr>
        <w:t>звало</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вып</w:t>
      </w:r>
      <w:r w:rsidRPr="00D25050">
        <w:rPr>
          <w:rFonts w:ascii="Times New Roman" w:eastAsia="Times New Roman" w:hAnsi="Times New Roman" w:cs="Times New Roman"/>
          <w:color w:val="000000"/>
          <w:spacing w:val="2"/>
          <w:sz w:val="28"/>
          <w:szCs w:val="28"/>
        </w:rPr>
        <w:t>о</w:t>
      </w:r>
      <w:r w:rsidRPr="00D25050">
        <w:rPr>
          <w:rFonts w:ascii="Times New Roman" w:eastAsia="Times New Roman" w:hAnsi="Times New Roman" w:cs="Times New Roman"/>
          <w:color w:val="000000"/>
          <w:sz w:val="28"/>
          <w:szCs w:val="28"/>
        </w:rPr>
        <w:t>л</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pacing w:val="2"/>
          <w:sz w:val="28"/>
          <w:szCs w:val="28"/>
        </w:rPr>
        <w:t>е</w:t>
      </w:r>
      <w:r w:rsidRPr="00D25050">
        <w:rPr>
          <w:rFonts w:ascii="Times New Roman" w:eastAsia="Times New Roman" w:hAnsi="Times New Roman" w:cs="Times New Roman"/>
          <w:color w:val="000000"/>
          <w:sz w:val="28"/>
          <w:szCs w:val="28"/>
        </w:rPr>
        <w:t>н</w:t>
      </w:r>
      <w:r w:rsidRPr="00D25050">
        <w:rPr>
          <w:rFonts w:ascii="Times New Roman" w:eastAsia="Times New Roman" w:hAnsi="Times New Roman" w:cs="Times New Roman"/>
          <w:color w:val="000000"/>
          <w:spacing w:val="-1"/>
          <w:sz w:val="28"/>
          <w:szCs w:val="28"/>
        </w:rPr>
        <w:t>и</w:t>
      </w:r>
      <w:r w:rsidRPr="00D25050">
        <w:rPr>
          <w:rFonts w:ascii="Times New Roman" w:eastAsia="Times New Roman" w:hAnsi="Times New Roman" w:cs="Times New Roman"/>
          <w:color w:val="000000"/>
          <w:sz w:val="28"/>
          <w:szCs w:val="28"/>
        </w:rPr>
        <w:t>е зад</w:t>
      </w:r>
      <w:r w:rsidRPr="00D25050">
        <w:rPr>
          <w:rFonts w:ascii="Times New Roman" w:eastAsia="Times New Roman" w:hAnsi="Times New Roman" w:cs="Times New Roman"/>
          <w:color w:val="000000"/>
          <w:spacing w:val="2"/>
          <w:sz w:val="28"/>
          <w:szCs w:val="28"/>
        </w:rPr>
        <w:t>а</w:t>
      </w:r>
      <w:r w:rsidRPr="00D25050">
        <w:rPr>
          <w:rFonts w:ascii="Times New Roman" w:eastAsia="Times New Roman" w:hAnsi="Times New Roman" w:cs="Times New Roman"/>
          <w:color w:val="000000"/>
          <w:spacing w:val="1"/>
          <w:sz w:val="28"/>
          <w:szCs w:val="28"/>
        </w:rPr>
        <w:t>н</w:t>
      </w:r>
      <w:r w:rsidRPr="00D25050">
        <w:rPr>
          <w:rFonts w:ascii="Times New Roman" w:eastAsia="Times New Roman" w:hAnsi="Times New Roman" w:cs="Times New Roman"/>
          <w:color w:val="000000"/>
          <w:sz w:val="28"/>
          <w:szCs w:val="28"/>
        </w:rPr>
        <w:t>ий</w:t>
      </w:r>
      <w:r w:rsidRPr="00D25050">
        <w:rPr>
          <w:rFonts w:ascii="Times New Roman" w:eastAsia="Times New Roman" w:hAnsi="Times New Roman" w:cs="Times New Roman"/>
          <w:color w:val="000000"/>
          <w:spacing w:val="1"/>
          <w:sz w:val="28"/>
          <w:szCs w:val="28"/>
        </w:rPr>
        <w:t xml:space="preserve"> №25 и </w:t>
      </w:r>
      <w:r w:rsidRPr="00D25050">
        <w:rPr>
          <w:rFonts w:ascii="Times New Roman" w:eastAsia="Times New Roman" w:hAnsi="Times New Roman" w:cs="Times New Roman"/>
          <w:color w:val="000000"/>
          <w:sz w:val="28"/>
          <w:szCs w:val="28"/>
        </w:rPr>
        <w:t>№</w:t>
      </w:r>
      <w:r w:rsidRPr="00D25050">
        <w:rPr>
          <w:rFonts w:ascii="Times New Roman" w:eastAsia="Times New Roman" w:hAnsi="Times New Roman" w:cs="Times New Roman"/>
          <w:color w:val="000000"/>
          <w:spacing w:val="1"/>
          <w:sz w:val="28"/>
          <w:szCs w:val="28"/>
        </w:rPr>
        <w:t>2</w:t>
      </w:r>
      <w:r w:rsidRPr="00D25050">
        <w:rPr>
          <w:rFonts w:ascii="Times New Roman" w:eastAsia="Times New Roman" w:hAnsi="Times New Roman" w:cs="Times New Roman"/>
          <w:color w:val="000000"/>
          <w:sz w:val="28"/>
          <w:szCs w:val="28"/>
        </w:rPr>
        <w:t>7.</w:t>
      </w:r>
    </w:p>
    <w:p w:rsidR="00D25050" w:rsidRPr="00D25050" w:rsidRDefault="00D25050" w:rsidP="00D25050">
      <w:pPr>
        <w:spacing w:after="0" w:line="237" w:lineRule="auto"/>
        <w:ind w:firstLine="709"/>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Х</w:t>
      </w:r>
      <w:r w:rsidRPr="00D25050">
        <w:rPr>
          <w:rFonts w:ascii="Times New Roman" w:eastAsia="Times New Roman" w:hAnsi="Times New Roman" w:cs="Times New Roman"/>
          <w:color w:val="000000"/>
          <w:spacing w:val="1"/>
          <w:sz w:val="28"/>
          <w:szCs w:val="28"/>
        </w:rPr>
        <w:t>оро</w:t>
      </w:r>
      <w:r w:rsidRPr="00D25050">
        <w:rPr>
          <w:rFonts w:ascii="Times New Roman" w:eastAsia="Times New Roman" w:hAnsi="Times New Roman" w:cs="Times New Roman"/>
          <w:color w:val="000000"/>
          <w:sz w:val="28"/>
          <w:szCs w:val="28"/>
        </w:rPr>
        <w:t>шо</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справи</w:t>
      </w:r>
      <w:r w:rsidRPr="00D25050">
        <w:rPr>
          <w:rFonts w:ascii="Times New Roman" w:eastAsia="Times New Roman" w:hAnsi="Times New Roman" w:cs="Times New Roman"/>
          <w:color w:val="000000"/>
          <w:spacing w:val="-1"/>
          <w:sz w:val="28"/>
          <w:szCs w:val="28"/>
        </w:rPr>
        <w:t>ли</w:t>
      </w:r>
      <w:r w:rsidRPr="00D25050">
        <w:rPr>
          <w:rFonts w:ascii="Times New Roman" w:eastAsia="Times New Roman" w:hAnsi="Times New Roman" w:cs="Times New Roman"/>
          <w:color w:val="000000"/>
          <w:spacing w:val="2"/>
          <w:sz w:val="28"/>
          <w:szCs w:val="28"/>
        </w:rPr>
        <w:t>с</w:t>
      </w:r>
      <w:r w:rsidRPr="00D25050">
        <w:rPr>
          <w:rFonts w:ascii="Times New Roman" w:eastAsia="Times New Roman" w:hAnsi="Times New Roman" w:cs="Times New Roman"/>
          <w:color w:val="000000"/>
          <w:sz w:val="28"/>
          <w:szCs w:val="28"/>
        </w:rPr>
        <w:t>ь с</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зад</w:t>
      </w:r>
      <w:r w:rsidRPr="00D25050">
        <w:rPr>
          <w:rFonts w:ascii="Times New Roman" w:eastAsia="Times New Roman" w:hAnsi="Times New Roman" w:cs="Times New Roman"/>
          <w:color w:val="000000"/>
          <w:spacing w:val="2"/>
          <w:sz w:val="28"/>
          <w:szCs w:val="28"/>
        </w:rPr>
        <w:t>ан</w:t>
      </w:r>
      <w:r w:rsidRPr="00D25050">
        <w:rPr>
          <w:rFonts w:ascii="Times New Roman" w:eastAsia="Times New Roman" w:hAnsi="Times New Roman" w:cs="Times New Roman"/>
          <w:color w:val="000000"/>
          <w:sz w:val="28"/>
          <w:szCs w:val="28"/>
        </w:rPr>
        <w:t>иями</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№24</w:t>
      </w:r>
      <w:r w:rsidRPr="00D25050">
        <w:rPr>
          <w:rFonts w:ascii="Times New Roman" w:eastAsia="Times New Roman" w:hAnsi="Times New Roman" w:cs="Times New Roman"/>
          <w:color w:val="000000"/>
          <w:spacing w:val="1"/>
          <w:sz w:val="28"/>
          <w:szCs w:val="28"/>
        </w:rPr>
        <w:t xml:space="preserve"> </w:t>
      </w:r>
      <w:r w:rsidRPr="00D25050">
        <w:rPr>
          <w:rFonts w:ascii="Times New Roman" w:eastAsia="Times New Roman" w:hAnsi="Times New Roman" w:cs="Times New Roman"/>
          <w:color w:val="000000"/>
          <w:sz w:val="28"/>
          <w:szCs w:val="28"/>
        </w:rPr>
        <w:t>и №28.</w:t>
      </w:r>
    </w:p>
    <w:p w:rsidR="00D25050" w:rsidRPr="00D25050" w:rsidRDefault="00D25050" w:rsidP="00D25050">
      <w:pPr>
        <w:spacing w:after="0" w:line="240" w:lineRule="auto"/>
        <w:rPr>
          <w:rFonts w:ascii="Times New Roman" w:eastAsia="Times New Roman" w:hAnsi="Times New Roman" w:cs="Times New Roman"/>
          <w:color w:val="000000"/>
          <w:sz w:val="20"/>
          <w:szCs w:val="20"/>
        </w:rPr>
      </w:pPr>
    </w:p>
    <w:tbl>
      <w:tblPr>
        <w:tblW w:w="10206" w:type="dxa"/>
        <w:tblInd w:w="-563" w:type="dxa"/>
        <w:tblLayout w:type="fixed"/>
        <w:tblCellMar>
          <w:left w:w="10" w:type="dxa"/>
          <w:right w:w="10" w:type="dxa"/>
        </w:tblCellMar>
        <w:tblLook w:val="04A0" w:firstRow="1" w:lastRow="0" w:firstColumn="1" w:lastColumn="0" w:noHBand="0" w:noVBand="1"/>
      </w:tblPr>
      <w:tblGrid>
        <w:gridCol w:w="1866"/>
        <w:gridCol w:w="530"/>
        <w:gridCol w:w="530"/>
        <w:gridCol w:w="528"/>
        <w:gridCol w:w="515"/>
        <w:gridCol w:w="432"/>
        <w:gridCol w:w="532"/>
        <w:gridCol w:w="605"/>
        <w:gridCol w:w="614"/>
        <w:gridCol w:w="566"/>
        <w:gridCol w:w="568"/>
        <w:gridCol w:w="566"/>
        <w:gridCol w:w="573"/>
        <w:gridCol w:w="568"/>
        <w:gridCol w:w="571"/>
        <w:gridCol w:w="642"/>
      </w:tblGrid>
      <w:tr w:rsidR="00D25050" w:rsidRPr="00D25050" w:rsidTr="006D4FE8">
        <w:trPr>
          <w:cantSplit/>
          <w:trHeight w:hRule="exact" w:val="239"/>
        </w:trPr>
        <w:tc>
          <w:tcPr>
            <w:tcW w:w="18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О/У</w:t>
            </w:r>
          </w:p>
        </w:tc>
        <w:tc>
          <w:tcPr>
            <w:tcW w:w="8340"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Проверяемые элементы содержания (в баллах)</w:t>
            </w:r>
          </w:p>
        </w:tc>
      </w:tr>
      <w:tr w:rsidR="00D25050" w:rsidRPr="00D25050" w:rsidTr="00D25050">
        <w:trPr>
          <w:cantSplit/>
          <w:trHeight w:hRule="exact" w:val="2445"/>
        </w:trPr>
        <w:tc>
          <w:tcPr>
            <w:tcW w:w="1866" w:type="dxa"/>
            <w:vMerge/>
            <w:tcBorders>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rPr>
                <w:rFonts w:ascii="Times New Roman" w:eastAsia="Times New Roman" w:hAnsi="Times New Roman" w:cs="Times New Roman"/>
                <w:color w:val="000000"/>
                <w:sz w:val="24"/>
                <w:szCs w:val="24"/>
              </w:rPr>
            </w:pPr>
          </w:p>
        </w:tc>
        <w:tc>
          <w:tcPr>
            <w:tcW w:w="210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№29</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Умение работать с</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текстом биологического содержания (понимать, сравнивать, обобщать)</w:t>
            </w:r>
          </w:p>
        </w:tc>
        <w:tc>
          <w:tcPr>
            <w:tcW w:w="218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№30</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Умение работать со статистическими данными, представленными в табличной форме</w:t>
            </w:r>
          </w:p>
        </w:tc>
        <w:tc>
          <w:tcPr>
            <w:tcW w:w="2273"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№31</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Умение определять</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proofErr w:type="spellStart"/>
            <w:r w:rsidRPr="00D25050">
              <w:rPr>
                <w:rFonts w:ascii="Times New Roman" w:eastAsia="Times New Roman" w:hAnsi="Times New Roman" w:cs="Times New Roman"/>
                <w:color w:val="000000"/>
                <w:sz w:val="24"/>
                <w:szCs w:val="24"/>
              </w:rPr>
              <w:t>энерготраты</w:t>
            </w:r>
            <w:proofErr w:type="spellEnd"/>
            <w:r w:rsidRPr="00D25050">
              <w:rPr>
                <w:rFonts w:ascii="Times New Roman" w:eastAsia="Times New Roman" w:hAnsi="Times New Roman" w:cs="Times New Roman"/>
                <w:color w:val="000000"/>
                <w:sz w:val="24"/>
                <w:szCs w:val="24"/>
              </w:rPr>
              <w:t xml:space="preserve"> при различной физической нагрузке. Составлять рационы питания</w:t>
            </w:r>
          </w:p>
        </w:tc>
        <w:tc>
          <w:tcPr>
            <w:tcW w:w="178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№32</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Умение</w:t>
            </w:r>
          </w:p>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обосновывать необходимость рационального и здорового питания</w:t>
            </w:r>
          </w:p>
        </w:tc>
      </w:tr>
      <w:tr w:rsidR="00D25050" w:rsidRPr="00D25050" w:rsidTr="006D4FE8">
        <w:trPr>
          <w:cantSplit/>
          <w:trHeight w:hRule="exact" w:val="263"/>
        </w:trPr>
        <w:tc>
          <w:tcPr>
            <w:tcW w:w="1866" w:type="dxa"/>
            <w:vMerge/>
            <w:tcBorders>
              <w:left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rPr>
                <w:rFonts w:ascii="Times New Roman" w:eastAsia="Times New Roman" w:hAnsi="Times New Roman" w:cs="Times New Roman"/>
                <w:color w:val="000000"/>
                <w:sz w:val="24"/>
                <w:szCs w:val="24"/>
              </w:rPr>
            </w:pPr>
          </w:p>
        </w:tc>
        <w:tc>
          <w:tcPr>
            <w:tcW w:w="8340"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Количество учащихся выполнивших задания</w:t>
            </w:r>
          </w:p>
        </w:tc>
      </w:tr>
      <w:tr w:rsidR="00D25050" w:rsidRPr="00D25050" w:rsidTr="006D4FE8">
        <w:trPr>
          <w:cantSplit/>
          <w:trHeight w:hRule="exact" w:val="240"/>
        </w:trPr>
        <w:tc>
          <w:tcPr>
            <w:tcW w:w="1866" w:type="dxa"/>
            <w:vMerge/>
            <w:tcBorders>
              <w:left w:val="single" w:sz="3" w:space="0" w:color="000000"/>
              <w:bottom w:val="single" w:sz="4" w:space="0" w:color="auto"/>
              <w:right w:val="single" w:sz="3" w:space="0" w:color="000000"/>
            </w:tcBorders>
            <w:tcMar>
              <w:top w:w="0" w:type="dxa"/>
              <w:left w:w="0" w:type="dxa"/>
              <w:bottom w:w="0" w:type="dxa"/>
              <w:right w:w="0" w:type="dxa"/>
            </w:tcMar>
          </w:tcPr>
          <w:p w:rsidR="00D25050" w:rsidRPr="00D25050" w:rsidRDefault="00D25050" w:rsidP="00D25050">
            <w:pPr>
              <w:spacing w:after="0" w:line="240" w:lineRule="auto"/>
              <w:rPr>
                <w:rFonts w:ascii="Times New Roman" w:eastAsia="Times New Roman" w:hAnsi="Times New Roman" w:cs="Times New Roman"/>
                <w:color w:val="000000"/>
                <w:sz w:val="24"/>
                <w:szCs w:val="24"/>
              </w:rPr>
            </w:pPr>
          </w:p>
        </w:tc>
        <w:tc>
          <w:tcPr>
            <w:tcW w:w="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3б</w:t>
            </w:r>
          </w:p>
        </w:tc>
        <w:tc>
          <w:tcPr>
            <w:tcW w:w="5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2б</w:t>
            </w:r>
          </w:p>
        </w:tc>
        <w:tc>
          <w:tcPr>
            <w:tcW w:w="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1б</w:t>
            </w:r>
          </w:p>
        </w:tc>
        <w:tc>
          <w:tcPr>
            <w:tcW w:w="5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0б</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3б</w:t>
            </w:r>
          </w:p>
        </w:tc>
        <w:tc>
          <w:tcPr>
            <w:tcW w:w="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2б</w:t>
            </w:r>
          </w:p>
        </w:tc>
        <w:tc>
          <w:tcPr>
            <w:tcW w:w="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1б</w:t>
            </w:r>
          </w:p>
        </w:tc>
        <w:tc>
          <w:tcPr>
            <w:tcW w:w="6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0б</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3б</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2б</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1б</w:t>
            </w:r>
          </w:p>
        </w:tc>
        <w:tc>
          <w:tcPr>
            <w:tcW w:w="5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0б</w:t>
            </w:r>
          </w:p>
        </w:tc>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2б</w:t>
            </w:r>
          </w:p>
        </w:tc>
        <w:tc>
          <w:tcPr>
            <w:tcW w:w="5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1б</w:t>
            </w:r>
          </w:p>
        </w:tc>
        <w:tc>
          <w:tcPr>
            <w:tcW w:w="6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0б</w:t>
            </w:r>
          </w:p>
        </w:tc>
      </w:tr>
      <w:tr w:rsidR="00D25050" w:rsidRPr="00D25050" w:rsidTr="006D4FE8">
        <w:trPr>
          <w:cantSplit/>
          <w:trHeight w:hRule="exact" w:val="295"/>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1</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15</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12</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15</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16</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21</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33</w:t>
            </w:r>
          </w:p>
        </w:tc>
      </w:tr>
      <w:tr w:rsidR="00D25050" w:rsidRPr="00D25050" w:rsidTr="006D4FE8">
        <w:trPr>
          <w:cantSplit/>
          <w:trHeight w:hRule="exact" w:val="286"/>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3</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7</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9</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15</w:t>
            </w:r>
          </w:p>
        </w:tc>
      </w:tr>
      <w:tr w:rsidR="00D25050" w:rsidRPr="00D25050" w:rsidTr="006D4FE8">
        <w:trPr>
          <w:cantSplit/>
          <w:trHeight w:hRule="exact" w:val="275"/>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lastRenderedPageBreak/>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4</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r>
      <w:tr w:rsidR="00D25050" w:rsidRPr="00D25050" w:rsidTr="006D4FE8">
        <w:trPr>
          <w:cantSplit/>
          <w:trHeight w:hRule="exact" w:val="294"/>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6</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5</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w:t>
            </w:r>
          </w:p>
        </w:tc>
      </w:tr>
      <w:tr w:rsidR="00D25050" w:rsidRPr="00D25050" w:rsidTr="006D4FE8">
        <w:trPr>
          <w:cantSplit/>
          <w:trHeight w:hRule="exact" w:val="270"/>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7</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r>
      <w:tr w:rsidR="00D25050" w:rsidRPr="00D25050" w:rsidTr="006D4FE8">
        <w:trPr>
          <w:cantSplit/>
          <w:trHeight w:hRule="exact" w:val="301"/>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МКОУ С</w:t>
            </w:r>
            <w:r w:rsidRPr="00D25050">
              <w:rPr>
                <w:rFonts w:ascii="Times New Roman" w:eastAsia="Times New Roman" w:hAnsi="Times New Roman" w:cs="Times New Roman"/>
                <w:color w:val="000000"/>
                <w:spacing w:val="2"/>
                <w:sz w:val="24"/>
                <w:szCs w:val="24"/>
              </w:rPr>
              <w:t>О</w:t>
            </w:r>
            <w:r w:rsidRPr="00D25050">
              <w:rPr>
                <w:rFonts w:ascii="Times New Roman" w:eastAsia="Times New Roman" w:hAnsi="Times New Roman" w:cs="Times New Roman"/>
                <w:color w:val="000000"/>
                <w:sz w:val="24"/>
                <w:szCs w:val="24"/>
              </w:rPr>
              <w:t>Ш №</w:t>
            </w:r>
            <w:r w:rsidRPr="00D25050">
              <w:rPr>
                <w:rFonts w:ascii="Times New Roman" w:eastAsia="Times New Roman" w:hAnsi="Times New Roman" w:cs="Times New Roman"/>
                <w:color w:val="000000"/>
                <w:spacing w:val="1"/>
                <w:sz w:val="24"/>
                <w:szCs w:val="24"/>
              </w:rPr>
              <w:t>25</w:t>
            </w:r>
            <w:r w:rsidRPr="00D25050">
              <w:rPr>
                <w:rFonts w:ascii="Times New Roman" w:eastAsia="Times New Roman" w:hAnsi="Times New Roman" w:cs="Times New Roman"/>
                <w:color w:val="000000"/>
                <w:sz w:val="24"/>
                <w:szCs w:val="24"/>
              </w:rPr>
              <w:t>8</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21</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22</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24</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0</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31</w:t>
            </w:r>
          </w:p>
        </w:tc>
      </w:tr>
      <w:tr w:rsidR="00D25050" w:rsidRPr="00D25050" w:rsidTr="006D4FE8">
        <w:trPr>
          <w:cantSplit/>
          <w:trHeight w:hRule="exact" w:val="264"/>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38" w:lineRule="auto"/>
              <w:ind w:firstLine="4"/>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Гимна</w:t>
            </w:r>
            <w:r w:rsidRPr="00D25050">
              <w:rPr>
                <w:rFonts w:ascii="Times New Roman" w:eastAsia="Times New Roman" w:hAnsi="Times New Roman" w:cs="Times New Roman"/>
                <w:color w:val="000000"/>
                <w:spacing w:val="1"/>
                <w:sz w:val="24"/>
                <w:szCs w:val="24"/>
              </w:rPr>
              <w:t>з</w:t>
            </w:r>
            <w:r w:rsidRPr="00D25050">
              <w:rPr>
                <w:rFonts w:ascii="Times New Roman" w:eastAsia="Times New Roman" w:hAnsi="Times New Roman" w:cs="Times New Roman"/>
                <w:color w:val="000000"/>
                <w:sz w:val="24"/>
                <w:szCs w:val="24"/>
              </w:rPr>
              <w:t>ия №2</w:t>
            </w:r>
            <w:r w:rsidRPr="00D25050">
              <w:rPr>
                <w:rFonts w:ascii="Times New Roman" w:eastAsia="Times New Roman" w:hAnsi="Times New Roman" w:cs="Times New Roman"/>
                <w:color w:val="000000"/>
                <w:spacing w:val="1"/>
                <w:sz w:val="24"/>
                <w:szCs w:val="24"/>
              </w:rPr>
              <w:t>5</w:t>
            </w:r>
            <w:r w:rsidRPr="00D25050">
              <w:rPr>
                <w:rFonts w:ascii="Times New Roman" w:eastAsia="Times New Roman" w:hAnsi="Times New Roman" w:cs="Times New Roman"/>
                <w:color w:val="000000"/>
                <w:sz w:val="24"/>
                <w:szCs w:val="24"/>
              </w:rPr>
              <w:t>9</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8</w:t>
            </w:r>
          </w:p>
        </w:tc>
      </w:tr>
      <w:tr w:rsidR="00D25050" w:rsidRPr="00D25050" w:rsidTr="006D4FE8">
        <w:trPr>
          <w:cantSplit/>
          <w:trHeight w:hRule="exact" w:val="296"/>
        </w:trPr>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25050" w:rsidRPr="00D25050" w:rsidRDefault="00D25050" w:rsidP="00D25050">
            <w:pPr>
              <w:spacing w:after="0" w:line="240" w:lineRule="auto"/>
              <w:ind w:firstLine="142"/>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И</w:t>
            </w:r>
            <w:r w:rsidRPr="00D25050">
              <w:rPr>
                <w:rFonts w:ascii="Times New Roman" w:eastAsia="Times New Roman" w:hAnsi="Times New Roman" w:cs="Times New Roman"/>
                <w:color w:val="000000"/>
                <w:spacing w:val="2"/>
                <w:sz w:val="24"/>
                <w:szCs w:val="24"/>
              </w:rPr>
              <w:t>Т</w:t>
            </w:r>
            <w:r w:rsidRPr="00D25050">
              <w:rPr>
                <w:rFonts w:ascii="Times New Roman" w:eastAsia="Times New Roman" w:hAnsi="Times New Roman" w:cs="Times New Roman"/>
                <w:color w:val="000000"/>
                <w:sz w:val="24"/>
                <w:szCs w:val="24"/>
              </w:rPr>
              <w:t>ОГО:</w:t>
            </w:r>
          </w:p>
        </w:tc>
        <w:tc>
          <w:tcPr>
            <w:tcW w:w="530" w:type="dxa"/>
            <w:tcBorders>
              <w:top w:val="single" w:sz="3" w:space="0" w:color="000000"/>
              <w:left w:val="single" w:sz="4" w:space="0" w:color="auto"/>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w:t>
            </w:r>
          </w:p>
        </w:tc>
        <w:tc>
          <w:tcPr>
            <w:tcW w:w="53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29</w:t>
            </w:r>
          </w:p>
        </w:tc>
        <w:tc>
          <w:tcPr>
            <w:tcW w:w="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48</w:t>
            </w:r>
          </w:p>
        </w:tc>
        <w:tc>
          <w:tcPr>
            <w:tcW w:w="51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44</w:t>
            </w:r>
          </w:p>
        </w:tc>
        <w:tc>
          <w:tcPr>
            <w:tcW w:w="4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45</w:t>
            </w:r>
          </w:p>
        </w:tc>
        <w:tc>
          <w:tcPr>
            <w:tcW w:w="6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29</w:t>
            </w:r>
          </w:p>
        </w:tc>
        <w:tc>
          <w:tcPr>
            <w:tcW w:w="61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48</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17</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16</w:t>
            </w:r>
          </w:p>
        </w:tc>
        <w:tc>
          <w:tcPr>
            <w:tcW w:w="5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24</w:t>
            </w:r>
          </w:p>
        </w:tc>
        <w:tc>
          <w:tcPr>
            <w:tcW w:w="57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64</w:t>
            </w:r>
          </w:p>
        </w:tc>
        <w:tc>
          <w:tcPr>
            <w:tcW w:w="56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3</w:t>
            </w:r>
          </w:p>
        </w:tc>
        <w:tc>
          <w:tcPr>
            <w:tcW w:w="571"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17</w:t>
            </w:r>
          </w:p>
        </w:tc>
        <w:tc>
          <w:tcPr>
            <w:tcW w:w="64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bottom"/>
          </w:tcPr>
          <w:p w:rsidR="00D25050" w:rsidRPr="00D25050" w:rsidRDefault="00D25050" w:rsidP="00D25050">
            <w:pPr>
              <w:spacing w:after="0" w:line="240" w:lineRule="auto"/>
              <w:jc w:val="center"/>
              <w:rPr>
                <w:rFonts w:ascii="Times New Roman" w:eastAsia="Times New Roman" w:hAnsi="Times New Roman" w:cs="Times New Roman"/>
                <w:color w:val="000000"/>
                <w:sz w:val="24"/>
                <w:szCs w:val="24"/>
              </w:rPr>
            </w:pPr>
            <w:r w:rsidRPr="00D25050">
              <w:rPr>
                <w:rFonts w:ascii="Times New Roman" w:eastAsia="Times New Roman" w:hAnsi="Times New Roman" w:cs="Times New Roman"/>
                <w:color w:val="000000"/>
                <w:sz w:val="24"/>
                <w:szCs w:val="24"/>
              </w:rPr>
              <w:t>101</w:t>
            </w:r>
          </w:p>
        </w:tc>
      </w:tr>
    </w:tbl>
    <w:p w:rsidR="00D25050" w:rsidRPr="00D25050" w:rsidRDefault="00D25050" w:rsidP="00D25050">
      <w:pPr>
        <w:spacing w:after="0" w:line="240" w:lineRule="auto"/>
        <w:rPr>
          <w:rFonts w:ascii="Times New Roman" w:eastAsia="Times New Roman" w:hAnsi="Times New Roman" w:cs="Times New Roman"/>
          <w:color w:val="000000"/>
          <w:sz w:val="20"/>
          <w:szCs w:val="20"/>
          <w:highlight w:val="red"/>
        </w:rPr>
      </w:pPr>
    </w:p>
    <w:p w:rsidR="00D25050" w:rsidRPr="00D25050" w:rsidRDefault="00D25050" w:rsidP="00D25050">
      <w:pPr>
        <w:spacing w:after="0" w:line="240" w:lineRule="auto"/>
        <w:ind w:firstLine="709"/>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Трудности вызвали задания №31 и №32.</w:t>
      </w:r>
    </w:p>
    <w:p w:rsidR="00D25050" w:rsidRPr="00D25050" w:rsidRDefault="00D25050" w:rsidP="00D25050">
      <w:pPr>
        <w:spacing w:after="0" w:line="240" w:lineRule="auto"/>
        <w:ind w:firstLine="709"/>
        <w:rPr>
          <w:rFonts w:ascii="Times New Roman" w:eastAsia="Times New Roman" w:hAnsi="Times New Roman" w:cs="Times New Roman"/>
          <w:color w:val="000000"/>
          <w:sz w:val="28"/>
          <w:szCs w:val="28"/>
        </w:rPr>
      </w:pPr>
      <w:r w:rsidRPr="00D25050">
        <w:rPr>
          <w:rFonts w:ascii="Times New Roman" w:eastAsia="Times New Roman" w:hAnsi="Times New Roman" w:cs="Times New Roman"/>
          <w:color w:val="000000"/>
          <w:sz w:val="28"/>
          <w:szCs w:val="28"/>
        </w:rPr>
        <w:t>Хорошо справились с заданием №29.</w:t>
      </w:r>
    </w:p>
    <w:p w:rsidR="00D25050" w:rsidRPr="00D25050" w:rsidRDefault="00D25050" w:rsidP="00D25050">
      <w:pPr>
        <w:spacing w:after="0" w:line="240" w:lineRule="auto"/>
        <w:ind w:firstLine="709"/>
        <w:rPr>
          <w:rFonts w:ascii="Times New Roman" w:eastAsia="Times New Roman" w:hAnsi="Times New Roman" w:cs="Times New Roman"/>
          <w:color w:val="000000"/>
          <w:sz w:val="28"/>
          <w:szCs w:val="28"/>
        </w:rPr>
      </w:pPr>
    </w:p>
    <w:p w:rsidR="00D25050" w:rsidRPr="005457D3" w:rsidRDefault="00D25050" w:rsidP="00D25050">
      <w:pPr>
        <w:spacing w:after="0" w:line="240" w:lineRule="auto"/>
        <w:jc w:val="both"/>
        <w:rPr>
          <w:rFonts w:ascii="Times New Roman" w:eastAsia="Calibri" w:hAnsi="Times New Roman" w:cs="Times New Roman"/>
          <w:color w:val="FF0000"/>
          <w:sz w:val="28"/>
          <w:szCs w:val="28"/>
        </w:rPr>
      </w:pPr>
    </w:p>
    <w:p w:rsidR="005457D3" w:rsidRPr="00D25050" w:rsidRDefault="005457D3" w:rsidP="005457D3">
      <w:pPr>
        <w:spacing w:after="0" w:line="240" w:lineRule="auto"/>
        <w:jc w:val="both"/>
        <w:rPr>
          <w:rFonts w:ascii="Times New Roman" w:eastAsia="Calibri" w:hAnsi="Times New Roman" w:cs="Times New Roman"/>
          <w:b/>
          <w:sz w:val="28"/>
          <w:szCs w:val="28"/>
          <w:lang w:eastAsia="en-US"/>
        </w:rPr>
      </w:pPr>
      <w:r w:rsidRPr="00D25050">
        <w:rPr>
          <w:rFonts w:ascii="Times New Roman" w:eastAsia="Calibri" w:hAnsi="Times New Roman" w:cs="Times New Roman"/>
          <w:b/>
          <w:sz w:val="28"/>
          <w:szCs w:val="28"/>
          <w:lang w:eastAsia="en-US"/>
        </w:rPr>
        <w:t xml:space="preserve">Основные УМК по предмету, которые использовались в ОО в 2017-2018 </w:t>
      </w:r>
      <w:proofErr w:type="spellStart"/>
      <w:r w:rsidRPr="00D25050">
        <w:rPr>
          <w:rFonts w:ascii="Times New Roman" w:eastAsia="Calibri" w:hAnsi="Times New Roman" w:cs="Times New Roman"/>
          <w:b/>
          <w:sz w:val="28"/>
          <w:szCs w:val="28"/>
          <w:lang w:eastAsia="en-US"/>
        </w:rPr>
        <w:t>уч.г</w:t>
      </w:r>
      <w:proofErr w:type="spellEnd"/>
      <w:r w:rsidRPr="00D25050">
        <w:rPr>
          <w:rFonts w:ascii="Times New Roman" w:eastAsia="Calibri" w:hAnsi="Times New Roman" w:cs="Times New Roman"/>
          <w:b/>
          <w:sz w:val="28"/>
          <w:szCs w:val="28"/>
          <w:lang w:eastAsia="en-US"/>
        </w:rPr>
        <w:t xml:space="preserve">. </w:t>
      </w:r>
    </w:p>
    <w:p w:rsidR="005457D3" w:rsidRPr="005457D3" w:rsidRDefault="005457D3" w:rsidP="005457D3">
      <w:pPr>
        <w:spacing w:after="0" w:line="240" w:lineRule="auto"/>
        <w:ind w:firstLine="540"/>
        <w:jc w:val="right"/>
        <w:rPr>
          <w:rFonts w:ascii="Times New Roman" w:eastAsia="Calibri" w:hAnsi="Times New Roman" w:cs="Times New Roman"/>
          <w:b/>
          <w:i/>
          <w:color w:val="FF0000"/>
          <w:sz w:val="28"/>
          <w:szCs w:val="28"/>
        </w:rPr>
      </w:pPr>
    </w:p>
    <w:tbl>
      <w:tblPr>
        <w:tblStyle w:val="2"/>
        <w:tblW w:w="9497" w:type="dxa"/>
        <w:tblInd w:w="108" w:type="dxa"/>
        <w:tblLook w:val="04A0" w:firstRow="1" w:lastRow="0" w:firstColumn="1" w:lastColumn="0" w:noHBand="0" w:noVBand="1"/>
      </w:tblPr>
      <w:tblGrid>
        <w:gridCol w:w="4536"/>
        <w:gridCol w:w="4961"/>
      </w:tblGrid>
      <w:tr w:rsidR="005457D3" w:rsidRPr="005457D3" w:rsidTr="00A64B70">
        <w:tc>
          <w:tcPr>
            <w:tcW w:w="4536" w:type="dxa"/>
            <w:tcBorders>
              <w:top w:val="single" w:sz="4" w:space="0" w:color="auto"/>
              <w:left w:val="single" w:sz="4" w:space="0" w:color="auto"/>
              <w:bottom w:val="single" w:sz="4" w:space="0" w:color="auto"/>
              <w:right w:val="single" w:sz="4" w:space="0" w:color="auto"/>
            </w:tcBorders>
            <w:hideMark/>
          </w:tcPr>
          <w:p w:rsidR="005457D3" w:rsidRPr="006D4FE8" w:rsidRDefault="005457D3" w:rsidP="00585D34">
            <w:pPr>
              <w:jc w:val="center"/>
              <w:rPr>
                <w:rFonts w:ascii="Times New Roman" w:hAnsi="Times New Roman"/>
                <w:b/>
                <w:sz w:val="24"/>
                <w:szCs w:val="24"/>
              </w:rPr>
            </w:pPr>
            <w:r w:rsidRPr="006D4FE8">
              <w:rPr>
                <w:rFonts w:ascii="Times New Roman" w:hAnsi="Times New Roman"/>
                <w:b/>
                <w:sz w:val="24"/>
                <w:szCs w:val="24"/>
              </w:rPr>
              <w:t>Название УМК</w:t>
            </w:r>
          </w:p>
        </w:tc>
        <w:tc>
          <w:tcPr>
            <w:tcW w:w="4961" w:type="dxa"/>
            <w:tcBorders>
              <w:top w:val="single" w:sz="4" w:space="0" w:color="auto"/>
              <w:left w:val="single" w:sz="4" w:space="0" w:color="auto"/>
              <w:bottom w:val="single" w:sz="4" w:space="0" w:color="auto"/>
              <w:right w:val="single" w:sz="4" w:space="0" w:color="auto"/>
            </w:tcBorders>
            <w:hideMark/>
          </w:tcPr>
          <w:p w:rsidR="005457D3" w:rsidRPr="006D4FE8" w:rsidRDefault="005457D3" w:rsidP="00585D34">
            <w:pPr>
              <w:jc w:val="center"/>
              <w:rPr>
                <w:rFonts w:ascii="Times New Roman" w:hAnsi="Times New Roman"/>
                <w:b/>
                <w:sz w:val="24"/>
                <w:szCs w:val="24"/>
              </w:rPr>
            </w:pPr>
            <w:r w:rsidRPr="006D4FE8">
              <w:rPr>
                <w:rFonts w:ascii="Times New Roman" w:hAnsi="Times New Roman"/>
                <w:b/>
                <w:sz w:val="24"/>
                <w:szCs w:val="24"/>
              </w:rPr>
              <w:t>Примерный процент ОО, в которых использовался данный УМК</w:t>
            </w:r>
          </w:p>
        </w:tc>
      </w:tr>
      <w:tr w:rsidR="005457D3" w:rsidRPr="005457D3" w:rsidTr="00D25050">
        <w:tc>
          <w:tcPr>
            <w:tcW w:w="4536" w:type="dxa"/>
            <w:tcBorders>
              <w:top w:val="single" w:sz="4" w:space="0" w:color="auto"/>
              <w:left w:val="single" w:sz="4" w:space="0" w:color="auto"/>
              <w:bottom w:val="single" w:sz="4" w:space="0" w:color="auto"/>
              <w:right w:val="single" w:sz="4" w:space="0" w:color="auto"/>
            </w:tcBorders>
          </w:tcPr>
          <w:p w:rsidR="005457D3" w:rsidRPr="006D4FE8" w:rsidRDefault="006D4FE8" w:rsidP="00585D34">
            <w:pPr>
              <w:rPr>
                <w:rFonts w:ascii="Times New Roman" w:hAnsi="Times New Roman"/>
                <w:sz w:val="24"/>
                <w:szCs w:val="24"/>
              </w:rPr>
            </w:pPr>
            <w:r w:rsidRPr="006D4FE8">
              <w:rPr>
                <w:rFonts w:ascii="Times New Roman" w:hAnsi="Times New Roman"/>
                <w:sz w:val="24"/>
                <w:szCs w:val="24"/>
              </w:rPr>
              <w:t>Биология. Общие закономерности. 9 класс, С.Г. Мамонтов</w:t>
            </w:r>
            <w:r w:rsidR="00825F66">
              <w:rPr>
                <w:rFonts w:ascii="Times New Roman" w:hAnsi="Times New Roman"/>
                <w:sz w:val="24"/>
                <w:szCs w:val="24"/>
              </w:rPr>
              <w:t>, В.Б. Захаров, Н.И. Сонин, 2013</w:t>
            </w:r>
            <w:r w:rsidRPr="006D4FE8">
              <w:rPr>
                <w:rFonts w:ascii="Times New Roman" w:hAnsi="Times New Roman"/>
                <w:sz w:val="24"/>
                <w:szCs w:val="24"/>
              </w:rPr>
              <w:t xml:space="preserve"> год.</w:t>
            </w:r>
          </w:p>
        </w:tc>
        <w:tc>
          <w:tcPr>
            <w:tcW w:w="4961" w:type="dxa"/>
            <w:tcBorders>
              <w:top w:val="single" w:sz="4" w:space="0" w:color="auto"/>
              <w:left w:val="single" w:sz="4" w:space="0" w:color="auto"/>
              <w:bottom w:val="single" w:sz="4" w:space="0" w:color="auto"/>
              <w:right w:val="single" w:sz="4" w:space="0" w:color="auto"/>
            </w:tcBorders>
          </w:tcPr>
          <w:p w:rsidR="005457D3" w:rsidRPr="006D4FE8" w:rsidRDefault="006D4FE8" w:rsidP="00585D34">
            <w:pPr>
              <w:jc w:val="center"/>
              <w:rPr>
                <w:rFonts w:ascii="Times New Roman" w:hAnsi="Times New Roman"/>
                <w:sz w:val="24"/>
                <w:szCs w:val="24"/>
              </w:rPr>
            </w:pPr>
            <w:r>
              <w:rPr>
                <w:rFonts w:ascii="Times New Roman" w:hAnsi="Times New Roman"/>
                <w:sz w:val="24"/>
                <w:szCs w:val="24"/>
              </w:rPr>
              <w:t>14,3</w:t>
            </w:r>
          </w:p>
        </w:tc>
      </w:tr>
      <w:tr w:rsidR="006D4FE8" w:rsidRPr="005457D3" w:rsidTr="00D25050">
        <w:tc>
          <w:tcPr>
            <w:tcW w:w="4536" w:type="dxa"/>
            <w:tcBorders>
              <w:top w:val="single" w:sz="4" w:space="0" w:color="auto"/>
              <w:left w:val="single" w:sz="4" w:space="0" w:color="auto"/>
              <w:bottom w:val="single" w:sz="4" w:space="0" w:color="auto"/>
              <w:right w:val="single" w:sz="4" w:space="0" w:color="auto"/>
            </w:tcBorders>
          </w:tcPr>
          <w:p w:rsidR="006D4FE8" w:rsidRPr="006D4FE8" w:rsidRDefault="006D4FE8" w:rsidP="00585D34">
            <w:pPr>
              <w:rPr>
                <w:rFonts w:ascii="Times New Roman" w:hAnsi="Times New Roman"/>
                <w:sz w:val="24"/>
                <w:szCs w:val="24"/>
              </w:rPr>
            </w:pPr>
            <w:r w:rsidRPr="006D4FE8">
              <w:rPr>
                <w:rFonts w:ascii="Times New Roman" w:hAnsi="Times New Roman"/>
                <w:sz w:val="24"/>
                <w:szCs w:val="24"/>
              </w:rPr>
              <w:t>Линия УМК В. В. Пасечника</w:t>
            </w:r>
            <w:r>
              <w:rPr>
                <w:rFonts w:ascii="Times New Roman" w:hAnsi="Times New Roman"/>
                <w:sz w:val="24"/>
                <w:szCs w:val="24"/>
              </w:rPr>
              <w:t xml:space="preserve">. Биология (5-9) </w:t>
            </w:r>
            <w:r w:rsidR="00825F66">
              <w:rPr>
                <w:rFonts w:ascii="Times New Roman" w:hAnsi="Times New Roman"/>
                <w:sz w:val="24"/>
                <w:szCs w:val="24"/>
              </w:rPr>
              <w:t>«Дрофа», 2015</w:t>
            </w:r>
          </w:p>
        </w:tc>
        <w:tc>
          <w:tcPr>
            <w:tcW w:w="4961" w:type="dxa"/>
            <w:tcBorders>
              <w:top w:val="single" w:sz="4" w:space="0" w:color="auto"/>
              <w:left w:val="single" w:sz="4" w:space="0" w:color="auto"/>
              <w:bottom w:val="single" w:sz="4" w:space="0" w:color="auto"/>
              <w:right w:val="single" w:sz="4" w:space="0" w:color="auto"/>
            </w:tcBorders>
          </w:tcPr>
          <w:p w:rsidR="006D4FE8" w:rsidRDefault="00825F66" w:rsidP="00585D34">
            <w:pPr>
              <w:jc w:val="center"/>
              <w:rPr>
                <w:rFonts w:ascii="Times New Roman" w:hAnsi="Times New Roman"/>
                <w:sz w:val="24"/>
                <w:szCs w:val="24"/>
              </w:rPr>
            </w:pPr>
            <w:r>
              <w:rPr>
                <w:rFonts w:ascii="Times New Roman" w:hAnsi="Times New Roman"/>
                <w:sz w:val="24"/>
                <w:szCs w:val="24"/>
              </w:rPr>
              <w:t>57,1</w:t>
            </w:r>
          </w:p>
        </w:tc>
      </w:tr>
      <w:tr w:rsidR="00825F66" w:rsidRPr="005457D3" w:rsidTr="00D25050">
        <w:tc>
          <w:tcPr>
            <w:tcW w:w="4536" w:type="dxa"/>
            <w:tcBorders>
              <w:top w:val="single" w:sz="4" w:space="0" w:color="auto"/>
              <w:left w:val="single" w:sz="4" w:space="0" w:color="auto"/>
              <w:bottom w:val="single" w:sz="4" w:space="0" w:color="auto"/>
              <w:right w:val="single" w:sz="4" w:space="0" w:color="auto"/>
            </w:tcBorders>
          </w:tcPr>
          <w:p w:rsidR="00825F66" w:rsidRPr="006D4FE8" w:rsidRDefault="00825F66" w:rsidP="00585D34">
            <w:pPr>
              <w:rPr>
                <w:rFonts w:ascii="Times New Roman" w:hAnsi="Times New Roman"/>
                <w:sz w:val="24"/>
                <w:szCs w:val="24"/>
              </w:rPr>
            </w:pPr>
            <w:r w:rsidRPr="00825F66">
              <w:rPr>
                <w:rFonts w:ascii="Times New Roman" w:hAnsi="Times New Roman"/>
                <w:sz w:val="24"/>
                <w:szCs w:val="24"/>
              </w:rPr>
              <w:t>Биология. Введение в общую биологию и экологию. 9 класс, А.А. Каменский, Е.А</w:t>
            </w:r>
            <w:r>
              <w:rPr>
                <w:rFonts w:ascii="Times New Roman" w:hAnsi="Times New Roman"/>
                <w:sz w:val="24"/>
                <w:szCs w:val="24"/>
              </w:rPr>
              <w:t xml:space="preserve">. </w:t>
            </w:r>
            <w:proofErr w:type="spellStart"/>
            <w:r>
              <w:rPr>
                <w:rFonts w:ascii="Times New Roman" w:hAnsi="Times New Roman"/>
                <w:sz w:val="24"/>
                <w:szCs w:val="24"/>
              </w:rPr>
              <w:t>Криксунов</w:t>
            </w:r>
            <w:proofErr w:type="spellEnd"/>
            <w:r>
              <w:rPr>
                <w:rFonts w:ascii="Times New Roman" w:hAnsi="Times New Roman"/>
                <w:sz w:val="24"/>
                <w:szCs w:val="24"/>
              </w:rPr>
              <w:t>, В.В. Пасечник, 2014</w:t>
            </w:r>
            <w:r w:rsidRPr="00825F66">
              <w:rPr>
                <w:rFonts w:ascii="Times New Roman" w:hAnsi="Times New Roman"/>
                <w:sz w:val="24"/>
                <w:szCs w:val="24"/>
              </w:rPr>
              <w:t xml:space="preserve"> год.</w:t>
            </w:r>
          </w:p>
        </w:tc>
        <w:tc>
          <w:tcPr>
            <w:tcW w:w="4961" w:type="dxa"/>
            <w:tcBorders>
              <w:top w:val="single" w:sz="4" w:space="0" w:color="auto"/>
              <w:left w:val="single" w:sz="4" w:space="0" w:color="auto"/>
              <w:bottom w:val="single" w:sz="4" w:space="0" w:color="auto"/>
              <w:right w:val="single" w:sz="4" w:space="0" w:color="auto"/>
            </w:tcBorders>
          </w:tcPr>
          <w:p w:rsidR="00825F66" w:rsidRDefault="00825F66" w:rsidP="00585D34">
            <w:pPr>
              <w:jc w:val="center"/>
              <w:rPr>
                <w:rFonts w:ascii="Times New Roman" w:hAnsi="Times New Roman"/>
                <w:sz w:val="24"/>
                <w:szCs w:val="24"/>
              </w:rPr>
            </w:pPr>
            <w:r>
              <w:rPr>
                <w:rFonts w:ascii="Times New Roman" w:hAnsi="Times New Roman"/>
                <w:sz w:val="24"/>
                <w:szCs w:val="24"/>
              </w:rPr>
              <w:t>28,6</w:t>
            </w:r>
          </w:p>
        </w:tc>
      </w:tr>
    </w:tbl>
    <w:p w:rsidR="005457D3" w:rsidRPr="005457D3" w:rsidRDefault="005457D3" w:rsidP="005457D3">
      <w:pPr>
        <w:spacing w:after="0" w:line="240" w:lineRule="auto"/>
        <w:rPr>
          <w:rFonts w:ascii="Times New Roman" w:eastAsia="Calibri" w:hAnsi="Times New Roman" w:cs="Times New Roman"/>
          <w:color w:val="FF0000"/>
          <w:sz w:val="28"/>
          <w:szCs w:val="28"/>
          <w:lang w:eastAsia="en-US"/>
        </w:rPr>
      </w:pPr>
    </w:p>
    <w:p w:rsidR="005457D3" w:rsidRPr="003A3E7E" w:rsidRDefault="003A3E7E" w:rsidP="005457D3">
      <w:pPr>
        <w:spacing w:after="0" w:line="240" w:lineRule="auto"/>
        <w:jc w:val="both"/>
        <w:rPr>
          <w:rFonts w:ascii="Times New Roman" w:eastAsia="Calibri" w:hAnsi="Times New Roman" w:cs="Times New Roman"/>
          <w:b/>
          <w:sz w:val="28"/>
          <w:szCs w:val="28"/>
        </w:rPr>
      </w:pPr>
      <w:r w:rsidRPr="003A3E7E">
        <w:rPr>
          <w:rFonts w:ascii="Times New Roman" w:eastAsia="Calibri" w:hAnsi="Times New Roman" w:cs="Times New Roman"/>
          <w:b/>
          <w:sz w:val="28"/>
          <w:szCs w:val="28"/>
        </w:rPr>
        <w:t xml:space="preserve">ВЫВОДЫ </w:t>
      </w:r>
      <w:r w:rsidR="005457D3" w:rsidRPr="003A3E7E">
        <w:rPr>
          <w:rFonts w:ascii="Times New Roman" w:eastAsia="Calibri" w:hAnsi="Times New Roman" w:cs="Times New Roman"/>
          <w:b/>
          <w:sz w:val="28"/>
          <w:szCs w:val="28"/>
        </w:rPr>
        <w:t xml:space="preserve">: </w:t>
      </w:r>
    </w:p>
    <w:p w:rsidR="003A3E7E" w:rsidRPr="003A3E7E" w:rsidRDefault="003A3E7E" w:rsidP="003A3E7E">
      <w:pPr>
        <w:spacing w:after="0" w:line="240" w:lineRule="auto"/>
        <w:ind w:firstLine="709"/>
        <w:jc w:val="both"/>
        <w:rPr>
          <w:rFonts w:ascii="Times New Roman" w:eastAsia="Times New Roman" w:hAnsi="Times New Roman" w:cs="Times New Roman"/>
          <w:sz w:val="28"/>
          <w:szCs w:val="28"/>
        </w:rPr>
      </w:pPr>
      <w:r w:rsidRPr="003A3E7E">
        <w:rPr>
          <w:rFonts w:ascii="Times New Roman" w:eastAsia="Times New Roman" w:hAnsi="Times New Roman" w:cs="Times New Roman"/>
          <w:sz w:val="28"/>
          <w:szCs w:val="28"/>
        </w:rPr>
        <w:t>Уровень подготовки выпускников по биологии можно считать удовлетворительным.</w:t>
      </w:r>
    </w:p>
    <w:p w:rsidR="003A3E7E" w:rsidRPr="003A3E7E" w:rsidRDefault="003A3E7E" w:rsidP="003A3E7E">
      <w:pPr>
        <w:spacing w:after="0" w:line="240" w:lineRule="auto"/>
        <w:ind w:firstLine="709"/>
        <w:jc w:val="both"/>
        <w:rPr>
          <w:rFonts w:ascii="Times New Roman" w:eastAsia="Times New Roman" w:hAnsi="Times New Roman" w:cs="Times New Roman"/>
          <w:sz w:val="28"/>
          <w:szCs w:val="28"/>
        </w:rPr>
      </w:pPr>
      <w:r w:rsidRPr="003A3E7E">
        <w:rPr>
          <w:rFonts w:ascii="Times New Roman" w:eastAsia="Times New Roman" w:hAnsi="Times New Roman" w:cs="Times New Roman"/>
          <w:sz w:val="28"/>
          <w:szCs w:val="28"/>
        </w:rPr>
        <w:t>При планировании учебного материала, в процессе подготовки к новому учебному году, учителям биологии необходимо обратить внимание на те задания, которые вызвали у экзаменуемых наибольшее затруднение:</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3A3E7E">
        <w:rPr>
          <w:rFonts w:ascii="Times New Roman" w:eastAsia="Times New Roman" w:hAnsi="Times New Roman" w:cs="Times New Roman"/>
          <w:sz w:val="28"/>
          <w:szCs w:val="28"/>
        </w:rPr>
        <w:t>задания на тему «Психология и поведение человека.»;</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3A3E7E">
        <w:rPr>
          <w:rFonts w:ascii="Times New Roman" w:eastAsia="Times New Roman" w:hAnsi="Times New Roman" w:cs="Times New Roman"/>
          <w:sz w:val="28"/>
          <w:szCs w:val="28"/>
        </w:rPr>
        <w:t>задания на тему «Соблюдение санитарно-гигиенических норм и правил ЗОЖ. Приемы оказания первой доврачебной помощи.»;</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3A3E7E">
        <w:rPr>
          <w:rFonts w:ascii="Times New Roman" w:eastAsia="Times New Roman" w:hAnsi="Times New Roman" w:cs="Times New Roman"/>
          <w:sz w:val="28"/>
          <w:szCs w:val="28"/>
        </w:rPr>
        <w:t>задание на тему «Умение оценивать правильность биологических суждений.».</w:t>
      </w:r>
    </w:p>
    <w:p w:rsidR="005457D3" w:rsidRPr="003A3E7E" w:rsidRDefault="005457D3" w:rsidP="003A3E7E">
      <w:pPr>
        <w:spacing w:after="0" w:line="240" w:lineRule="auto"/>
        <w:ind w:firstLine="708"/>
        <w:contextualSpacing/>
        <w:jc w:val="both"/>
        <w:rPr>
          <w:rFonts w:ascii="Times New Roman" w:eastAsia="Calibri" w:hAnsi="Times New Roman" w:cs="Times New Roman"/>
          <w:sz w:val="28"/>
          <w:szCs w:val="28"/>
        </w:rPr>
      </w:pPr>
      <w:r w:rsidRPr="003A3E7E">
        <w:rPr>
          <w:rFonts w:ascii="Times New Roman" w:eastAsia="Calibri" w:hAnsi="Times New Roman" w:cs="Times New Roman"/>
          <w:sz w:val="28"/>
          <w:szCs w:val="28"/>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5457D3" w:rsidRPr="003A3E7E" w:rsidRDefault="005457D3" w:rsidP="005457D3">
      <w:pPr>
        <w:keepNext/>
        <w:keepLines/>
        <w:spacing w:before="480" w:after="0" w:line="240" w:lineRule="auto"/>
        <w:outlineLvl w:val="0"/>
        <w:rPr>
          <w:rFonts w:ascii="Times New Roman" w:eastAsia="Times New Roman" w:hAnsi="Times New Roman" w:cs="Times New Roman"/>
          <w:b/>
          <w:bCs/>
          <w:sz w:val="28"/>
          <w:szCs w:val="28"/>
        </w:rPr>
      </w:pPr>
      <w:r w:rsidRPr="003A3E7E">
        <w:rPr>
          <w:rFonts w:ascii="Times New Roman" w:eastAsia="Times New Roman" w:hAnsi="Times New Roman" w:cs="Times New Roman"/>
          <w:b/>
          <w:bCs/>
          <w:sz w:val="28"/>
          <w:szCs w:val="28"/>
        </w:rPr>
        <w:t>5. РЕКОМЕНДАЦИИ:</w:t>
      </w:r>
    </w:p>
    <w:p w:rsidR="003A3E7E" w:rsidRPr="003A3E7E" w:rsidRDefault="003A3E7E" w:rsidP="003A3E7E">
      <w:pPr>
        <w:spacing w:after="0" w:line="240" w:lineRule="auto"/>
        <w:ind w:left="709"/>
        <w:contextualSpacing/>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z w:val="28"/>
          <w:szCs w:val="28"/>
        </w:rPr>
        <w:t>Обратить внимание на формирование навыков по умению:</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pacing w:val="-2"/>
          <w:sz w:val="28"/>
          <w:szCs w:val="28"/>
        </w:rPr>
        <w:t>у</w:t>
      </w:r>
      <w:r w:rsidRPr="003A3E7E">
        <w:rPr>
          <w:rFonts w:ascii="Times New Roman" w:eastAsia="Times New Roman" w:hAnsi="Times New Roman" w:cs="Times New Roman"/>
          <w:color w:val="000000"/>
          <w:spacing w:val="1"/>
          <w:sz w:val="28"/>
          <w:szCs w:val="28"/>
        </w:rPr>
        <w:t>с</w:t>
      </w:r>
      <w:r w:rsidRPr="003A3E7E">
        <w:rPr>
          <w:rFonts w:ascii="Times New Roman" w:eastAsia="Times New Roman" w:hAnsi="Times New Roman" w:cs="Times New Roman"/>
          <w:color w:val="000000"/>
          <w:sz w:val="28"/>
          <w:szCs w:val="28"/>
        </w:rPr>
        <w:t>тан</w:t>
      </w:r>
      <w:r w:rsidRPr="003A3E7E">
        <w:rPr>
          <w:rFonts w:ascii="Times New Roman" w:eastAsia="Times New Roman" w:hAnsi="Times New Roman" w:cs="Times New Roman"/>
          <w:color w:val="000000"/>
          <w:spacing w:val="2"/>
          <w:sz w:val="28"/>
          <w:szCs w:val="28"/>
        </w:rPr>
        <w:t>а</w:t>
      </w:r>
      <w:r w:rsidRPr="003A3E7E">
        <w:rPr>
          <w:rFonts w:ascii="Times New Roman" w:eastAsia="Times New Roman" w:hAnsi="Times New Roman" w:cs="Times New Roman"/>
          <w:color w:val="000000"/>
          <w:sz w:val="28"/>
          <w:szCs w:val="28"/>
        </w:rPr>
        <w:t>влив</w:t>
      </w:r>
      <w:r w:rsidRPr="003A3E7E">
        <w:rPr>
          <w:rFonts w:ascii="Times New Roman" w:eastAsia="Times New Roman" w:hAnsi="Times New Roman" w:cs="Times New Roman"/>
          <w:color w:val="000000"/>
          <w:spacing w:val="2"/>
          <w:sz w:val="28"/>
          <w:szCs w:val="28"/>
        </w:rPr>
        <w:t>а</w:t>
      </w:r>
      <w:r w:rsidRPr="003A3E7E">
        <w:rPr>
          <w:rFonts w:ascii="Times New Roman" w:eastAsia="Times New Roman" w:hAnsi="Times New Roman" w:cs="Times New Roman"/>
          <w:color w:val="000000"/>
          <w:sz w:val="28"/>
          <w:szCs w:val="28"/>
        </w:rPr>
        <w:t>ть с</w:t>
      </w:r>
      <w:r w:rsidRPr="003A3E7E">
        <w:rPr>
          <w:rFonts w:ascii="Times New Roman" w:eastAsia="Times New Roman" w:hAnsi="Times New Roman" w:cs="Times New Roman"/>
          <w:color w:val="000000"/>
          <w:spacing w:val="1"/>
          <w:sz w:val="28"/>
          <w:szCs w:val="28"/>
        </w:rPr>
        <w:t>оо</w:t>
      </w:r>
      <w:r w:rsidRPr="003A3E7E">
        <w:rPr>
          <w:rFonts w:ascii="Times New Roman" w:eastAsia="Times New Roman" w:hAnsi="Times New Roman" w:cs="Times New Roman"/>
          <w:color w:val="000000"/>
          <w:sz w:val="28"/>
          <w:szCs w:val="28"/>
        </w:rPr>
        <w:t>тве</w:t>
      </w:r>
      <w:r w:rsidRPr="003A3E7E">
        <w:rPr>
          <w:rFonts w:ascii="Times New Roman" w:eastAsia="Times New Roman" w:hAnsi="Times New Roman" w:cs="Times New Roman"/>
          <w:color w:val="000000"/>
          <w:spacing w:val="-1"/>
          <w:sz w:val="28"/>
          <w:szCs w:val="28"/>
        </w:rPr>
        <w:t>т</w:t>
      </w:r>
      <w:r w:rsidRPr="003A3E7E">
        <w:rPr>
          <w:rFonts w:ascii="Times New Roman" w:eastAsia="Times New Roman" w:hAnsi="Times New Roman" w:cs="Times New Roman"/>
          <w:color w:val="000000"/>
          <w:sz w:val="28"/>
          <w:szCs w:val="28"/>
        </w:rPr>
        <w:t>ст</w:t>
      </w:r>
      <w:r w:rsidRPr="003A3E7E">
        <w:rPr>
          <w:rFonts w:ascii="Times New Roman" w:eastAsia="Times New Roman" w:hAnsi="Times New Roman" w:cs="Times New Roman"/>
          <w:color w:val="000000"/>
          <w:spacing w:val="1"/>
          <w:sz w:val="28"/>
          <w:szCs w:val="28"/>
        </w:rPr>
        <w:t>в</w:t>
      </w:r>
      <w:r w:rsidRPr="003A3E7E">
        <w:rPr>
          <w:rFonts w:ascii="Times New Roman" w:eastAsia="Times New Roman" w:hAnsi="Times New Roman" w:cs="Times New Roman"/>
          <w:color w:val="000000"/>
          <w:sz w:val="28"/>
          <w:szCs w:val="28"/>
        </w:rPr>
        <w:t>ие;</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z w:val="28"/>
          <w:szCs w:val="28"/>
        </w:rPr>
        <w:t>включать в биологический текст пропущенные термины и понятия из числа предложенных;</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z w:val="28"/>
          <w:szCs w:val="28"/>
        </w:rPr>
        <w:t xml:space="preserve">определять </w:t>
      </w:r>
      <w:proofErr w:type="spellStart"/>
      <w:r w:rsidRPr="003A3E7E">
        <w:rPr>
          <w:rFonts w:ascii="Times New Roman" w:eastAsia="Times New Roman" w:hAnsi="Times New Roman" w:cs="Times New Roman"/>
          <w:color w:val="000000"/>
          <w:sz w:val="28"/>
          <w:szCs w:val="28"/>
        </w:rPr>
        <w:t>энерготраты</w:t>
      </w:r>
      <w:proofErr w:type="spellEnd"/>
      <w:r w:rsidRPr="003A3E7E">
        <w:rPr>
          <w:rFonts w:ascii="Times New Roman" w:eastAsia="Times New Roman" w:hAnsi="Times New Roman" w:cs="Times New Roman"/>
          <w:color w:val="000000"/>
          <w:sz w:val="28"/>
          <w:szCs w:val="28"/>
        </w:rPr>
        <w:t xml:space="preserve"> при различной физической нагрузке. Составлять рационы питания;</w:t>
      </w:r>
    </w:p>
    <w:p w:rsidR="003A3E7E" w:rsidRPr="003A3E7E" w:rsidRDefault="003A3E7E" w:rsidP="003A3E7E">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z w:val="28"/>
          <w:szCs w:val="28"/>
        </w:rPr>
        <w:t>обосновывать необходимость рационального и здорового питания.</w:t>
      </w:r>
    </w:p>
    <w:p w:rsidR="003A3E7E" w:rsidRPr="003A3E7E" w:rsidRDefault="003A3E7E" w:rsidP="003A3E7E">
      <w:pPr>
        <w:spacing w:after="0" w:line="240" w:lineRule="auto"/>
        <w:ind w:firstLine="709"/>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z w:val="28"/>
          <w:szCs w:val="28"/>
        </w:rPr>
        <w:lastRenderedPageBreak/>
        <w:t>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3A3E7E" w:rsidRPr="003A3E7E" w:rsidRDefault="003A3E7E" w:rsidP="003A3E7E">
      <w:pPr>
        <w:spacing w:after="0" w:line="240" w:lineRule="auto"/>
        <w:ind w:firstLine="709"/>
        <w:jc w:val="both"/>
        <w:rPr>
          <w:rFonts w:ascii="Times New Roman" w:eastAsia="Times New Roman" w:hAnsi="Times New Roman" w:cs="Times New Roman"/>
          <w:color w:val="000000"/>
          <w:sz w:val="28"/>
          <w:szCs w:val="28"/>
        </w:rPr>
      </w:pPr>
      <w:r w:rsidRPr="003A3E7E">
        <w:rPr>
          <w:rFonts w:ascii="Times New Roman" w:eastAsia="Times New Roman" w:hAnsi="Times New Roman" w:cs="Times New Roman"/>
          <w:color w:val="000000"/>
          <w:sz w:val="28"/>
          <w:szCs w:val="28"/>
        </w:rPr>
        <w:t>При текущем и тематическом контроле активно использовать задания со свободным развернутым ответом, требующим от учащихся умений кратко, обоснованно, по существу поставленного вопроса письменно излагать свои мысли, применять теоретические знания на практике.</w:t>
      </w:r>
    </w:p>
    <w:p w:rsidR="003A3E7E" w:rsidRPr="003A3E7E" w:rsidRDefault="003A3E7E" w:rsidP="003A3E7E">
      <w:pPr>
        <w:spacing w:after="0" w:line="240" w:lineRule="auto"/>
        <w:ind w:firstLine="709"/>
        <w:jc w:val="both"/>
        <w:rPr>
          <w:rFonts w:ascii="Times New Roman" w:eastAsia="Times New Roman" w:hAnsi="Times New Roman" w:cs="Times New Roman"/>
          <w:color w:val="000000"/>
          <w:sz w:val="28"/>
          <w:szCs w:val="28"/>
        </w:rPr>
      </w:pPr>
    </w:p>
    <w:p w:rsidR="003A3E7E" w:rsidRPr="003A3E7E" w:rsidRDefault="005457D3" w:rsidP="00585D34">
      <w:pPr>
        <w:keepNext/>
        <w:keepLines/>
        <w:spacing w:before="480" w:after="0" w:line="240" w:lineRule="auto"/>
        <w:ind w:hanging="567"/>
        <w:outlineLvl w:val="0"/>
        <w:rPr>
          <w:rFonts w:ascii="Times New Roman" w:eastAsia="Times New Roman" w:hAnsi="Times New Roman" w:cs="Times New Roman"/>
          <w:b/>
          <w:bCs/>
          <w:sz w:val="28"/>
          <w:szCs w:val="28"/>
        </w:rPr>
      </w:pPr>
      <w:r w:rsidRPr="003A3E7E">
        <w:rPr>
          <w:rFonts w:ascii="Times New Roman" w:eastAsia="Times New Roman" w:hAnsi="Times New Roman" w:cs="Times New Roman"/>
          <w:b/>
          <w:bCs/>
          <w:sz w:val="28"/>
          <w:szCs w:val="28"/>
        </w:rPr>
        <w:t>7. СОСТАВИТЕЛИ ОТЧЕТА (МЕТОД</w:t>
      </w:r>
      <w:r w:rsidR="003A3E7E">
        <w:rPr>
          <w:rFonts w:ascii="Times New Roman" w:eastAsia="Times New Roman" w:hAnsi="Times New Roman" w:cs="Times New Roman"/>
          <w:b/>
          <w:bCs/>
          <w:sz w:val="28"/>
          <w:szCs w:val="28"/>
        </w:rPr>
        <w:t xml:space="preserve">ИЧЕСКОГО АНАЛИЗА ПО ПРЕДМЕТУ): </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804"/>
        <w:gridCol w:w="3093"/>
      </w:tblGrid>
      <w:tr w:rsidR="003A3E7E" w:rsidRPr="005457D3" w:rsidTr="003A3E7E">
        <w:tc>
          <w:tcPr>
            <w:tcW w:w="3133" w:type="dxa"/>
            <w:tcBorders>
              <w:top w:val="single" w:sz="4" w:space="0" w:color="auto"/>
              <w:left w:val="single" w:sz="4" w:space="0" w:color="auto"/>
              <w:bottom w:val="single" w:sz="4" w:space="0" w:color="auto"/>
              <w:right w:val="single" w:sz="4" w:space="0" w:color="auto"/>
            </w:tcBorders>
            <w:hideMark/>
          </w:tcPr>
          <w:p w:rsidR="003A3E7E" w:rsidRPr="003A3E7E" w:rsidRDefault="003A3E7E" w:rsidP="005457D3">
            <w:pPr>
              <w:spacing w:after="0"/>
              <w:jc w:val="both"/>
              <w:rPr>
                <w:rFonts w:ascii="Times New Roman" w:eastAsia="Calibri" w:hAnsi="Times New Roman" w:cs="Times New Roman"/>
                <w:color w:val="FF0000"/>
                <w:sz w:val="24"/>
                <w:szCs w:val="24"/>
                <w:lang w:eastAsia="en-US"/>
              </w:rPr>
            </w:pPr>
            <w:r w:rsidRPr="003A3E7E">
              <w:rPr>
                <w:rFonts w:ascii="Times New Roman" w:eastAsia="Calibri" w:hAnsi="Times New Roman" w:cs="Times New Roman"/>
                <w:sz w:val="24"/>
                <w:szCs w:val="24"/>
                <w:lang w:eastAsia="en-US"/>
              </w:rPr>
              <w:t>Ответственный специалист, выполнявший анализ результатов ОГЭ по предмету</w:t>
            </w:r>
          </w:p>
        </w:tc>
        <w:tc>
          <w:tcPr>
            <w:tcW w:w="3804" w:type="dxa"/>
            <w:tcBorders>
              <w:top w:val="single" w:sz="4" w:space="0" w:color="auto"/>
              <w:left w:val="single" w:sz="4" w:space="0" w:color="auto"/>
              <w:bottom w:val="single" w:sz="4" w:space="0" w:color="auto"/>
              <w:right w:val="single" w:sz="4" w:space="0" w:color="auto"/>
            </w:tcBorders>
          </w:tcPr>
          <w:p w:rsidR="003A3E7E" w:rsidRPr="003A3E7E" w:rsidRDefault="003A3E7E" w:rsidP="005457D3">
            <w:pPr>
              <w:spacing w:after="0"/>
              <w:jc w:val="both"/>
              <w:rPr>
                <w:rFonts w:ascii="Times New Roman" w:eastAsia="Calibri" w:hAnsi="Times New Roman" w:cs="Times New Roman"/>
                <w:color w:val="FF0000"/>
                <w:sz w:val="24"/>
                <w:szCs w:val="24"/>
                <w:lang w:eastAsia="en-US"/>
              </w:rPr>
            </w:pPr>
            <w:r w:rsidRPr="003A3E7E">
              <w:rPr>
                <w:rFonts w:ascii="Times New Roman" w:eastAsia="Calibri" w:hAnsi="Times New Roman" w:cs="Times New Roman"/>
                <w:sz w:val="24"/>
                <w:szCs w:val="24"/>
                <w:lang w:eastAsia="en-US"/>
              </w:rPr>
              <w:t xml:space="preserve">Фёдорова Елена Андреевна, учитель биологии МКОУ СОШ №253 ГО ЗАТО </w:t>
            </w:r>
            <w:r>
              <w:rPr>
                <w:rFonts w:ascii="Times New Roman" w:eastAsia="Calibri" w:hAnsi="Times New Roman" w:cs="Times New Roman"/>
                <w:sz w:val="24"/>
                <w:szCs w:val="24"/>
                <w:lang w:eastAsia="en-US"/>
              </w:rPr>
              <w:t>г</w:t>
            </w:r>
            <w:r w:rsidRPr="003A3E7E">
              <w:rPr>
                <w:rFonts w:ascii="Times New Roman" w:eastAsia="Calibri" w:hAnsi="Times New Roman" w:cs="Times New Roman"/>
                <w:sz w:val="24"/>
                <w:szCs w:val="24"/>
                <w:lang w:eastAsia="en-US"/>
              </w:rPr>
              <w:t>.Фокино, п.</w:t>
            </w:r>
            <w:r>
              <w:rPr>
                <w:rFonts w:ascii="Times New Roman" w:eastAsia="Calibri" w:hAnsi="Times New Roman" w:cs="Times New Roman"/>
                <w:sz w:val="24"/>
                <w:szCs w:val="24"/>
                <w:lang w:eastAsia="en-US"/>
              </w:rPr>
              <w:t xml:space="preserve"> </w:t>
            </w:r>
            <w:r w:rsidRPr="003A3E7E">
              <w:rPr>
                <w:rFonts w:ascii="Times New Roman" w:eastAsia="Calibri" w:hAnsi="Times New Roman" w:cs="Times New Roman"/>
                <w:sz w:val="24"/>
                <w:szCs w:val="24"/>
                <w:lang w:eastAsia="en-US"/>
              </w:rPr>
              <w:t>Дунай</w:t>
            </w:r>
          </w:p>
        </w:tc>
        <w:tc>
          <w:tcPr>
            <w:tcW w:w="3093" w:type="dxa"/>
            <w:tcBorders>
              <w:top w:val="single" w:sz="4" w:space="0" w:color="auto"/>
              <w:left w:val="single" w:sz="4" w:space="0" w:color="auto"/>
              <w:bottom w:val="single" w:sz="4" w:space="0" w:color="auto"/>
              <w:right w:val="single" w:sz="4" w:space="0" w:color="auto"/>
            </w:tcBorders>
          </w:tcPr>
          <w:p w:rsidR="003A3E7E" w:rsidRPr="003A3E7E" w:rsidRDefault="003A3E7E">
            <w:pPr>
              <w:rPr>
                <w:sz w:val="24"/>
                <w:szCs w:val="24"/>
              </w:rPr>
            </w:pPr>
            <w:r w:rsidRPr="003A3E7E">
              <w:rPr>
                <w:rFonts w:ascii="Times New Roman" w:eastAsia="Times New Roman" w:hAnsi="Times New Roman" w:cs="Times New Roman"/>
                <w:color w:val="000000"/>
                <w:sz w:val="24"/>
                <w:szCs w:val="24"/>
              </w:rPr>
              <w:t>Заместитель  председателя предметной комиссии</w:t>
            </w:r>
          </w:p>
        </w:tc>
      </w:tr>
    </w:tbl>
    <w:p w:rsidR="005457D3" w:rsidRPr="005457D3" w:rsidRDefault="005457D3" w:rsidP="005457D3">
      <w:pPr>
        <w:rPr>
          <w:rFonts w:ascii="Times New Roman" w:eastAsia="Calibri" w:hAnsi="Times New Roman" w:cs="Times New Roman"/>
          <w:b/>
          <w:bCs/>
          <w:color w:val="FF0000"/>
          <w:sz w:val="28"/>
          <w:szCs w:val="28"/>
        </w:rPr>
      </w:pPr>
    </w:p>
    <w:p w:rsidR="005457D3" w:rsidRPr="00324E05" w:rsidRDefault="005457D3" w:rsidP="005457D3">
      <w:pPr>
        <w:spacing w:after="0" w:line="240" w:lineRule="auto"/>
        <w:jc w:val="center"/>
        <w:rPr>
          <w:rFonts w:ascii="Times New Roman" w:eastAsia="Calibri" w:hAnsi="Times New Roman" w:cs="Times New Roman"/>
          <w:sz w:val="28"/>
          <w:szCs w:val="28"/>
        </w:rPr>
      </w:pPr>
      <w:r w:rsidRPr="00324E05">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5457D3" w:rsidRPr="00324E05" w:rsidRDefault="005457D3" w:rsidP="005457D3">
      <w:pPr>
        <w:keepNext/>
        <w:keepLines/>
        <w:spacing w:before="480" w:after="0" w:line="240" w:lineRule="auto"/>
        <w:outlineLvl w:val="0"/>
        <w:rPr>
          <w:rFonts w:ascii="Times New Roman" w:eastAsia="Times New Roman" w:hAnsi="Times New Roman" w:cs="Times New Roman"/>
          <w:b/>
          <w:bCs/>
          <w:sz w:val="28"/>
          <w:szCs w:val="28"/>
        </w:rPr>
      </w:pPr>
      <w:r w:rsidRPr="00324E05">
        <w:rPr>
          <w:rFonts w:ascii="Times New Roman" w:eastAsia="Times New Roman" w:hAnsi="Times New Roman" w:cs="Times New Roman"/>
          <w:b/>
          <w:bCs/>
          <w:sz w:val="28"/>
          <w:szCs w:val="28"/>
        </w:rPr>
        <w:t>3.1. Работа с ОО с аномально низкими результатами ОГЭ 2018 г.</w:t>
      </w:r>
    </w:p>
    <w:p w:rsidR="005457D3" w:rsidRPr="00324E05" w:rsidRDefault="005457D3" w:rsidP="005457D3">
      <w:pPr>
        <w:spacing w:after="0" w:line="240" w:lineRule="auto"/>
        <w:rPr>
          <w:rFonts w:ascii="Times New Roman" w:eastAsia="Calibri" w:hAnsi="Times New Roman" w:cs="Times New Roman"/>
          <w:sz w:val="28"/>
          <w:szCs w:val="28"/>
          <w:lang w:eastAsia="en-US"/>
        </w:rPr>
      </w:pPr>
      <w:r w:rsidRPr="00324E05">
        <w:rPr>
          <w:rFonts w:ascii="Times New Roman" w:eastAsia="Calibri" w:hAnsi="Times New Roman" w:cs="Times New Roman"/>
          <w:sz w:val="28"/>
          <w:szCs w:val="28"/>
          <w:lang w:eastAsia="en-US"/>
        </w:rPr>
        <w:t xml:space="preserve">3.1.1  Повышение квалификации учителей </w:t>
      </w:r>
    </w:p>
    <w:p w:rsidR="005457D3" w:rsidRDefault="005457D3" w:rsidP="005457D3">
      <w:pPr>
        <w:spacing w:after="0" w:line="240" w:lineRule="auto"/>
        <w:jc w:val="right"/>
        <w:rPr>
          <w:rFonts w:ascii="Times New Roman" w:eastAsia="Calibri" w:hAnsi="Times New Roman" w:cs="Times New Roman"/>
          <w:i/>
          <w:color w:val="FF0000"/>
          <w:sz w:val="28"/>
          <w:szCs w:val="28"/>
          <w:lang w:eastAsia="en-US"/>
        </w:rPr>
      </w:pPr>
    </w:p>
    <w:tbl>
      <w:tblPr>
        <w:tblW w:w="9781" w:type="dxa"/>
        <w:tblInd w:w="-34" w:type="dxa"/>
        <w:tblCellMar>
          <w:left w:w="10" w:type="dxa"/>
          <w:right w:w="10" w:type="dxa"/>
        </w:tblCellMar>
        <w:tblLook w:val="04A0" w:firstRow="1" w:lastRow="0" w:firstColumn="1" w:lastColumn="0" w:noHBand="0" w:noVBand="1"/>
      </w:tblPr>
      <w:tblGrid>
        <w:gridCol w:w="709"/>
        <w:gridCol w:w="4820"/>
        <w:gridCol w:w="4252"/>
      </w:tblGrid>
      <w:tr w:rsidR="00916FA7" w:rsidRPr="00B6297B" w:rsidTr="00E520F6">
        <w:tc>
          <w:tcPr>
            <w:tcW w:w="709" w:type="dxa"/>
            <w:tcBorders>
              <w:top w:val="single" w:sz="4" w:space="0" w:color="auto"/>
              <w:left w:val="single" w:sz="4" w:space="0" w:color="auto"/>
              <w:bottom w:val="single" w:sz="4" w:space="0" w:color="auto"/>
              <w:right w:val="single" w:sz="4" w:space="0" w:color="auto"/>
            </w:tcBorders>
            <w:hideMark/>
          </w:tcPr>
          <w:p w:rsidR="00916FA7" w:rsidRPr="00B6297B" w:rsidRDefault="00916FA7" w:rsidP="00E520F6">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916FA7" w:rsidRPr="00B6297B" w:rsidRDefault="00916FA7" w:rsidP="00E520F6">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4252" w:type="dxa"/>
            <w:tcBorders>
              <w:top w:val="single" w:sz="4" w:space="0" w:color="auto"/>
              <w:left w:val="single" w:sz="4" w:space="0" w:color="auto"/>
              <w:bottom w:val="single" w:sz="4" w:space="0" w:color="auto"/>
              <w:right w:val="single" w:sz="4" w:space="0" w:color="auto"/>
            </w:tcBorders>
            <w:hideMark/>
          </w:tcPr>
          <w:p w:rsidR="00916FA7" w:rsidRPr="00B6297B" w:rsidRDefault="00916FA7" w:rsidP="00E520F6">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w:t>
            </w:r>
            <w:r w:rsidR="00585D34">
              <w:rPr>
                <w:rFonts w:ascii="Times New Roman" w:eastAsia="Calibri" w:hAnsi="Times New Roman" w:cs="Times New Roman"/>
                <w:sz w:val="24"/>
                <w:szCs w:val="24"/>
                <w:lang w:eastAsia="en-US"/>
              </w:rPr>
              <w:t>, которые</w:t>
            </w:r>
            <w:r w:rsidRPr="00B6297B">
              <w:rPr>
                <w:rFonts w:ascii="Times New Roman" w:eastAsia="Calibri" w:hAnsi="Times New Roman" w:cs="Times New Roman"/>
                <w:sz w:val="24"/>
                <w:szCs w:val="24"/>
                <w:lang w:eastAsia="en-US"/>
              </w:rPr>
              <w:t xml:space="preserve"> рекомендуется обучение по данной программе</w:t>
            </w:r>
          </w:p>
        </w:tc>
      </w:tr>
      <w:tr w:rsidR="00916FA7" w:rsidRPr="00B6297B" w:rsidTr="00E520F6">
        <w:tc>
          <w:tcPr>
            <w:tcW w:w="709" w:type="dxa"/>
            <w:tcBorders>
              <w:top w:val="single" w:sz="4" w:space="0" w:color="auto"/>
              <w:left w:val="single" w:sz="4" w:space="0" w:color="auto"/>
              <w:bottom w:val="single" w:sz="4" w:space="0" w:color="auto"/>
              <w:right w:val="single" w:sz="4" w:space="0" w:color="auto"/>
            </w:tcBorders>
            <w:hideMark/>
          </w:tcPr>
          <w:p w:rsidR="00916FA7" w:rsidRPr="00B6297B" w:rsidRDefault="00916FA7" w:rsidP="00E520F6">
            <w:pPr>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4820" w:type="dxa"/>
            <w:tcBorders>
              <w:top w:val="single" w:sz="4" w:space="0" w:color="auto"/>
              <w:left w:val="single" w:sz="4" w:space="0" w:color="auto"/>
              <w:bottom w:val="single" w:sz="4" w:space="0" w:color="auto"/>
              <w:right w:val="single" w:sz="4" w:space="0" w:color="auto"/>
            </w:tcBorders>
          </w:tcPr>
          <w:p w:rsidR="00916FA7" w:rsidRPr="00B6297B" w:rsidRDefault="00916FA7" w:rsidP="00E520F6">
            <w:pPr>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p>
        </w:tc>
        <w:tc>
          <w:tcPr>
            <w:tcW w:w="4252" w:type="dxa"/>
            <w:tcBorders>
              <w:top w:val="single" w:sz="4" w:space="0" w:color="auto"/>
              <w:left w:val="single" w:sz="4" w:space="0" w:color="auto"/>
              <w:bottom w:val="single" w:sz="4" w:space="0" w:color="auto"/>
              <w:right w:val="single" w:sz="4" w:space="0" w:color="auto"/>
            </w:tcBorders>
          </w:tcPr>
          <w:p w:rsidR="00916FA7" w:rsidRPr="00B6297B" w:rsidRDefault="00916FA7" w:rsidP="00E520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6297B">
              <w:rPr>
                <w:rFonts w:ascii="Times New Roman" w:eastAsia="Calibri" w:hAnsi="Times New Roman" w:cs="Times New Roman"/>
                <w:sz w:val="24"/>
                <w:szCs w:val="24"/>
                <w:lang w:eastAsia="en-US"/>
              </w:rPr>
              <w:t>МКОУ ООШ №257</w:t>
            </w:r>
          </w:p>
        </w:tc>
      </w:tr>
    </w:tbl>
    <w:p w:rsidR="00916FA7" w:rsidRDefault="00916FA7" w:rsidP="005457D3">
      <w:pPr>
        <w:spacing w:after="0" w:line="240" w:lineRule="auto"/>
        <w:jc w:val="right"/>
        <w:rPr>
          <w:rFonts w:ascii="Times New Roman" w:eastAsia="Calibri" w:hAnsi="Times New Roman" w:cs="Times New Roman"/>
          <w:i/>
          <w:color w:val="FF0000"/>
          <w:sz w:val="28"/>
          <w:szCs w:val="28"/>
          <w:lang w:eastAsia="en-US"/>
        </w:rPr>
      </w:pPr>
    </w:p>
    <w:p w:rsidR="005457D3" w:rsidRPr="005457D3" w:rsidRDefault="005457D3" w:rsidP="005457D3">
      <w:pPr>
        <w:spacing w:after="0" w:line="240" w:lineRule="auto"/>
        <w:jc w:val="both"/>
        <w:rPr>
          <w:rFonts w:ascii="Times New Roman" w:eastAsia="Calibri" w:hAnsi="Times New Roman" w:cs="Times New Roman"/>
          <w:color w:val="FF0000"/>
          <w:sz w:val="28"/>
          <w:szCs w:val="28"/>
          <w:lang w:eastAsia="en-US"/>
        </w:rPr>
      </w:pPr>
    </w:p>
    <w:p w:rsidR="005457D3" w:rsidRPr="00916FA7" w:rsidRDefault="005457D3" w:rsidP="005457D3">
      <w:pPr>
        <w:spacing w:after="0" w:line="240" w:lineRule="auto"/>
        <w:jc w:val="both"/>
        <w:rPr>
          <w:rFonts w:ascii="Times New Roman" w:eastAsia="Calibri" w:hAnsi="Times New Roman" w:cs="Times New Roman"/>
          <w:sz w:val="28"/>
          <w:szCs w:val="28"/>
          <w:lang w:eastAsia="en-US"/>
        </w:rPr>
      </w:pPr>
      <w:r w:rsidRPr="00916FA7">
        <w:rPr>
          <w:rFonts w:ascii="Times New Roman" w:eastAsia="Calibri" w:hAnsi="Times New Roman" w:cs="Times New Roman"/>
          <w:sz w:val="28"/>
          <w:szCs w:val="28"/>
          <w:lang w:eastAsia="en-US"/>
        </w:rPr>
        <w:t xml:space="preserve">3.1.3 Планируемые меры методической поддержки изучения учебных предметов в 2018-2019 </w:t>
      </w:r>
      <w:proofErr w:type="spellStart"/>
      <w:r w:rsidRPr="00916FA7">
        <w:rPr>
          <w:rFonts w:ascii="Times New Roman" w:eastAsia="Calibri" w:hAnsi="Times New Roman" w:cs="Times New Roman"/>
          <w:sz w:val="28"/>
          <w:szCs w:val="28"/>
          <w:lang w:eastAsia="en-US"/>
        </w:rPr>
        <w:t>уч.</w:t>
      </w:r>
      <w:r w:rsidR="00830BEF">
        <w:rPr>
          <w:rFonts w:ascii="Times New Roman" w:eastAsia="Calibri" w:hAnsi="Times New Roman" w:cs="Times New Roman"/>
          <w:sz w:val="28"/>
          <w:szCs w:val="28"/>
          <w:lang w:eastAsia="en-US"/>
        </w:rPr>
        <w:t>г</w:t>
      </w:r>
      <w:proofErr w:type="spellEnd"/>
      <w:r w:rsidR="00830BEF">
        <w:rPr>
          <w:rFonts w:ascii="Times New Roman" w:eastAsia="Calibri" w:hAnsi="Times New Roman" w:cs="Times New Roman"/>
          <w:sz w:val="28"/>
          <w:szCs w:val="28"/>
          <w:lang w:eastAsia="en-US"/>
        </w:rPr>
        <w:t>. на муниципальном уровне</w:t>
      </w:r>
    </w:p>
    <w:p w:rsidR="005457D3" w:rsidRDefault="005457D3" w:rsidP="005457D3">
      <w:pPr>
        <w:spacing w:after="0" w:line="240" w:lineRule="auto"/>
        <w:rPr>
          <w:rFonts w:ascii="Times New Roman" w:eastAsia="Calibri" w:hAnsi="Times New Roman" w:cs="Times New Roman"/>
          <w:i/>
          <w:sz w:val="28"/>
          <w:szCs w:val="28"/>
          <w:lang w:eastAsia="en-US"/>
        </w:rPr>
      </w:pPr>
    </w:p>
    <w:p w:rsidR="00830BEF" w:rsidRPr="005457D3" w:rsidRDefault="00830BEF" w:rsidP="00830BEF">
      <w:pPr>
        <w:spacing w:after="0" w:line="240" w:lineRule="auto"/>
        <w:jc w:val="center"/>
        <w:rPr>
          <w:rFonts w:ascii="Times New Roman" w:eastAsia="Calibri" w:hAnsi="Times New Roman" w:cs="Times New Roman"/>
          <w:i/>
          <w:color w:val="FF0000"/>
          <w:sz w:val="28"/>
          <w:szCs w:val="28"/>
          <w:lang w:eastAsia="en-US"/>
        </w:rPr>
      </w:pPr>
    </w:p>
    <w:tbl>
      <w:tblPr>
        <w:tblStyle w:val="2"/>
        <w:tblW w:w="9639" w:type="dxa"/>
        <w:tblInd w:w="108" w:type="dxa"/>
        <w:tblLook w:val="04A0" w:firstRow="1" w:lastRow="0" w:firstColumn="1" w:lastColumn="0" w:noHBand="0" w:noVBand="1"/>
      </w:tblPr>
      <w:tblGrid>
        <w:gridCol w:w="993"/>
        <w:gridCol w:w="1275"/>
        <w:gridCol w:w="7371"/>
      </w:tblGrid>
      <w:tr w:rsidR="00830BEF" w:rsidRPr="005457D3" w:rsidTr="00E520F6">
        <w:tc>
          <w:tcPr>
            <w:tcW w:w="993" w:type="dxa"/>
            <w:tcBorders>
              <w:top w:val="single" w:sz="4" w:space="0" w:color="auto"/>
              <w:left w:val="single" w:sz="4" w:space="0" w:color="auto"/>
              <w:bottom w:val="single" w:sz="4" w:space="0" w:color="auto"/>
              <w:right w:val="single" w:sz="4" w:space="0" w:color="auto"/>
            </w:tcBorders>
            <w:hideMark/>
          </w:tcPr>
          <w:p w:rsidR="00830BEF" w:rsidRPr="008E2D53" w:rsidRDefault="00830BEF" w:rsidP="00585D34">
            <w:pPr>
              <w:jc w:val="center"/>
              <w:rPr>
                <w:rFonts w:ascii="Times New Roman" w:hAnsi="Times New Roman"/>
                <w:sz w:val="24"/>
                <w:szCs w:val="24"/>
              </w:rPr>
            </w:pPr>
            <w:r w:rsidRPr="008E2D53">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30BEF" w:rsidRPr="008E2D53" w:rsidRDefault="00830BEF" w:rsidP="00585D34">
            <w:pPr>
              <w:jc w:val="center"/>
              <w:rPr>
                <w:rFonts w:ascii="Times New Roman" w:hAnsi="Times New Roman"/>
                <w:sz w:val="24"/>
                <w:szCs w:val="24"/>
              </w:rPr>
            </w:pPr>
            <w:r w:rsidRPr="008E2D53">
              <w:rPr>
                <w:rFonts w:ascii="Times New Roman" w:hAnsi="Times New Roman"/>
                <w:sz w:val="24"/>
                <w:szCs w:val="24"/>
              </w:rPr>
              <w:t>Дата</w:t>
            </w:r>
          </w:p>
        </w:tc>
        <w:tc>
          <w:tcPr>
            <w:tcW w:w="7371" w:type="dxa"/>
            <w:tcBorders>
              <w:top w:val="single" w:sz="4" w:space="0" w:color="auto"/>
              <w:left w:val="single" w:sz="4" w:space="0" w:color="auto"/>
              <w:bottom w:val="single" w:sz="4" w:space="0" w:color="auto"/>
              <w:right w:val="single" w:sz="4" w:space="0" w:color="auto"/>
            </w:tcBorders>
            <w:hideMark/>
          </w:tcPr>
          <w:p w:rsidR="00830BEF" w:rsidRPr="008E2D53" w:rsidRDefault="00830BEF" w:rsidP="00585D34">
            <w:pPr>
              <w:jc w:val="center"/>
              <w:rPr>
                <w:rFonts w:ascii="Times New Roman" w:hAnsi="Times New Roman"/>
                <w:sz w:val="24"/>
                <w:szCs w:val="24"/>
              </w:rPr>
            </w:pPr>
            <w:r w:rsidRPr="008E2D53">
              <w:rPr>
                <w:rFonts w:ascii="Times New Roman" w:hAnsi="Times New Roman"/>
                <w:sz w:val="24"/>
                <w:szCs w:val="24"/>
              </w:rPr>
              <w:t>Мероприятие</w:t>
            </w:r>
          </w:p>
          <w:p w:rsidR="00830BEF" w:rsidRPr="008E2D53" w:rsidRDefault="00830BEF" w:rsidP="00585D34">
            <w:pPr>
              <w:jc w:val="center"/>
              <w:rPr>
                <w:rFonts w:ascii="Times New Roman" w:hAnsi="Times New Roman"/>
                <w:i/>
                <w:sz w:val="24"/>
                <w:szCs w:val="24"/>
              </w:rPr>
            </w:pPr>
            <w:r w:rsidRPr="008E2D53">
              <w:rPr>
                <w:rFonts w:ascii="Times New Roman" w:hAnsi="Times New Roman"/>
                <w:i/>
                <w:sz w:val="24"/>
                <w:szCs w:val="24"/>
              </w:rPr>
              <w:t>(указать тему и организацию, проводившую мероприятие)</w:t>
            </w:r>
          </w:p>
        </w:tc>
      </w:tr>
      <w:tr w:rsidR="00830BEF" w:rsidRPr="005457D3" w:rsidTr="00E520F6">
        <w:tc>
          <w:tcPr>
            <w:tcW w:w="993" w:type="dxa"/>
            <w:vMerge w:val="restart"/>
            <w:tcBorders>
              <w:top w:val="single" w:sz="4" w:space="0" w:color="auto"/>
              <w:left w:val="single" w:sz="4" w:space="0" w:color="auto"/>
              <w:right w:val="single" w:sz="4" w:space="0" w:color="auto"/>
            </w:tcBorders>
            <w:hideMark/>
          </w:tcPr>
          <w:p w:rsidR="00830BEF" w:rsidRPr="008E2D53" w:rsidRDefault="00830BEF" w:rsidP="00585D34">
            <w:pPr>
              <w:jc w:val="center"/>
              <w:rPr>
                <w:rFonts w:ascii="Times New Roman" w:hAnsi="Times New Roman"/>
                <w:sz w:val="24"/>
                <w:szCs w:val="24"/>
              </w:rPr>
            </w:pPr>
            <w:r w:rsidRPr="008E2D53">
              <w:rPr>
                <w:rFonts w:ascii="Times New Roman" w:hAnsi="Times New Roman"/>
                <w:sz w:val="24"/>
                <w:szCs w:val="24"/>
              </w:rPr>
              <w:t>1</w:t>
            </w:r>
          </w:p>
        </w:tc>
        <w:tc>
          <w:tcPr>
            <w:tcW w:w="1275" w:type="dxa"/>
            <w:vMerge w:val="restart"/>
            <w:tcBorders>
              <w:top w:val="single" w:sz="4" w:space="0" w:color="auto"/>
              <w:left w:val="single" w:sz="4" w:space="0" w:color="auto"/>
              <w:right w:val="single" w:sz="4" w:space="0" w:color="auto"/>
            </w:tcBorders>
          </w:tcPr>
          <w:p w:rsidR="00830BEF" w:rsidRPr="008E2D53" w:rsidRDefault="00830BEF" w:rsidP="00585D34">
            <w:pPr>
              <w:rPr>
                <w:rFonts w:ascii="Times New Roman" w:hAnsi="Times New Roman"/>
                <w:sz w:val="24"/>
                <w:szCs w:val="24"/>
              </w:rPr>
            </w:pPr>
            <w:r w:rsidRPr="008E2D53">
              <w:rPr>
                <w:rFonts w:ascii="Times New Roman" w:hAnsi="Times New Roman"/>
                <w:sz w:val="24"/>
                <w:szCs w:val="24"/>
              </w:rPr>
              <w:t xml:space="preserve">Август </w:t>
            </w:r>
          </w:p>
        </w:tc>
        <w:tc>
          <w:tcPr>
            <w:tcW w:w="7371" w:type="dxa"/>
            <w:tcBorders>
              <w:top w:val="single" w:sz="4" w:space="0" w:color="auto"/>
              <w:left w:val="single" w:sz="4" w:space="0" w:color="auto"/>
              <w:bottom w:val="single" w:sz="4" w:space="0" w:color="auto"/>
              <w:right w:val="single" w:sz="4" w:space="0" w:color="auto"/>
            </w:tcBorders>
          </w:tcPr>
          <w:p w:rsidR="00830BEF" w:rsidRPr="008E2D53" w:rsidRDefault="00830BEF" w:rsidP="00585D34">
            <w:pPr>
              <w:rPr>
                <w:rFonts w:ascii="Times New Roman" w:hAnsi="Times New Roman"/>
                <w:sz w:val="24"/>
                <w:szCs w:val="24"/>
              </w:rPr>
            </w:pPr>
            <w:r w:rsidRPr="008E2D53">
              <w:rPr>
                <w:rFonts w:ascii="Times New Roman" w:hAnsi="Times New Roman"/>
                <w:sz w:val="24"/>
                <w:szCs w:val="24"/>
              </w:rPr>
              <w:t>Анализ результатов О</w:t>
            </w:r>
            <w:r>
              <w:rPr>
                <w:rFonts w:ascii="Times New Roman" w:hAnsi="Times New Roman"/>
                <w:sz w:val="24"/>
                <w:szCs w:val="24"/>
              </w:rPr>
              <w:t>ГЭ. А</w:t>
            </w:r>
            <w:r w:rsidRPr="008E2D53">
              <w:rPr>
                <w:rFonts w:ascii="Times New Roman" w:hAnsi="Times New Roman"/>
                <w:sz w:val="24"/>
                <w:szCs w:val="24"/>
              </w:rPr>
              <w:t>нализ типичных ошибок, допущенных обучающимися при</w:t>
            </w:r>
          </w:p>
          <w:p w:rsidR="00830BEF" w:rsidRPr="008E2D53" w:rsidRDefault="00830BEF" w:rsidP="00585D34">
            <w:pPr>
              <w:rPr>
                <w:rFonts w:ascii="Times New Roman" w:hAnsi="Times New Roman"/>
                <w:sz w:val="24"/>
                <w:szCs w:val="24"/>
              </w:rPr>
            </w:pPr>
            <w:r>
              <w:rPr>
                <w:rFonts w:ascii="Times New Roman" w:hAnsi="Times New Roman"/>
                <w:sz w:val="24"/>
                <w:szCs w:val="24"/>
              </w:rPr>
              <w:t>выполнение</w:t>
            </w:r>
            <w:r w:rsidRPr="008E2D53">
              <w:rPr>
                <w:rFonts w:ascii="Times New Roman" w:hAnsi="Times New Roman"/>
                <w:sz w:val="24"/>
                <w:szCs w:val="24"/>
              </w:rPr>
              <w:t xml:space="preserve"> работ. Система подготовки старшеклассников к ОГЭ по биологии.</w:t>
            </w:r>
          </w:p>
        </w:tc>
      </w:tr>
      <w:tr w:rsidR="00830BEF" w:rsidRPr="005457D3" w:rsidTr="00E520F6">
        <w:trPr>
          <w:trHeight w:val="1098"/>
        </w:trPr>
        <w:tc>
          <w:tcPr>
            <w:tcW w:w="993" w:type="dxa"/>
            <w:vMerge/>
            <w:tcBorders>
              <w:left w:val="single" w:sz="4" w:space="0" w:color="auto"/>
              <w:bottom w:val="single" w:sz="4" w:space="0" w:color="auto"/>
              <w:right w:val="single" w:sz="4" w:space="0" w:color="auto"/>
            </w:tcBorders>
            <w:hideMark/>
          </w:tcPr>
          <w:p w:rsidR="00830BEF" w:rsidRPr="003A3E7E" w:rsidRDefault="00830BEF" w:rsidP="00585D34">
            <w:pPr>
              <w:jc w:val="center"/>
              <w:rPr>
                <w:rFonts w:ascii="Times New Roman" w:hAnsi="Times New Roman"/>
                <w:sz w:val="28"/>
                <w:szCs w:val="28"/>
              </w:rPr>
            </w:pPr>
          </w:p>
        </w:tc>
        <w:tc>
          <w:tcPr>
            <w:tcW w:w="1275" w:type="dxa"/>
            <w:vMerge/>
            <w:tcBorders>
              <w:left w:val="single" w:sz="4" w:space="0" w:color="auto"/>
              <w:bottom w:val="single" w:sz="4" w:space="0" w:color="auto"/>
              <w:right w:val="single" w:sz="4" w:space="0" w:color="auto"/>
            </w:tcBorders>
          </w:tcPr>
          <w:p w:rsidR="00830BEF" w:rsidRPr="003A3E7E" w:rsidRDefault="00830BEF" w:rsidP="00585D3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Анализ учебных программ, учебных комплектов, оказание учебно-методической поддержки педагогам по разработке учебных планов,</w:t>
            </w:r>
          </w:p>
          <w:p w:rsidR="00830BEF" w:rsidRPr="003A3E7E" w:rsidRDefault="00830BEF" w:rsidP="00585D34">
            <w:pPr>
              <w:rPr>
                <w:rFonts w:ascii="Times New Roman" w:hAnsi="Times New Roman"/>
                <w:sz w:val="28"/>
                <w:szCs w:val="28"/>
              </w:rPr>
            </w:pPr>
            <w:r w:rsidRPr="00D26187">
              <w:rPr>
                <w:rFonts w:ascii="Times New Roman" w:hAnsi="Times New Roman"/>
                <w:sz w:val="24"/>
                <w:szCs w:val="24"/>
              </w:rPr>
              <w:t>календарно-тематического планирования, элективных курсов, расширяющих образовательные возможности школы.</w:t>
            </w:r>
          </w:p>
        </w:tc>
      </w:tr>
      <w:tr w:rsidR="00830BEF" w:rsidRPr="005457D3" w:rsidTr="00E520F6">
        <w:trPr>
          <w:trHeight w:val="1134"/>
        </w:trPr>
        <w:tc>
          <w:tcPr>
            <w:tcW w:w="993" w:type="dxa"/>
            <w:vMerge w:val="restart"/>
            <w:tcBorders>
              <w:top w:val="single" w:sz="4" w:space="0" w:color="auto"/>
              <w:left w:val="single" w:sz="4" w:space="0" w:color="auto"/>
              <w:right w:val="single" w:sz="4" w:space="0" w:color="auto"/>
            </w:tcBorders>
          </w:tcPr>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Pr="00D26187" w:rsidRDefault="00830BEF" w:rsidP="00585D34">
            <w:pPr>
              <w:jc w:val="center"/>
              <w:rPr>
                <w:rFonts w:ascii="Times New Roman" w:hAnsi="Times New Roman"/>
                <w:sz w:val="24"/>
                <w:szCs w:val="24"/>
              </w:rPr>
            </w:pPr>
            <w:r w:rsidRPr="00D26187">
              <w:rPr>
                <w:rFonts w:ascii="Times New Roman" w:hAnsi="Times New Roman"/>
                <w:sz w:val="24"/>
                <w:szCs w:val="24"/>
              </w:rPr>
              <w:t>2</w:t>
            </w:r>
          </w:p>
        </w:tc>
        <w:tc>
          <w:tcPr>
            <w:tcW w:w="1275" w:type="dxa"/>
            <w:vMerge w:val="restart"/>
            <w:tcBorders>
              <w:top w:val="single" w:sz="4" w:space="0" w:color="auto"/>
              <w:left w:val="single" w:sz="4" w:space="0" w:color="auto"/>
              <w:right w:val="single" w:sz="4" w:space="0" w:color="auto"/>
            </w:tcBorders>
          </w:tcPr>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Default="00830BEF" w:rsidP="00585D34">
            <w:pPr>
              <w:jc w:val="center"/>
              <w:rPr>
                <w:rFonts w:ascii="Times New Roman" w:hAnsi="Times New Roman"/>
                <w:sz w:val="24"/>
                <w:szCs w:val="24"/>
              </w:rPr>
            </w:pPr>
          </w:p>
          <w:p w:rsidR="00830BEF" w:rsidRPr="00D26187" w:rsidRDefault="00830BEF" w:rsidP="00585D34">
            <w:pPr>
              <w:jc w:val="center"/>
              <w:rPr>
                <w:rFonts w:ascii="Times New Roman" w:hAnsi="Times New Roman"/>
                <w:sz w:val="24"/>
                <w:szCs w:val="24"/>
              </w:rPr>
            </w:pPr>
            <w:r w:rsidRPr="00D26187">
              <w:rPr>
                <w:rFonts w:ascii="Times New Roman" w:hAnsi="Times New Roman"/>
                <w:sz w:val="24"/>
                <w:szCs w:val="24"/>
              </w:rPr>
              <w:t>В  течение года</w:t>
            </w: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 xml:space="preserve"> Изучение нормативных документов, информирование педагогов об УМК, новинках педагогической литературы, современных</w:t>
            </w:r>
          </w:p>
          <w:p w:rsidR="00830BEF" w:rsidRPr="00D26187" w:rsidRDefault="00830BEF" w:rsidP="00585D34">
            <w:pPr>
              <w:rPr>
                <w:rFonts w:ascii="Times New Roman" w:hAnsi="Times New Roman"/>
                <w:sz w:val="24"/>
                <w:szCs w:val="24"/>
              </w:rPr>
            </w:pPr>
            <w:r w:rsidRPr="00D26187">
              <w:rPr>
                <w:rFonts w:ascii="Times New Roman" w:hAnsi="Times New Roman"/>
                <w:sz w:val="24"/>
                <w:szCs w:val="24"/>
              </w:rPr>
              <w:t>образовательных технологиях, результативности деятельности педагогов</w:t>
            </w:r>
          </w:p>
        </w:tc>
      </w:tr>
      <w:tr w:rsidR="00830BEF" w:rsidRPr="005457D3" w:rsidTr="00E520F6">
        <w:trPr>
          <w:trHeight w:val="585"/>
        </w:trPr>
        <w:tc>
          <w:tcPr>
            <w:tcW w:w="993" w:type="dxa"/>
            <w:vMerge/>
            <w:tcBorders>
              <w:left w:val="single" w:sz="4" w:space="0" w:color="auto"/>
              <w:right w:val="single" w:sz="4" w:space="0" w:color="auto"/>
            </w:tcBorders>
          </w:tcPr>
          <w:p w:rsidR="00830BEF" w:rsidRPr="003A3E7E" w:rsidRDefault="00830BEF" w:rsidP="00585D34">
            <w:pPr>
              <w:jc w:val="center"/>
              <w:rPr>
                <w:rFonts w:ascii="Times New Roman" w:hAnsi="Times New Roman"/>
                <w:sz w:val="28"/>
                <w:szCs w:val="28"/>
              </w:rPr>
            </w:pPr>
          </w:p>
        </w:tc>
        <w:tc>
          <w:tcPr>
            <w:tcW w:w="1275" w:type="dxa"/>
            <w:vMerge/>
            <w:tcBorders>
              <w:left w:val="single" w:sz="4" w:space="0" w:color="auto"/>
              <w:right w:val="single" w:sz="4" w:space="0" w:color="auto"/>
            </w:tcBorders>
          </w:tcPr>
          <w:p w:rsidR="00830BEF" w:rsidRPr="003A3E7E" w:rsidRDefault="00830BEF" w:rsidP="00585D3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 xml:space="preserve"> Проведение консультаций с учителями-предметниками по вопросам эффективности и качества преподавания биологии</w:t>
            </w:r>
          </w:p>
        </w:tc>
      </w:tr>
      <w:tr w:rsidR="00830BEF" w:rsidRPr="005457D3" w:rsidTr="00E520F6">
        <w:trPr>
          <w:trHeight w:val="843"/>
        </w:trPr>
        <w:tc>
          <w:tcPr>
            <w:tcW w:w="993" w:type="dxa"/>
            <w:vMerge/>
            <w:tcBorders>
              <w:left w:val="single" w:sz="4" w:space="0" w:color="auto"/>
              <w:right w:val="single" w:sz="4" w:space="0" w:color="auto"/>
            </w:tcBorders>
          </w:tcPr>
          <w:p w:rsidR="00830BEF" w:rsidRPr="003A3E7E" w:rsidRDefault="00830BEF" w:rsidP="00585D34">
            <w:pPr>
              <w:jc w:val="center"/>
              <w:rPr>
                <w:rFonts w:ascii="Times New Roman" w:hAnsi="Times New Roman"/>
                <w:sz w:val="28"/>
                <w:szCs w:val="28"/>
              </w:rPr>
            </w:pPr>
          </w:p>
        </w:tc>
        <w:tc>
          <w:tcPr>
            <w:tcW w:w="1275" w:type="dxa"/>
            <w:vMerge/>
            <w:tcBorders>
              <w:left w:val="single" w:sz="4" w:space="0" w:color="auto"/>
              <w:right w:val="single" w:sz="4" w:space="0" w:color="auto"/>
            </w:tcBorders>
          </w:tcPr>
          <w:p w:rsidR="00830BEF" w:rsidRPr="003A3E7E" w:rsidRDefault="00830BEF" w:rsidP="00585D3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Оказание методической помощи учителям в обобщении актуального педагогического опыта, в ходе их подготовки к аттестации.</w:t>
            </w:r>
          </w:p>
        </w:tc>
      </w:tr>
      <w:tr w:rsidR="00830BEF" w:rsidRPr="005457D3" w:rsidTr="00E520F6">
        <w:trPr>
          <w:trHeight w:val="540"/>
        </w:trPr>
        <w:tc>
          <w:tcPr>
            <w:tcW w:w="993" w:type="dxa"/>
            <w:vMerge/>
            <w:tcBorders>
              <w:left w:val="single" w:sz="4" w:space="0" w:color="auto"/>
              <w:right w:val="single" w:sz="4" w:space="0" w:color="auto"/>
            </w:tcBorders>
          </w:tcPr>
          <w:p w:rsidR="00830BEF" w:rsidRPr="003A3E7E" w:rsidRDefault="00830BEF" w:rsidP="00585D34">
            <w:pPr>
              <w:jc w:val="center"/>
              <w:rPr>
                <w:rFonts w:ascii="Times New Roman" w:hAnsi="Times New Roman"/>
                <w:sz w:val="28"/>
                <w:szCs w:val="28"/>
              </w:rPr>
            </w:pPr>
          </w:p>
        </w:tc>
        <w:tc>
          <w:tcPr>
            <w:tcW w:w="1275" w:type="dxa"/>
            <w:vMerge/>
            <w:tcBorders>
              <w:left w:val="single" w:sz="4" w:space="0" w:color="auto"/>
              <w:right w:val="single" w:sz="4" w:space="0" w:color="auto"/>
            </w:tcBorders>
          </w:tcPr>
          <w:p w:rsidR="00830BEF" w:rsidRPr="003A3E7E" w:rsidRDefault="00830BEF" w:rsidP="00585D3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Организация занятий с одаренными детьми в целях подготовки к участию во Всероссийской предметной олимпиаде школьников</w:t>
            </w:r>
          </w:p>
        </w:tc>
      </w:tr>
      <w:tr w:rsidR="00830BEF" w:rsidRPr="005457D3" w:rsidTr="00E520F6">
        <w:trPr>
          <w:trHeight w:val="363"/>
        </w:trPr>
        <w:tc>
          <w:tcPr>
            <w:tcW w:w="993" w:type="dxa"/>
            <w:vMerge/>
            <w:tcBorders>
              <w:left w:val="single" w:sz="4" w:space="0" w:color="auto"/>
              <w:right w:val="single" w:sz="4" w:space="0" w:color="auto"/>
            </w:tcBorders>
          </w:tcPr>
          <w:p w:rsidR="00830BEF" w:rsidRPr="003A3E7E" w:rsidRDefault="00830BEF" w:rsidP="00585D34">
            <w:pPr>
              <w:jc w:val="center"/>
              <w:rPr>
                <w:rFonts w:ascii="Times New Roman" w:hAnsi="Times New Roman"/>
                <w:sz w:val="28"/>
                <w:szCs w:val="28"/>
              </w:rPr>
            </w:pPr>
          </w:p>
        </w:tc>
        <w:tc>
          <w:tcPr>
            <w:tcW w:w="1275" w:type="dxa"/>
            <w:vMerge/>
            <w:tcBorders>
              <w:left w:val="single" w:sz="4" w:space="0" w:color="auto"/>
              <w:right w:val="single" w:sz="4" w:space="0" w:color="auto"/>
            </w:tcBorders>
          </w:tcPr>
          <w:p w:rsidR="00830BEF" w:rsidRPr="003A3E7E" w:rsidRDefault="00830BEF" w:rsidP="00585D3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 xml:space="preserve"> Посещение уроков учителей-предметников</w:t>
            </w:r>
          </w:p>
        </w:tc>
      </w:tr>
      <w:tr w:rsidR="00830BEF" w:rsidRPr="005457D3" w:rsidTr="00E520F6">
        <w:trPr>
          <w:trHeight w:val="450"/>
        </w:trPr>
        <w:tc>
          <w:tcPr>
            <w:tcW w:w="993" w:type="dxa"/>
            <w:vMerge/>
            <w:tcBorders>
              <w:left w:val="single" w:sz="4" w:space="0" w:color="auto"/>
              <w:bottom w:val="single" w:sz="4" w:space="0" w:color="auto"/>
              <w:right w:val="single" w:sz="4" w:space="0" w:color="auto"/>
            </w:tcBorders>
          </w:tcPr>
          <w:p w:rsidR="00830BEF" w:rsidRPr="003A3E7E" w:rsidRDefault="00830BEF" w:rsidP="00585D34">
            <w:pPr>
              <w:jc w:val="center"/>
              <w:rPr>
                <w:rFonts w:ascii="Times New Roman" w:hAnsi="Times New Roman"/>
                <w:sz w:val="28"/>
                <w:szCs w:val="28"/>
              </w:rPr>
            </w:pPr>
          </w:p>
        </w:tc>
        <w:tc>
          <w:tcPr>
            <w:tcW w:w="1275" w:type="dxa"/>
            <w:vMerge/>
            <w:tcBorders>
              <w:left w:val="single" w:sz="4" w:space="0" w:color="auto"/>
              <w:bottom w:val="single" w:sz="4" w:space="0" w:color="auto"/>
              <w:right w:val="single" w:sz="4" w:space="0" w:color="auto"/>
            </w:tcBorders>
          </w:tcPr>
          <w:p w:rsidR="00830BEF" w:rsidRPr="003A3E7E" w:rsidRDefault="00830BEF" w:rsidP="00585D3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 xml:space="preserve"> Систематизация банка данных учителей биологии и отслеживание вопроса прохождения курсовой подготовки</w:t>
            </w:r>
          </w:p>
        </w:tc>
      </w:tr>
      <w:tr w:rsidR="00830BEF" w:rsidRPr="005457D3" w:rsidTr="00E520F6">
        <w:trPr>
          <w:trHeight w:val="450"/>
        </w:trPr>
        <w:tc>
          <w:tcPr>
            <w:tcW w:w="993" w:type="dxa"/>
            <w:tcBorders>
              <w:top w:val="single" w:sz="4" w:space="0" w:color="auto"/>
              <w:left w:val="single" w:sz="4" w:space="0" w:color="auto"/>
              <w:bottom w:val="single" w:sz="4" w:space="0" w:color="auto"/>
              <w:right w:val="single" w:sz="4" w:space="0" w:color="auto"/>
            </w:tcBorders>
          </w:tcPr>
          <w:p w:rsidR="00830BEF" w:rsidRPr="008E2D53" w:rsidRDefault="00830BEF" w:rsidP="00585D34">
            <w:pPr>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 xml:space="preserve">Апрель </w:t>
            </w:r>
          </w:p>
        </w:tc>
        <w:tc>
          <w:tcPr>
            <w:tcW w:w="7371" w:type="dxa"/>
            <w:tcBorders>
              <w:top w:val="single" w:sz="4" w:space="0" w:color="auto"/>
              <w:left w:val="single" w:sz="4" w:space="0" w:color="auto"/>
              <w:bottom w:val="single" w:sz="4" w:space="0" w:color="auto"/>
              <w:right w:val="single" w:sz="4" w:space="0" w:color="auto"/>
            </w:tcBorders>
          </w:tcPr>
          <w:p w:rsidR="00830BEF" w:rsidRPr="00D26187" w:rsidRDefault="00830BEF" w:rsidP="00585D34">
            <w:pPr>
              <w:rPr>
                <w:rFonts w:ascii="Times New Roman" w:hAnsi="Times New Roman"/>
                <w:sz w:val="24"/>
                <w:szCs w:val="24"/>
              </w:rPr>
            </w:pPr>
            <w:r w:rsidRPr="00D26187">
              <w:rPr>
                <w:rFonts w:ascii="Times New Roman" w:hAnsi="Times New Roman"/>
                <w:sz w:val="24"/>
                <w:szCs w:val="24"/>
              </w:rPr>
              <w:t>Анализ работы ММО учителей биологии за 2018-2019 учебный год</w:t>
            </w:r>
          </w:p>
        </w:tc>
      </w:tr>
    </w:tbl>
    <w:p w:rsidR="00830BEF" w:rsidRDefault="00830BEF" w:rsidP="00585D34">
      <w:pPr>
        <w:spacing w:after="0" w:line="240" w:lineRule="auto"/>
        <w:rPr>
          <w:rFonts w:ascii="Times New Roman" w:eastAsia="Calibri" w:hAnsi="Times New Roman" w:cs="Times New Roman"/>
          <w:i/>
          <w:sz w:val="28"/>
          <w:szCs w:val="28"/>
          <w:lang w:eastAsia="en-US"/>
        </w:rPr>
      </w:pPr>
    </w:p>
    <w:p w:rsidR="005457D3" w:rsidRPr="00916FA7" w:rsidRDefault="005457D3" w:rsidP="005457D3">
      <w:pPr>
        <w:spacing w:after="0" w:line="240" w:lineRule="auto"/>
        <w:rPr>
          <w:rFonts w:ascii="Times New Roman" w:eastAsia="Calibri" w:hAnsi="Times New Roman" w:cs="Times New Roman"/>
          <w:sz w:val="28"/>
          <w:szCs w:val="28"/>
          <w:lang w:eastAsia="en-US"/>
        </w:rPr>
      </w:pPr>
      <w:r w:rsidRPr="00916FA7">
        <w:rPr>
          <w:rFonts w:ascii="Times New Roman" w:eastAsia="Calibri" w:hAnsi="Times New Roman" w:cs="Times New Roman"/>
          <w:sz w:val="28"/>
          <w:szCs w:val="28"/>
          <w:lang w:eastAsia="en-US"/>
        </w:rPr>
        <w:t>3.1.4  Планируемые корректирующие диагностические работы по результатам ОГЭ 2018 г.</w:t>
      </w:r>
    </w:p>
    <w:p w:rsidR="00916FA7" w:rsidRPr="00916FA7" w:rsidRDefault="00916FA7" w:rsidP="005457D3">
      <w:pPr>
        <w:spacing w:after="0" w:line="240" w:lineRule="auto"/>
        <w:rPr>
          <w:rFonts w:ascii="Times New Roman" w:eastAsia="Calibri" w:hAnsi="Times New Roman" w:cs="Times New Roman"/>
          <w:sz w:val="28"/>
          <w:szCs w:val="28"/>
          <w:lang w:eastAsia="en-US"/>
        </w:rPr>
      </w:pPr>
      <w:r w:rsidRPr="00916FA7">
        <w:rPr>
          <w:rFonts w:ascii="Times New Roman" w:eastAsia="Calibri" w:hAnsi="Times New Roman" w:cs="Times New Roman"/>
          <w:sz w:val="28"/>
          <w:szCs w:val="28"/>
          <w:lang w:eastAsia="en-US"/>
        </w:rPr>
        <w:t xml:space="preserve">             Проведение пробных ОГЭ в течение года.</w:t>
      </w:r>
    </w:p>
    <w:p w:rsidR="005457D3" w:rsidRPr="00830BEF" w:rsidRDefault="005457D3" w:rsidP="005457D3">
      <w:pPr>
        <w:spacing w:after="0" w:line="240" w:lineRule="auto"/>
        <w:jc w:val="both"/>
        <w:rPr>
          <w:rFonts w:ascii="Times New Roman" w:eastAsia="Calibri" w:hAnsi="Times New Roman" w:cs="Times New Roman"/>
          <w:sz w:val="28"/>
          <w:szCs w:val="28"/>
          <w:lang w:eastAsia="en-US"/>
        </w:rPr>
      </w:pPr>
    </w:p>
    <w:p w:rsidR="005457D3" w:rsidRPr="00830BEF" w:rsidRDefault="005457D3" w:rsidP="005457D3">
      <w:pPr>
        <w:spacing w:line="20" w:lineRule="atLeast"/>
        <w:rPr>
          <w:rFonts w:ascii="Times New Roman" w:eastAsia="Calibri" w:hAnsi="Times New Roman" w:cs="Times New Roman"/>
          <w:bCs/>
          <w:sz w:val="28"/>
          <w:szCs w:val="28"/>
        </w:rPr>
      </w:pPr>
      <w:r w:rsidRPr="00830BEF">
        <w:rPr>
          <w:rFonts w:ascii="Times New Roman" w:eastAsia="Calibri" w:hAnsi="Times New Roman" w:cs="Times New Roman"/>
          <w:b/>
          <w:bCs/>
          <w:sz w:val="28"/>
          <w:szCs w:val="28"/>
        </w:rPr>
        <w:t xml:space="preserve">Часть 4. Отчет о работе муниципальной предметной комиссии </w:t>
      </w:r>
    </w:p>
    <w:p w:rsidR="005457D3" w:rsidRPr="00830BEF" w:rsidRDefault="005457D3" w:rsidP="00830BEF">
      <w:pPr>
        <w:tabs>
          <w:tab w:val="left" w:pos="0"/>
        </w:tabs>
        <w:spacing w:after="0" w:line="240" w:lineRule="auto"/>
        <w:contextualSpacing/>
        <w:jc w:val="both"/>
        <w:rPr>
          <w:rFonts w:ascii="Times New Roman" w:eastAsia="Calibri" w:hAnsi="Times New Roman" w:cs="Times New Roman"/>
          <w:bCs/>
          <w:sz w:val="28"/>
          <w:szCs w:val="28"/>
        </w:rPr>
      </w:pPr>
      <w:r w:rsidRPr="00830BEF">
        <w:rPr>
          <w:rFonts w:ascii="Times New Roman" w:eastAsia="Calibri" w:hAnsi="Times New Roman" w:cs="Times New Roman"/>
          <w:bCs/>
          <w:sz w:val="28"/>
          <w:szCs w:val="28"/>
        </w:rPr>
        <w:t>Результаты работы ПК в 2018 году:</w:t>
      </w:r>
    </w:p>
    <w:p w:rsidR="00830BEF" w:rsidRPr="00830BEF" w:rsidRDefault="00830BEF" w:rsidP="00830BEF">
      <w:pPr>
        <w:tabs>
          <w:tab w:val="left" w:pos="0"/>
        </w:tabs>
        <w:spacing w:after="0" w:line="240" w:lineRule="auto"/>
        <w:contextualSpacing/>
        <w:jc w:val="both"/>
        <w:rPr>
          <w:rFonts w:ascii="Times New Roman" w:eastAsia="Calibri" w:hAnsi="Times New Roman" w:cs="Times New Roman"/>
          <w:bCs/>
          <w:sz w:val="28"/>
          <w:szCs w:val="28"/>
        </w:rPr>
      </w:pPr>
    </w:p>
    <w:tbl>
      <w:tblPr>
        <w:tblStyle w:val="2"/>
        <w:tblW w:w="9570" w:type="dxa"/>
        <w:tblLayout w:type="fixed"/>
        <w:tblLook w:val="04A0" w:firstRow="1" w:lastRow="0" w:firstColumn="1" w:lastColumn="0" w:noHBand="0" w:noVBand="1"/>
      </w:tblPr>
      <w:tblGrid>
        <w:gridCol w:w="674"/>
        <w:gridCol w:w="4819"/>
        <w:gridCol w:w="1100"/>
        <w:gridCol w:w="992"/>
        <w:gridCol w:w="1985"/>
      </w:tblGrid>
      <w:tr w:rsidR="005457D3" w:rsidRPr="00830BEF" w:rsidTr="00A64B70">
        <w:trPr>
          <w:trHeight w:val="247"/>
        </w:trPr>
        <w:tc>
          <w:tcPr>
            <w:tcW w:w="675" w:type="dxa"/>
            <w:vMerge w:val="restart"/>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center"/>
              <w:rPr>
                <w:rFonts w:ascii="Times New Roman" w:hAnsi="Times New Roman"/>
                <w:b/>
                <w:bCs/>
                <w:sz w:val="24"/>
                <w:szCs w:val="24"/>
              </w:rPr>
            </w:pPr>
            <w:r w:rsidRPr="00830BEF">
              <w:rPr>
                <w:rFonts w:ascii="Times New Roman" w:hAnsi="Times New Roman"/>
                <w:b/>
                <w:bCs/>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center"/>
              <w:rPr>
                <w:rFonts w:ascii="Times New Roman" w:hAnsi="Times New Roman"/>
                <w:b/>
                <w:bCs/>
                <w:sz w:val="24"/>
                <w:szCs w:val="24"/>
              </w:rPr>
            </w:pPr>
            <w:r w:rsidRPr="00830BEF">
              <w:rPr>
                <w:rFonts w:ascii="Times New Roman" w:hAnsi="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center"/>
              <w:rPr>
                <w:rFonts w:ascii="Times New Roman" w:hAnsi="Times New Roman"/>
                <w:b/>
                <w:bCs/>
                <w:sz w:val="24"/>
                <w:szCs w:val="24"/>
              </w:rPr>
            </w:pPr>
            <w:r w:rsidRPr="00830BEF">
              <w:rPr>
                <w:rFonts w:ascii="Times New Roman" w:hAnsi="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center"/>
              <w:rPr>
                <w:rFonts w:ascii="Times New Roman" w:hAnsi="Times New Roman"/>
                <w:b/>
                <w:bCs/>
                <w:sz w:val="24"/>
                <w:szCs w:val="24"/>
              </w:rPr>
            </w:pPr>
            <w:r w:rsidRPr="00830BEF">
              <w:rPr>
                <w:rFonts w:ascii="Times New Roman" w:hAnsi="Times New Roman"/>
                <w:b/>
                <w:bCs/>
                <w:sz w:val="24"/>
                <w:szCs w:val="24"/>
              </w:rPr>
              <w:t>Примечание</w:t>
            </w:r>
          </w:p>
          <w:p w:rsidR="005457D3" w:rsidRPr="00830BEF" w:rsidRDefault="005457D3" w:rsidP="00585D34">
            <w:pPr>
              <w:tabs>
                <w:tab w:val="left" w:pos="900"/>
              </w:tabs>
              <w:jc w:val="center"/>
              <w:rPr>
                <w:rFonts w:ascii="Times New Roman" w:hAnsi="Times New Roman"/>
                <w:b/>
                <w:bCs/>
                <w:sz w:val="24"/>
                <w:szCs w:val="24"/>
              </w:rPr>
            </w:pPr>
            <w:r w:rsidRPr="00830BEF">
              <w:rPr>
                <w:rFonts w:ascii="Times New Roman" w:hAnsi="Times New Roman"/>
                <w:b/>
                <w:bCs/>
                <w:sz w:val="24"/>
                <w:szCs w:val="24"/>
              </w:rPr>
              <w:t>(при необходимости)</w:t>
            </w:r>
          </w:p>
        </w:tc>
      </w:tr>
      <w:tr w:rsidR="005457D3" w:rsidRPr="00830BEF" w:rsidTr="00A64B70">
        <w:trPr>
          <w:trHeight w:val="1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457D3" w:rsidRPr="00830BEF" w:rsidRDefault="005457D3" w:rsidP="00585D34">
            <w:pPr>
              <w:rPr>
                <w:rFonts w:ascii="Times New Roman" w:hAnsi="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457D3" w:rsidRPr="00830BEF" w:rsidRDefault="005457D3" w:rsidP="00585D34">
            <w:pPr>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center"/>
              <w:rPr>
                <w:rFonts w:ascii="Times New Roman" w:hAnsi="Times New Roman"/>
                <w:b/>
                <w:bCs/>
                <w:sz w:val="24"/>
                <w:szCs w:val="24"/>
              </w:rPr>
            </w:pPr>
            <w:r w:rsidRPr="00830BEF">
              <w:rPr>
                <w:rFonts w:ascii="Times New Roman" w:hAnsi="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center"/>
              <w:rPr>
                <w:rFonts w:ascii="Times New Roman" w:hAnsi="Times New Roman"/>
                <w:b/>
                <w:bCs/>
                <w:sz w:val="24"/>
                <w:szCs w:val="24"/>
                <w:highlight w:val="cyan"/>
              </w:rPr>
            </w:pPr>
            <w:r w:rsidRPr="00830BEF">
              <w:rPr>
                <w:rFonts w:ascii="Times New Roman" w:hAnsi="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57D3" w:rsidRPr="00830BEF" w:rsidRDefault="005457D3" w:rsidP="00585D34">
            <w:pPr>
              <w:rPr>
                <w:rFonts w:ascii="Times New Roman" w:hAnsi="Times New Roman"/>
                <w:b/>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1.1.</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19"/>
              </w:numPr>
              <w:tabs>
                <w:tab w:val="left" w:pos="607"/>
              </w:tabs>
              <w:ind w:left="607" w:hanging="425"/>
              <w:contextualSpacing/>
              <w:jc w:val="both"/>
              <w:rPr>
                <w:rFonts w:ascii="Times New Roman" w:hAnsi="Times New Roman"/>
                <w:bCs/>
                <w:sz w:val="24"/>
                <w:szCs w:val="24"/>
              </w:rPr>
            </w:pPr>
            <w:r w:rsidRPr="00830BEF">
              <w:rPr>
                <w:rFonts w:ascii="Times New Roman" w:hAnsi="Times New Roman"/>
                <w:bCs/>
                <w:sz w:val="24"/>
                <w:szCs w:val="24"/>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19"/>
              </w:numPr>
              <w:tabs>
                <w:tab w:val="left" w:pos="607"/>
              </w:tabs>
              <w:ind w:left="607" w:hanging="425"/>
              <w:contextualSpacing/>
              <w:jc w:val="both"/>
              <w:rPr>
                <w:rFonts w:ascii="Times New Roman" w:hAnsi="Times New Roman"/>
                <w:bCs/>
                <w:sz w:val="24"/>
                <w:szCs w:val="24"/>
              </w:rPr>
            </w:pPr>
            <w:r w:rsidRPr="00830BEF">
              <w:rPr>
                <w:rFonts w:ascii="Times New Roman" w:hAnsi="Times New Roman"/>
                <w:bCs/>
                <w:sz w:val="24"/>
                <w:szCs w:val="24"/>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lang w:val="en-US"/>
              </w:rPr>
            </w:pPr>
            <w:r w:rsidRPr="00830BEF">
              <w:rPr>
                <w:rFonts w:ascii="Times New Roman" w:hAnsi="Times New Roman"/>
                <w:bCs/>
                <w:sz w:val="24"/>
                <w:szCs w:val="24"/>
                <w:lang w:val="en-US"/>
              </w:rPr>
              <w:t>1.</w:t>
            </w:r>
            <w:r w:rsidRPr="00830BEF">
              <w:rPr>
                <w:rFonts w:ascii="Times New Roman" w:hAnsi="Times New Roman"/>
                <w:bCs/>
                <w:sz w:val="24"/>
                <w:szCs w:val="24"/>
              </w:rPr>
              <w:t>3</w:t>
            </w:r>
            <w:r w:rsidRPr="00830BEF">
              <w:rPr>
                <w:rFonts w:ascii="Times New Roman" w:hAnsi="Times New Roman"/>
                <w:bCs/>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19"/>
              </w:numPr>
              <w:tabs>
                <w:tab w:val="left" w:pos="607"/>
              </w:tabs>
              <w:ind w:left="607" w:hanging="425"/>
              <w:contextualSpacing/>
              <w:jc w:val="both"/>
              <w:rPr>
                <w:rFonts w:ascii="Times New Roman" w:hAnsi="Times New Roman"/>
                <w:bCs/>
                <w:sz w:val="24"/>
                <w:szCs w:val="24"/>
              </w:rPr>
            </w:pPr>
            <w:r w:rsidRPr="00830BEF">
              <w:rPr>
                <w:rFonts w:ascii="Times New Roman" w:hAnsi="Times New Roman"/>
                <w:bCs/>
                <w:sz w:val="24"/>
                <w:szCs w:val="24"/>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rPr>
          <w:trHeight w:val="417"/>
        </w:trPr>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rPr>
          <w:trHeight w:val="609"/>
        </w:trPr>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rPr>
                <w:rFonts w:ascii="Times New Roman" w:hAnsi="Times New Roman"/>
                <w:b/>
                <w:bCs/>
                <w:sz w:val="24"/>
                <w:szCs w:val="24"/>
              </w:rPr>
            </w:pPr>
            <w:r w:rsidRPr="00830BEF">
              <w:rPr>
                <w:rFonts w:ascii="Times New Roman" w:hAnsi="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
                <w:bCs/>
                <w:sz w:val="24"/>
                <w:szCs w:val="24"/>
              </w:rPr>
            </w:pPr>
            <w:r w:rsidRPr="00830BEF">
              <w:rPr>
                <w:rFonts w:ascii="Times New Roman" w:hAnsi="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4.1.</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19"/>
              </w:numPr>
              <w:tabs>
                <w:tab w:val="left" w:pos="6"/>
              </w:tabs>
              <w:ind w:left="6" w:firstLine="0"/>
              <w:contextualSpacing/>
              <w:rPr>
                <w:rFonts w:ascii="Times New Roman" w:hAnsi="Times New Roman"/>
                <w:bCs/>
                <w:sz w:val="24"/>
                <w:szCs w:val="24"/>
              </w:rPr>
            </w:pPr>
            <w:r w:rsidRPr="00830BEF">
              <w:rPr>
                <w:rFonts w:ascii="Times New Roman" w:hAnsi="Times New Roman"/>
                <w:bCs/>
                <w:sz w:val="24"/>
                <w:szCs w:val="24"/>
              </w:rPr>
              <w:t>общее количество поданных апелляций</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4.2.</w:t>
            </w:r>
          </w:p>
          <w:p w:rsidR="005457D3" w:rsidRPr="00830BEF" w:rsidRDefault="005457D3" w:rsidP="00585D34">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19"/>
              </w:numPr>
              <w:tabs>
                <w:tab w:val="left" w:pos="6"/>
              </w:tabs>
              <w:ind w:left="6" w:firstLine="0"/>
              <w:contextualSpacing/>
              <w:jc w:val="both"/>
              <w:rPr>
                <w:rFonts w:ascii="Times New Roman" w:hAnsi="Times New Roman"/>
                <w:bCs/>
                <w:sz w:val="24"/>
                <w:szCs w:val="24"/>
              </w:rPr>
            </w:pPr>
            <w:r w:rsidRPr="00830BEF">
              <w:rPr>
                <w:rFonts w:ascii="Times New Roman" w:hAnsi="Times New Roman"/>
                <w:bCs/>
                <w:sz w:val="24"/>
                <w:szCs w:val="24"/>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4.2.1.</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20"/>
              </w:numPr>
              <w:tabs>
                <w:tab w:val="left" w:pos="388"/>
              </w:tabs>
              <w:ind w:left="6" w:firstLine="0"/>
              <w:contextualSpacing/>
              <w:jc w:val="both"/>
              <w:rPr>
                <w:rFonts w:ascii="Times New Roman" w:hAnsi="Times New Roman"/>
                <w:bCs/>
                <w:sz w:val="24"/>
                <w:szCs w:val="24"/>
              </w:rPr>
            </w:pPr>
            <w:r w:rsidRPr="00830BEF">
              <w:rPr>
                <w:rFonts w:ascii="Times New Roman" w:hAnsi="Times New Roman"/>
                <w:bCs/>
                <w:sz w:val="24"/>
                <w:szCs w:val="24"/>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4.2.2</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20"/>
              </w:numPr>
              <w:tabs>
                <w:tab w:val="left" w:pos="388"/>
              </w:tabs>
              <w:ind w:left="6" w:firstLine="0"/>
              <w:contextualSpacing/>
              <w:jc w:val="both"/>
              <w:rPr>
                <w:rFonts w:ascii="Times New Roman" w:hAnsi="Times New Roman"/>
                <w:bCs/>
                <w:sz w:val="24"/>
                <w:szCs w:val="24"/>
              </w:rPr>
            </w:pPr>
            <w:r w:rsidRPr="00830BEF">
              <w:rPr>
                <w:rFonts w:ascii="Times New Roman" w:hAnsi="Times New Roman"/>
                <w:bCs/>
                <w:sz w:val="24"/>
                <w:szCs w:val="24"/>
              </w:rPr>
              <w:t xml:space="preserve">количество работ с повышением баллов по результатам  апелляции (указать </w:t>
            </w:r>
            <w:r w:rsidRPr="00830BEF">
              <w:rPr>
                <w:rFonts w:ascii="Times New Roman" w:hAnsi="Times New Roman"/>
                <w:bCs/>
                <w:sz w:val="24"/>
                <w:szCs w:val="24"/>
              </w:rPr>
              <w:lastRenderedPageBreak/>
              <w:t>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20"/>
              </w:numPr>
              <w:tabs>
                <w:tab w:val="left" w:pos="388"/>
              </w:tabs>
              <w:ind w:left="6" w:firstLine="0"/>
              <w:contextualSpacing/>
              <w:jc w:val="both"/>
              <w:rPr>
                <w:rFonts w:ascii="Times New Roman" w:hAnsi="Times New Roman"/>
                <w:bCs/>
                <w:sz w:val="24"/>
                <w:szCs w:val="24"/>
              </w:rPr>
            </w:pPr>
            <w:r w:rsidRPr="00830BEF">
              <w:rPr>
                <w:rFonts w:ascii="Times New Roman" w:hAnsi="Times New Roman"/>
                <w:bCs/>
                <w:sz w:val="24"/>
                <w:szCs w:val="24"/>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r w:rsidR="005457D3" w:rsidRPr="00830BEF" w:rsidTr="00A64B70">
        <w:tc>
          <w:tcPr>
            <w:tcW w:w="675"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tabs>
                <w:tab w:val="left" w:pos="900"/>
              </w:tabs>
              <w:jc w:val="both"/>
              <w:rPr>
                <w:rFonts w:ascii="Times New Roman" w:hAnsi="Times New Roman"/>
                <w:bCs/>
                <w:sz w:val="24"/>
                <w:szCs w:val="24"/>
              </w:rPr>
            </w:pPr>
            <w:r w:rsidRPr="00830BEF">
              <w:rPr>
                <w:rFonts w:ascii="Times New Roman" w:hAnsi="Times New Roman"/>
                <w:bCs/>
                <w:sz w:val="24"/>
                <w:szCs w:val="24"/>
              </w:rPr>
              <w:t>4.3.</w:t>
            </w:r>
          </w:p>
        </w:tc>
        <w:tc>
          <w:tcPr>
            <w:tcW w:w="4820" w:type="dxa"/>
            <w:tcBorders>
              <w:top w:val="single" w:sz="4" w:space="0" w:color="auto"/>
              <w:left w:val="single" w:sz="4" w:space="0" w:color="auto"/>
              <w:bottom w:val="single" w:sz="4" w:space="0" w:color="auto"/>
              <w:right w:val="single" w:sz="4" w:space="0" w:color="auto"/>
            </w:tcBorders>
            <w:hideMark/>
          </w:tcPr>
          <w:p w:rsidR="005457D3" w:rsidRPr="00830BEF" w:rsidRDefault="005457D3" w:rsidP="00585D34">
            <w:pPr>
              <w:numPr>
                <w:ilvl w:val="0"/>
                <w:numId w:val="19"/>
              </w:numPr>
              <w:tabs>
                <w:tab w:val="left" w:pos="6"/>
              </w:tabs>
              <w:ind w:left="6" w:firstLine="176"/>
              <w:contextualSpacing/>
              <w:jc w:val="both"/>
              <w:rPr>
                <w:rFonts w:ascii="Times New Roman" w:hAnsi="Times New Roman"/>
                <w:bCs/>
                <w:sz w:val="24"/>
                <w:szCs w:val="24"/>
              </w:rPr>
            </w:pPr>
            <w:r w:rsidRPr="00830BEF">
              <w:rPr>
                <w:rFonts w:ascii="Times New Roman" w:hAnsi="Times New Roman"/>
                <w:bCs/>
                <w:sz w:val="24"/>
                <w:szCs w:val="24"/>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5457D3" w:rsidRPr="00830BEF" w:rsidRDefault="00830BEF" w:rsidP="00585D34">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457D3" w:rsidRPr="00830BEF" w:rsidRDefault="005457D3" w:rsidP="00585D34">
            <w:pPr>
              <w:tabs>
                <w:tab w:val="left" w:pos="900"/>
              </w:tabs>
              <w:jc w:val="both"/>
              <w:rPr>
                <w:rFonts w:ascii="Times New Roman" w:hAnsi="Times New Roman"/>
                <w:bCs/>
                <w:sz w:val="24"/>
                <w:szCs w:val="24"/>
              </w:rPr>
            </w:pPr>
          </w:p>
        </w:tc>
      </w:tr>
    </w:tbl>
    <w:p w:rsidR="005457D3" w:rsidRPr="00830BEF" w:rsidRDefault="005457D3" w:rsidP="00585D34">
      <w:pPr>
        <w:tabs>
          <w:tab w:val="left" w:pos="900"/>
        </w:tabs>
        <w:spacing w:after="0" w:line="240" w:lineRule="auto"/>
        <w:ind w:left="775"/>
        <w:contextualSpacing/>
        <w:jc w:val="both"/>
        <w:rPr>
          <w:rFonts w:ascii="Times New Roman" w:eastAsia="Calibri" w:hAnsi="Times New Roman" w:cs="Times New Roman"/>
          <w:bCs/>
          <w:sz w:val="28"/>
          <w:szCs w:val="28"/>
        </w:rPr>
      </w:pPr>
    </w:p>
    <w:p w:rsidR="00B6297B" w:rsidRPr="001D157B" w:rsidRDefault="00585D34" w:rsidP="00585D3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D157B" w:rsidRPr="001D157B">
        <w:rPr>
          <w:rFonts w:ascii="Times New Roman" w:eastAsia="Calibri" w:hAnsi="Times New Roman" w:cs="Times New Roman"/>
          <w:b/>
          <w:sz w:val="28"/>
          <w:szCs w:val="28"/>
        </w:rPr>
        <w:t>1.9 ХИМИЯ</w:t>
      </w:r>
    </w:p>
    <w:p w:rsidR="001D157B" w:rsidRPr="00251154" w:rsidRDefault="001D157B" w:rsidP="00251154">
      <w:pPr>
        <w:keepNext/>
        <w:keepLines/>
        <w:spacing w:after="0" w:line="240" w:lineRule="auto"/>
        <w:outlineLvl w:val="0"/>
        <w:rPr>
          <w:rFonts w:ascii="Times New Roman" w:eastAsia="Times New Roman" w:hAnsi="Times New Roman" w:cs="Times New Roman"/>
          <w:b/>
          <w:bCs/>
          <w:sz w:val="28"/>
          <w:szCs w:val="28"/>
        </w:rPr>
      </w:pPr>
      <w:r w:rsidRPr="001D157B">
        <w:rPr>
          <w:rFonts w:ascii="Times New Roman" w:eastAsia="Times New Roman" w:hAnsi="Times New Roman" w:cs="Times New Roman"/>
          <w:b/>
          <w:bCs/>
          <w:sz w:val="28"/>
          <w:szCs w:val="28"/>
        </w:rPr>
        <w:t xml:space="preserve">1. ХАРАКТЕРИСТИКА УЧАСТНИКОВ ОГЭ ПО УЧЕБНОМУ ПРЕДМЕТУ  </w:t>
      </w:r>
    </w:p>
    <w:p w:rsidR="00251154" w:rsidRPr="001D157B" w:rsidRDefault="00251154" w:rsidP="00251154">
      <w:pPr>
        <w:keepNext/>
        <w:keepLines/>
        <w:spacing w:after="0" w:line="240" w:lineRule="auto"/>
        <w:outlineLvl w:val="0"/>
        <w:rPr>
          <w:rFonts w:ascii="Times New Roman" w:eastAsia="Times New Roman" w:hAnsi="Times New Roman" w:cs="Times New Roman"/>
          <w:bCs/>
          <w:sz w:val="28"/>
          <w:szCs w:val="28"/>
        </w:rPr>
      </w:pPr>
    </w:p>
    <w:p w:rsidR="001D157B" w:rsidRPr="00251154" w:rsidRDefault="001D157B" w:rsidP="00251154">
      <w:pPr>
        <w:pStyle w:val="a6"/>
        <w:numPr>
          <w:ilvl w:val="1"/>
          <w:numId w:val="26"/>
        </w:numPr>
        <w:spacing w:after="0" w:line="240" w:lineRule="auto"/>
        <w:jc w:val="center"/>
        <w:rPr>
          <w:rFonts w:ascii="Times New Roman" w:eastAsia="Calibri" w:hAnsi="Times New Roman" w:cs="Times New Roman"/>
          <w:sz w:val="28"/>
          <w:szCs w:val="28"/>
        </w:rPr>
      </w:pPr>
      <w:r w:rsidRPr="00251154">
        <w:rPr>
          <w:rFonts w:ascii="Times New Roman" w:eastAsia="Calibri" w:hAnsi="Times New Roman" w:cs="Times New Roman"/>
          <w:sz w:val="28"/>
          <w:szCs w:val="28"/>
        </w:rPr>
        <w:t>Количество участников ОГЭ по учебному предмету</w:t>
      </w:r>
    </w:p>
    <w:p w:rsidR="001D157B" w:rsidRPr="001D157B" w:rsidRDefault="001D157B" w:rsidP="00585D34">
      <w:pPr>
        <w:spacing w:after="0" w:line="240" w:lineRule="auto"/>
        <w:rPr>
          <w:rFonts w:ascii="Times New Roman" w:eastAsia="Calibri" w:hAnsi="Times New Roman" w:cs="Times New Roman"/>
          <w:noProof/>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7"/>
        <w:gridCol w:w="931"/>
        <w:gridCol w:w="1545"/>
        <w:gridCol w:w="908"/>
        <w:gridCol w:w="1617"/>
        <w:gridCol w:w="832"/>
        <w:gridCol w:w="2010"/>
      </w:tblGrid>
      <w:tr w:rsidR="00251154" w:rsidRPr="001D157B" w:rsidTr="00E520F6">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2018</w:t>
            </w:r>
          </w:p>
        </w:tc>
      </w:tr>
      <w:tr w:rsidR="00251154" w:rsidRPr="001D157B" w:rsidTr="00E520F6">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spacing w:after="0" w:line="240" w:lineRule="auto"/>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tabs>
                <w:tab w:val="left" w:pos="10320"/>
              </w:tabs>
              <w:spacing w:after="0" w:line="240" w:lineRule="auto"/>
              <w:jc w:val="center"/>
              <w:rPr>
                <w:rFonts w:ascii="Times New Roman" w:eastAsia="Calibri" w:hAnsi="Times New Roman" w:cs="Times New Roman"/>
                <w:noProof/>
                <w:sz w:val="24"/>
                <w:szCs w:val="28"/>
                <w:lang w:eastAsia="en-US"/>
              </w:rPr>
            </w:pPr>
            <w:r w:rsidRPr="001D157B">
              <w:rPr>
                <w:rFonts w:ascii="Times New Roman" w:eastAsia="Calibri" w:hAnsi="Times New Roman" w:cs="Times New Roman"/>
                <w:noProof/>
                <w:sz w:val="24"/>
                <w:szCs w:val="28"/>
                <w:lang w:eastAsia="en-US"/>
              </w:rPr>
              <w:t>% от общего числа участников</w:t>
            </w:r>
          </w:p>
        </w:tc>
      </w:tr>
      <w:tr w:rsidR="00251154" w:rsidRPr="001D157B" w:rsidTr="00E520F6">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1D157B" w:rsidRPr="001D157B" w:rsidRDefault="00251154" w:rsidP="00585D34">
            <w:pPr>
              <w:tabs>
                <w:tab w:val="left" w:pos="10320"/>
              </w:tabs>
              <w:spacing w:after="0" w:line="240" w:lineRule="auto"/>
              <w:rPr>
                <w:rFonts w:ascii="Times New Roman" w:eastAsia="Calibri" w:hAnsi="Times New Roman" w:cs="Times New Roman"/>
                <w:noProof/>
                <w:sz w:val="24"/>
                <w:szCs w:val="28"/>
                <w:lang w:eastAsia="en-US"/>
              </w:rPr>
            </w:pPr>
            <w:r>
              <w:rPr>
                <w:rFonts w:ascii="Times New Roman" w:eastAsia="Calibri" w:hAnsi="Times New Roman" w:cs="Times New Roman"/>
                <w:noProof/>
                <w:sz w:val="24"/>
                <w:szCs w:val="28"/>
                <w:lang w:eastAsia="en-US"/>
              </w:rPr>
              <w:t xml:space="preserve">Химия </w:t>
            </w:r>
          </w:p>
        </w:tc>
        <w:tc>
          <w:tcPr>
            <w:tcW w:w="469" w:type="pct"/>
            <w:tcBorders>
              <w:top w:val="single" w:sz="4" w:space="0" w:color="auto"/>
              <w:left w:val="single" w:sz="4" w:space="0" w:color="auto"/>
              <w:bottom w:val="single" w:sz="4" w:space="0" w:color="auto"/>
              <w:right w:val="single" w:sz="4" w:space="0" w:color="auto"/>
            </w:tcBorders>
            <w:vAlign w:val="center"/>
          </w:tcPr>
          <w:p w:rsidR="001D157B" w:rsidRPr="001D157B" w:rsidRDefault="00BF5F74" w:rsidP="00585D34">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35</w:t>
            </w:r>
          </w:p>
        </w:tc>
        <w:tc>
          <w:tcPr>
            <w:tcW w:w="778" w:type="pct"/>
            <w:tcBorders>
              <w:top w:val="single" w:sz="4" w:space="0" w:color="auto"/>
              <w:left w:val="single" w:sz="4" w:space="0" w:color="auto"/>
              <w:bottom w:val="single" w:sz="4" w:space="0" w:color="auto"/>
              <w:right w:val="single" w:sz="4" w:space="0" w:color="auto"/>
            </w:tcBorders>
            <w:vAlign w:val="center"/>
          </w:tcPr>
          <w:p w:rsidR="001D157B" w:rsidRPr="001D157B" w:rsidRDefault="0097725E" w:rsidP="00585D34">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14,4</w:t>
            </w:r>
          </w:p>
        </w:tc>
        <w:tc>
          <w:tcPr>
            <w:tcW w:w="457" w:type="pct"/>
            <w:tcBorders>
              <w:top w:val="single" w:sz="4" w:space="0" w:color="auto"/>
              <w:left w:val="single" w:sz="4" w:space="0" w:color="auto"/>
              <w:bottom w:val="single" w:sz="4" w:space="0" w:color="auto"/>
              <w:right w:val="single" w:sz="4" w:space="0" w:color="auto"/>
            </w:tcBorders>
            <w:vAlign w:val="center"/>
          </w:tcPr>
          <w:p w:rsidR="001D157B" w:rsidRPr="001D157B" w:rsidRDefault="004169C3" w:rsidP="00585D34">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55</w:t>
            </w:r>
          </w:p>
        </w:tc>
        <w:tc>
          <w:tcPr>
            <w:tcW w:w="814" w:type="pct"/>
            <w:tcBorders>
              <w:top w:val="single" w:sz="4" w:space="0" w:color="auto"/>
              <w:left w:val="single" w:sz="4" w:space="0" w:color="auto"/>
              <w:bottom w:val="single" w:sz="4" w:space="0" w:color="auto"/>
              <w:right w:val="single" w:sz="4" w:space="0" w:color="auto"/>
            </w:tcBorders>
            <w:vAlign w:val="center"/>
          </w:tcPr>
          <w:p w:rsidR="001D157B" w:rsidRPr="001D157B" w:rsidRDefault="004169C3" w:rsidP="00585D34">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20,4</w:t>
            </w:r>
          </w:p>
        </w:tc>
        <w:tc>
          <w:tcPr>
            <w:tcW w:w="419" w:type="pct"/>
            <w:tcBorders>
              <w:top w:val="single" w:sz="4" w:space="0" w:color="auto"/>
              <w:left w:val="single" w:sz="4" w:space="0" w:color="auto"/>
              <w:bottom w:val="single" w:sz="4" w:space="0" w:color="auto"/>
              <w:right w:val="single" w:sz="4" w:space="0" w:color="auto"/>
            </w:tcBorders>
            <w:vAlign w:val="center"/>
          </w:tcPr>
          <w:p w:rsidR="001D157B" w:rsidRPr="001D157B" w:rsidRDefault="00251154" w:rsidP="00585D34">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64</w:t>
            </w:r>
          </w:p>
        </w:tc>
        <w:tc>
          <w:tcPr>
            <w:tcW w:w="1012" w:type="pct"/>
            <w:tcBorders>
              <w:top w:val="single" w:sz="4" w:space="0" w:color="auto"/>
              <w:left w:val="single" w:sz="4" w:space="0" w:color="auto"/>
              <w:bottom w:val="single" w:sz="4" w:space="0" w:color="auto"/>
              <w:right w:val="single" w:sz="4" w:space="0" w:color="auto"/>
            </w:tcBorders>
            <w:vAlign w:val="center"/>
          </w:tcPr>
          <w:p w:rsidR="001D157B" w:rsidRPr="001D157B" w:rsidRDefault="00251154" w:rsidP="00585D34">
            <w:pPr>
              <w:tabs>
                <w:tab w:val="left" w:pos="10320"/>
              </w:tabs>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22,4</w:t>
            </w:r>
          </w:p>
        </w:tc>
      </w:tr>
    </w:tbl>
    <w:p w:rsidR="001D157B" w:rsidRPr="001D157B" w:rsidRDefault="001D157B" w:rsidP="00585D34">
      <w:pPr>
        <w:spacing w:after="0" w:line="240" w:lineRule="auto"/>
        <w:ind w:left="1080"/>
        <w:contextualSpacing/>
        <w:rPr>
          <w:rFonts w:ascii="Times New Roman" w:eastAsia="Calibri" w:hAnsi="Times New Roman" w:cs="Times New Roman"/>
          <w:color w:val="FF0000"/>
          <w:sz w:val="28"/>
          <w:szCs w:val="28"/>
          <w:lang w:eastAsia="en-US"/>
        </w:rPr>
      </w:pPr>
    </w:p>
    <w:p w:rsidR="001D157B" w:rsidRPr="001D157B" w:rsidRDefault="001D157B" w:rsidP="001D157B">
      <w:pPr>
        <w:spacing w:after="0" w:line="240" w:lineRule="auto"/>
        <w:ind w:left="-426" w:firstLine="426"/>
        <w:jc w:val="right"/>
        <w:rPr>
          <w:rFonts w:ascii="Times New Roman" w:eastAsia="Calibri" w:hAnsi="Times New Roman" w:cs="Times New Roman"/>
          <w:i/>
          <w:sz w:val="28"/>
          <w:szCs w:val="28"/>
        </w:rPr>
      </w:pPr>
      <w:r w:rsidRPr="001D157B">
        <w:rPr>
          <w:rFonts w:ascii="Times New Roman" w:eastAsia="Calibri" w:hAnsi="Times New Roman" w:cs="Times New Roman"/>
          <w:sz w:val="28"/>
          <w:szCs w:val="28"/>
        </w:rPr>
        <w:t>1.2 Доля юношей и девушек, участвующих в ОГЭ по учебному предмету</w:t>
      </w:r>
    </w:p>
    <w:p w:rsidR="001D157B" w:rsidRPr="001D157B" w:rsidRDefault="001D157B" w:rsidP="001D157B">
      <w:pPr>
        <w:spacing w:after="0" w:line="240" w:lineRule="auto"/>
        <w:ind w:left="-426" w:firstLine="426"/>
        <w:jc w:val="right"/>
        <w:rPr>
          <w:rFonts w:ascii="Times New Roman" w:eastAsia="Calibri" w:hAnsi="Times New Roman" w:cs="Times New Roman"/>
          <w:i/>
          <w:sz w:val="28"/>
          <w:szCs w:val="28"/>
        </w:rPr>
      </w:pPr>
      <w:r w:rsidRPr="001D157B">
        <w:rPr>
          <w:rFonts w:ascii="Times New Roman" w:eastAsia="Calibri" w:hAnsi="Times New Roman" w:cs="Times New Roman"/>
          <w:i/>
          <w:sz w:val="28"/>
          <w:szCs w:val="28"/>
        </w:rPr>
        <w:t>Таблица 2</w:t>
      </w:r>
    </w:p>
    <w:tbl>
      <w:tblPr>
        <w:tblW w:w="9930" w:type="dxa"/>
        <w:jc w:val="center"/>
        <w:tblLayout w:type="fixed"/>
        <w:tblLook w:val="04A0" w:firstRow="1" w:lastRow="0" w:firstColumn="1" w:lastColumn="0" w:noHBand="0" w:noVBand="1"/>
      </w:tblPr>
      <w:tblGrid>
        <w:gridCol w:w="3117"/>
        <w:gridCol w:w="1333"/>
        <w:gridCol w:w="1976"/>
        <w:gridCol w:w="1528"/>
        <w:gridCol w:w="1976"/>
      </w:tblGrid>
      <w:tr w:rsidR="00444F45" w:rsidRPr="001D157B" w:rsidTr="00E520F6">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девушки</w:t>
            </w:r>
          </w:p>
        </w:tc>
      </w:tr>
      <w:tr w:rsidR="00444F45" w:rsidRPr="001D157B" w:rsidTr="00E520F6">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1D157B" w:rsidRPr="001D157B" w:rsidRDefault="001D157B" w:rsidP="00585D34">
            <w:pPr>
              <w:spacing w:after="0" w:line="240" w:lineRule="auto"/>
              <w:rPr>
                <w:rFonts w:ascii="Times New Roman" w:eastAsia="Times New Roman" w:hAnsi="Times New Roman" w:cs="Times New Roman"/>
                <w:sz w:val="28"/>
                <w:szCs w:val="28"/>
                <w:lang w:eastAsia="en-US"/>
              </w:rPr>
            </w:pPr>
          </w:p>
        </w:tc>
        <w:tc>
          <w:tcPr>
            <w:tcW w:w="1332" w:type="dxa"/>
            <w:tcBorders>
              <w:top w:val="single" w:sz="4" w:space="0" w:color="auto"/>
              <w:left w:val="nil"/>
              <w:bottom w:val="single" w:sz="4" w:space="0" w:color="auto"/>
              <w:right w:val="single" w:sz="4" w:space="0" w:color="auto"/>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чел.</w:t>
            </w:r>
          </w:p>
        </w:tc>
        <w:tc>
          <w:tcPr>
            <w:tcW w:w="1975" w:type="dxa"/>
            <w:tcBorders>
              <w:top w:val="single" w:sz="4" w:space="0" w:color="auto"/>
              <w:left w:val="nil"/>
              <w:bottom w:val="single" w:sz="4" w:space="0" w:color="auto"/>
              <w:right w:val="single" w:sz="4" w:space="0" w:color="auto"/>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585D34">
            <w:pPr>
              <w:spacing w:after="0" w:line="240" w:lineRule="auto"/>
              <w:jc w:val="center"/>
              <w:rPr>
                <w:rFonts w:ascii="Times New Roman" w:eastAsia="Times New Roman" w:hAnsi="Times New Roman" w:cs="Times New Roman"/>
                <w:sz w:val="28"/>
                <w:szCs w:val="28"/>
                <w:lang w:eastAsia="en-US"/>
              </w:rPr>
            </w:pPr>
            <w:r w:rsidRPr="001D157B">
              <w:rPr>
                <w:rFonts w:ascii="Times New Roman" w:eastAsia="Times New Roman" w:hAnsi="Times New Roman" w:cs="Times New Roman"/>
                <w:sz w:val="28"/>
                <w:szCs w:val="28"/>
                <w:lang w:eastAsia="en-US"/>
              </w:rPr>
              <w:t>% от общего числа участников</w:t>
            </w:r>
          </w:p>
        </w:tc>
      </w:tr>
      <w:tr w:rsidR="001D157B" w:rsidRPr="001D157B" w:rsidTr="00E520F6">
        <w:trPr>
          <w:trHeight w:val="300"/>
          <w:jc w:val="center"/>
        </w:trPr>
        <w:tc>
          <w:tcPr>
            <w:tcW w:w="3114" w:type="dxa"/>
            <w:tcBorders>
              <w:top w:val="nil"/>
              <w:left w:val="single" w:sz="4" w:space="0" w:color="auto"/>
              <w:bottom w:val="single" w:sz="4" w:space="0" w:color="auto"/>
              <w:right w:val="single" w:sz="4" w:space="0" w:color="auto"/>
            </w:tcBorders>
            <w:noWrap/>
            <w:vAlign w:val="bottom"/>
            <w:hideMark/>
          </w:tcPr>
          <w:p w:rsidR="001D157B" w:rsidRPr="001D157B" w:rsidRDefault="00444F45" w:rsidP="00585D34">
            <w:pPr>
              <w:tabs>
                <w:tab w:val="left" w:pos="10320"/>
              </w:tabs>
              <w:spacing w:after="0" w:line="240" w:lineRule="auto"/>
              <w:rPr>
                <w:rFonts w:ascii="Times New Roman" w:eastAsia="Calibri" w:hAnsi="Times New Roman" w:cs="Times New Roman"/>
                <w:noProof/>
                <w:color w:val="FF0000"/>
                <w:sz w:val="28"/>
                <w:szCs w:val="28"/>
                <w:lang w:eastAsia="en-US"/>
              </w:rPr>
            </w:pPr>
            <w:r w:rsidRPr="00444F45">
              <w:rPr>
                <w:rFonts w:ascii="Times New Roman" w:eastAsia="Calibri" w:hAnsi="Times New Roman" w:cs="Times New Roman"/>
                <w:noProof/>
                <w:sz w:val="28"/>
                <w:szCs w:val="28"/>
                <w:lang w:eastAsia="en-US"/>
              </w:rPr>
              <w:t>Химия</w:t>
            </w:r>
          </w:p>
        </w:tc>
        <w:tc>
          <w:tcPr>
            <w:tcW w:w="1332" w:type="dxa"/>
            <w:tcBorders>
              <w:top w:val="single" w:sz="4" w:space="0" w:color="auto"/>
              <w:left w:val="nil"/>
              <w:bottom w:val="single" w:sz="4" w:space="0" w:color="auto"/>
              <w:right w:val="single" w:sz="4" w:space="0" w:color="auto"/>
            </w:tcBorders>
            <w:noWrap/>
            <w:vAlign w:val="bottom"/>
          </w:tcPr>
          <w:p w:rsidR="001D157B" w:rsidRPr="001D157B" w:rsidRDefault="00444F45" w:rsidP="00585D34">
            <w:pPr>
              <w:tabs>
                <w:tab w:val="left" w:pos="10320"/>
              </w:tabs>
              <w:spacing w:after="0" w:line="240" w:lineRule="auto"/>
              <w:jc w:val="center"/>
              <w:rPr>
                <w:rFonts w:ascii="Times New Roman" w:eastAsia="Calibri" w:hAnsi="Times New Roman" w:cs="Times New Roman"/>
                <w:noProof/>
                <w:sz w:val="28"/>
                <w:szCs w:val="28"/>
                <w:lang w:eastAsia="en-US"/>
              </w:rPr>
            </w:pPr>
            <w:r w:rsidRPr="00444F45">
              <w:rPr>
                <w:rFonts w:ascii="Times New Roman" w:eastAsia="Calibri" w:hAnsi="Times New Roman" w:cs="Times New Roman"/>
                <w:noProof/>
                <w:sz w:val="28"/>
                <w:szCs w:val="28"/>
                <w:lang w:eastAsia="en-US"/>
              </w:rPr>
              <w:t>31</w:t>
            </w:r>
          </w:p>
        </w:tc>
        <w:tc>
          <w:tcPr>
            <w:tcW w:w="1975" w:type="dxa"/>
            <w:tcBorders>
              <w:top w:val="nil"/>
              <w:left w:val="nil"/>
              <w:bottom w:val="single" w:sz="4" w:space="0" w:color="auto"/>
              <w:right w:val="single" w:sz="4" w:space="0" w:color="auto"/>
            </w:tcBorders>
            <w:noWrap/>
            <w:vAlign w:val="bottom"/>
          </w:tcPr>
          <w:p w:rsidR="001D157B" w:rsidRPr="001D157B" w:rsidRDefault="00444F45" w:rsidP="00585D34">
            <w:pPr>
              <w:tabs>
                <w:tab w:val="left" w:pos="10320"/>
              </w:tabs>
              <w:spacing w:after="0" w:line="240" w:lineRule="auto"/>
              <w:jc w:val="center"/>
              <w:rPr>
                <w:rFonts w:ascii="Times New Roman" w:eastAsia="Calibri" w:hAnsi="Times New Roman" w:cs="Times New Roman"/>
                <w:noProof/>
                <w:sz w:val="28"/>
                <w:szCs w:val="28"/>
                <w:lang w:eastAsia="en-US"/>
              </w:rPr>
            </w:pPr>
            <w:r w:rsidRPr="00444F45">
              <w:rPr>
                <w:rFonts w:ascii="Times New Roman" w:eastAsia="Calibri" w:hAnsi="Times New Roman" w:cs="Times New Roman"/>
                <w:noProof/>
                <w:sz w:val="28"/>
                <w:szCs w:val="28"/>
                <w:lang w:eastAsia="en-US"/>
              </w:rPr>
              <w:t>48,4</w:t>
            </w:r>
          </w:p>
        </w:tc>
        <w:tc>
          <w:tcPr>
            <w:tcW w:w="1527" w:type="dxa"/>
            <w:tcBorders>
              <w:top w:val="nil"/>
              <w:left w:val="nil"/>
              <w:bottom w:val="single" w:sz="4" w:space="0" w:color="auto"/>
              <w:right w:val="single" w:sz="4" w:space="0" w:color="auto"/>
            </w:tcBorders>
            <w:noWrap/>
            <w:vAlign w:val="bottom"/>
          </w:tcPr>
          <w:p w:rsidR="001D157B" w:rsidRPr="001D157B" w:rsidRDefault="00444F45" w:rsidP="00585D34">
            <w:pPr>
              <w:tabs>
                <w:tab w:val="left" w:pos="10320"/>
              </w:tabs>
              <w:spacing w:after="0" w:line="240" w:lineRule="auto"/>
              <w:jc w:val="center"/>
              <w:rPr>
                <w:rFonts w:ascii="Times New Roman" w:eastAsia="Calibri" w:hAnsi="Times New Roman" w:cs="Times New Roman"/>
                <w:noProof/>
                <w:sz w:val="28"/>
                <w:szCs w:val="28"/>
                <w:lang w:eastAsia="en-US"/>
              </w:rPr>
            </w:pPr>
            <w:r w:rsidRPr="00444F45">
              <w:rPr>
                <w:rFonts w:ascii="Times New Roman" w:eastAsia="Calibri" w:hAnsi="Times New Roman" w:cs="Times New Roman"/>
                <w:noProof/>
                <w:sz w:val="28"/>
                <w:szCs w:val="28"/>
                <w:lang w:eastAsia="en-US"/>
              </w:rPr>
              <w:t>33</w:t>
            </w:r>
          </w:p>
        </w:tc>
        <w:tc>
          <w:tcPr>
            <w:tcW w:w="1975" w:type="dxa"/>
            <w:tcBorders>
              <w:top w:val="nil"/>
              <w:left w:val="nil"/>
              <w:bottom w:val="single" w:sz="4" w:space="0" w:color="auto"/>
              <w:right w:val="single" w:sz="4" w:space="0" w:color="auto"/>
            </w:tcBorders>
            <w:noWrap/>
            <w:vAlign w:val="bottom"/>
          </w:tcPr>
          <w:p w:rsidR="001D157B" w:rsidRPr="001D157B" w:rsidRDefault="00444F45" w:rsidP="00585D34">
            <w:pPr>
              <w:tabs>
                <w:tab w:val="left" w:pos="10320"/>
              </w:tabs>
              <w:spacing w:after="0" w:line="240" w:lineRule="auto"/>
              <w:jc w:val="center"/>
              <w:rPr>
                <w:rFonts w:ascii="Times New Roman" w:eastAsia="Calibri" w:hAnsi="Times New Roman" w:cs="Times New Roman"/>
                <w:noProof/>
                <w:sz w:val="28"/>
                <w:szCs w:val="28"/>
                <w:lang w:eastAsia="en-US"/>
              </w:rPr>
            </w:pPr>
            <w:r w:rsidRPr="00444F45">
              <w:rPr>
                <w:rFonts w:ascii="Times New Roman" w:eastAsia="Calibri" w:hAnsi="Times New Roman" w:cs="Times New Roman"/>
                <w:noProof/>
                <w:sz w:val="28"/>
                <w:szCs w:val="28"/>
                <w:lang w:eastAsia="en-US"/>
              </w:rPr>
              <w:t>51,6</w:t>
            </w:r>
          </w:p>
        </w:tc>
      </w:tr>
    </w:tbl>
    <w:p w:rsidR="001D157B" w:rsidRPr="001D157B" w:rsidRDefault="001D157B" w:rsidP="001D157B">
      <w:pPr>
        <w:spacing w:after="0" w:line="240" w:lineRule="auto"/>
        <w:rPr>
          <w:rFonts w:ascii="Times New Roman" w:eastAsia="Times New Roman" w:hAnsi="Times New Roman" w:cs="Times New Roman"/>
          <w:color w:val="FF0000"/>
          <w:sz w:val="28"/>
          <w:szCs w:val="28"/>
        </w:rPr>
      </w:pPr>
    </w:p>
    <w:p w:rsidR="001D157B" w:rsidRPr="001D157B" w:rsidRDefault="001D157B" w:rsidP="001D157B">
      <w:pPr>
        <w:spacing w:after="0" w:line="240" w:lineRule="auto"/>
        <w:ind w:firstLine="567"/>
        <w:jc w:val="center"/>
        <w:rPr>
          <w:rFonts w:ascii="Times New Roman" w:eastAsia="Calibri" w:hAnsi="Times New Roman" w:cs="Times New Roman"/>
          <w:sz w:val="28"/>
          <w:szCs w:val="28"/>
        </w:rPr>
      </w:pPr>
      <w:r w:rsidRPr="001D157B">
        <w:rPr>
          <w:rFonts w:ascii="Times New Roman" w:eastAsia="Calibri" w:hAnsi="Times New Roman" w:cs="Times New Roman"/>
          <w:sz w:val="28"/>
          <w:szCs w:val="28"/>
        </w:rPr>
        <w:t>1.3. Количество участников ОГЭ по учебному предмету по типам образовательных организаций</w:t>
      </w:r>
    </w:p>
    <w:p w:rsidR="001D157B" w:rsidRPr="001D157B" w:rsidRDefault="001D157B" w:rsidP="001D157B">
      <w:pPr>
        <w:spacing w:after="0" w:line="240" w:lineRule="auto"/>
        <w:ind w:left="-426" w:firstLine="426"/>
        <w:jc w:val="right"/>
        <w:rPr>
          <w:rFonts w:ascii="Times New Roman" w:eastAsia="Calibri" w:hAnsi="Times New Roman" w:cs="Times New Roman"/>
          <w:sz w:val="28"/>
          <w:szCs w:val="28"/>
        </w:rPr>
      </w:pPr>
      <w:r w:rsidRPr="001D157B">
        <w:rPr>
          <w:rFonts w:ascii="Times New Roman" w:eastAsia="Calibri" w:hAnsi="Times New Roman" w:cs="Times New Roman"/>
          <w:i/>
          <w:sz w:val="28"/>
          <w:szCs w:val="28"/>
        </w:rPr>
        <w:t>Таблица 3</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1"/>
        <w:gridCol w:w="2404"/>
      </w:tblGrid>
      <w:tr w:rsidR="00444F45" w:rsidRPr="001D157B" w:rsidTr="00E520F6">
        <w:trPr>
          <w:tblHeader/>
          <w:jc w:val="center"/>
        </w:trPr>
        <w:tc>
          <w:tcPr>
            <w:tcW w:w="6701"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D034D3">
            <w:pPr>
              <w:spacing w:after="0" w:line="240" w:lineRule="auto"/>
              <w:jc w:val="center"/>
              <w:rPr>
                <w:rFonts w:ascii="Times New Roman" w:eastAsia="Calibri" w:hAnsi="Times New Roman" w:cs="Times New Roman"/>
                <w:sz w:val="24"/>
                <w:szCs w:val="28"/>
                <w:lang w:eastAsia="en-US"/>
              </w:rPr>
            </w:pPr>
            <w:r w:rsidRPr="001D157B">
              <w:rPr>
                <w:rFonts w:ascii="Times New Roman" w:eastAsia="Calibri" w:hAnsi="Times New Roman" w:cs="Times New Roman"/>
                <w:sz w:val="24"/>
                <w:szCs w:val="28"/>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D034D3">
            <w:pPr>
              <w:spacing w:after="0" w:line="240" w:lineRule="auto"/>
              <w:jc w:val="center"/>
              <w:rPr>
                <w:rFonts w:ascii="Times New Roman" w:eastAsia="Calibri" w:hAnsi="Times New Roman" w:cs="Times New Roman"/>
                <w:sz w:val="24"/>
                <w:szCs w:val="28"/>
                <w:lang w:eastAsia="en-US"/>
              </w:rPr>
            </w:pPr>
            <w:r w:rsidRPr="001D157B">
              <w:rPr>
                <w:rFonts w:ascii="Times New Roman" w:eastAsia="Calibri" w:hAnsi="Times New Roman" w:cs="Times New Roman"/>
                <w:sz w:val="24"/>
                <w:szCs w:val="28"/>
                <w:lang w:eastAsia="en-US"/>
              </w:rPr>
              <w:t>Количество участников ОГЭ</w:t>
            </w:r>
          </w:p>
        </w:tc>
      </w:tr>
      <w:tr w:rsidR="00444F45" w:rsidRPr="001D157B" w:rsidTr="00E520F6">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1D157B" w:rsidRPr="001D157B" w:rsidRDefault="001D157B" w:rsidP="00D034D3">
            <w:pPr>
              <w:tabs>
                <w:tab w:val="left" w:pos="10320"/>
              </w:tabs>
              <w:spacing w:after="0" w:line="240" w:lineRule="auto"/>
              <w:rPr>
                <w:rFonts w:ascii="Times New Roman" w:eastAsia="Calibri" w:hAnsi="Times New Roman" w:cs="Times New Roman"/>
                <w:sz w:val="28"/>
                <w:szCs w:val="28"/>
                <w:lang w:eastAsia="en-US"/>
              </w:rPr>
            </w:pPr>
            <w:r w:rsidRPr="001D157B">
              <w:rPr>
                <w:rFonts w:ascii="Times New Roman" w:eastAsia="Calibri" w:hAnsi="Times New Roman" w:cs="Times New Roman"/>
                <w:sz w:val="28"/>
                <w:szCs w:val="28"/>
                <w:lang w:eastAsia="en-US"/>
              </w:rPr>
              <w:t>Гимназия (№259)</w:t>
            </w:r>
          </w:p>
        </w:tc>
        <w:tc>
          <w:tcPr>
            <w:tcW w:w="2404" w:type="dxa"/>
            <w:tcBorders>
              <w:top w:val="single" w:sz="4" w:space="0" w:color="auto"/>
              <w:left w:val="single" w:sz="4" w:space="0" w:color="auto"/>
              <w:bottom w:val="single" w:sz="4" w:space="0" w:color="auto"/>
              <w:right w:val="single" w:sz="4" w:space="0" w:color="auto"/>
            </w:tcBorders>
            <w:vAlign w:val="center"/>
          </w:tcPr>
          <w:p w:rsidR="001D157B" w:rsidRPr="001D157B" w:rsidRDefault="003B53C0" w:rsidP="00D034D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r>
      <w:tr w:rsidR="00444F45" w:rsidRPr="001D157B" w:rsidTr="00E520F6">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1D157B" w:rsidRPr="001D157B" w:rsidRDefault="001D157B" w:rsidP="00D034D3">
            <w:pPr>
              <w:tabs>
                <w:tab w:val="left" w:pos="10320"/>
              </w:tabs>
              <w:spacing w:after="0" w:line="240" w:lineRule="auto"/>
              <w:rPr>
                <w:rFonts w:ascii="Times New Roman" w:eastAsia="Calibri" w:hAnsi="Times New Roman" w:cs="Times New Roman"/>
                <w:sz w:val="28"/>
                <w:szCs w:val="28"/>
                <w:lang w:eastAsia="en-US"/>
              </w:rPr>
            </w:pPr>
            <w:r w:rsidRPr="001D157B">
              <w:rPr>
                <w:rFonts w:ascii="Times New Roman" w:eastAsia="Calibri" w:hAnsi="Times New Roman" w:cs="Times New Roman"/>
                <w:sz w:val="28"/>
                <w:szCs w:val="28"/>
                <w:lang w:eastAsia="en-US"/>
              </w:rPr>
              <w:t>Основная общеобразовательная школа (№257)</w:t>
            </w:r>
          </w:p>
        </w:tc>
        <w:tc>
          <w:tcPr>
            <w:tcW w:w="2404" w:type="dxa"/>
            <w:tcBorders>
              <w:top w:val="single" w:sz="4" w:space="0" w:color="auto"/>
              <w:left w:val="single" w:sz="4" w:space="0" w:color="auto"/>
              <w:bottom w:val="single" w:sz="4" w:space="0" w:color="auto"/>
              <w:right w:val="single" w:sz="4" w:space="0" w:color="auto"/>
            </w:tcBorders>
            <w:vAlign w:val="center"/>
          </w:tcPr>
          <w:p w:rsidR="001D157B" w:rsidRPr="001D157B" w:rsidRDefault="003B53C0" w:rsidP="00D034D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r>
      <w:tr w:rsidR="00444F45" w:rsidRPr="001D157B" w:rsidTr="00E520F6">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1D157B" w:rsidRPr="001D157B" w:rsidRDefault="001D157B" w:rsidP="00D034D3">
            <w:pPr>
              <w:tabs>
                <w:tab w:val="left" w:pos="10320"/>
              </w:tabs>
              <w:spacing w:after="0" w:line="240" w:lineRule="auto"/>
              <w:rPr>
                <w:rFonts w:ascii="Times New Roman" w:eastAsia="Calibri" w:hAnsi="Times New Roman" w:cs="Times New Roman"/>
                <w:sz w:val="28"/>
                <w:szCs w:val="28"/>
                <w:lang w:eastAsia="en-US"/>
              </w:rPr>
            </w:pPr>
            <w:r w:rsidRPr="001D157B">
              <w:rPr>
                <w:rFonts w:ascii="Times New Roman" w:eastAsia="Calibri" w:hAnsi="Times New Roman" w:cs="Times New Roman"/>
                <w:sz w:val="28"/>
                <w:szCs w:val="28"/>
                <w:lang w:eastAsia="en-US"/>
              </w:rPr>
              <w:t>Средняя общеобразовательная школа  (№253,254,258)</w:t>
            </w:r>
          </w:p>
        </w:tc>
        <w:tc>
          <w:tcPr>
            <w:tcW w:w="2404" w:type="dxa"/>
            <w:tcBorders>
              <w:top w:val="single" w:sz="4" w:space="0" w:color="auto"/>
              <w:left w:val="single" w:sz="4" w:space="0" w:color="auto"/>
              <w:bottom w:val="single" w:sz="4" w:space="0" w:color="auto"/>
              <w:right w:val="single" w:sz="4" w:space="0" w:color="auto"/>
            </w:tcBorders>
            <w:vAlign w:val="center"/>
          </w:tcPr>
          <w:p w:rsidR="001D157B" w:rsidRPr="001D157B" w:rsidRDefault="003B53C0" w:rsidP="00D034D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444F45" w:rsidRPr="001D157B" w:rsidTr="00E520F6">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1D157B" w:rsidRPr="001D157B" w:rsidRDefault="001D157B" w:rsidP="00D034D3">
            <w:pPr>
              <w:tabs>
                <w:tab w:val="left" w:pos="10320"/>
              </w:tabs>
              <w:spacing w:after="0" w:line="240" w:lineRule="auto"/>
              <w:rPr>
                <w:rFonts w:ascii="Times New Roman" w:eastAsia="Calibri" w:hAnsi="Times New Roman" w:cs="Times New Roman"/>
                <w:sz w:val="28"/>
                <w:szCs w:val="28"/>
                <w:lang w:eastAsia="en-US"/>
              </w:rPr>
            </w:pPr>
            <w:r w:rsidRPr="001D157B">
              <w:rPr>
                <w:rFonts w:ascii="Times New Roman" w:eastAsia="Calibri" w:hAnsi="Times New Roman" w:cs="Times New Roman"/>
                <w:sz w:val="28"/>
                <w:szCs w:val="28"/>
                <w:lang w:eastAsia="en-US"/>
              </w:rPr>
              <w:t>Средняя общеобразовательная школа с углубленным изучением отдельных предметов (№251, 256)</w:t>
            </w:r>
          </w:p>
        </w:tc>
        <w:tc>
          <w:tcPr>
            <w:tcW w:w="2404" w:type="dxa"/>
            <w:tcBorders>
              <w:top w:val="single" w:sz="4" w:space="0" w:color="auto"/>
              <w:left w:val="single" w:sz="4" w:space="0" w:color="auto"/>
              <w:bottom w:val="single" w:sz="4" w:space="0" w:color="auto"/>
              <w:right w:val="single" w:sz="4" w:space="0" w:color="auto"/>
            </w:tcBorders>
            <w:vAlign w:val="center"/>
          </w:tcPr>
          <w:p w:rsidR="001D157B" w:rsidRPr="001D157B" w:rsidRDefault="003B53C0" w:rsidP="00D034D3">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p>
        </w:tc>
      </w:tr>
    </w:tbl>
    <w:p w:rsidR="001D157B" w:rsidRPr="001D157B" w:rsidRDefault="001D157B" w:rsidP="00D034D3">
      <w:pPr>
        <w:keepNext/>
        <w:keepLines/>
        <w:spacing w:after="0" w:line="240" w:lineRule="auto"/>
        <w:jc w:val="center"/>
        <w:outlineLvl w:val="2"/>
        <w:rPr>
          <w:rFonts w:ascii="Times New Roman" w:eastAsia="Times New Roman" w:hAnsi="Times New Roman" w:cs="Times New Roman"/>
          <w:b/>
          <w:bCs/>
          <w:smallCaps/>
          <w:color w:val="FF0000"/>
          <w:sz w:val="28"/>
          <w:szCs w:val="28"/>
        </w:rPr>
      </w:pPr>
    </w:p>
    <w:p w:rsidR="001D157B" w:rsidRPr="001D157B" w:rsidRDefault="001D157B" w:rsidP="001D157B">
      <w:pPr>
        <w:keepNext/>
        <w:keepLines/>
        <w:spacing w:after="0" w:line="240" w:lineRule="auto"/>
        <w:jc w:val="center"/>
        <w:outlineLvl w:val="2"/>
        <w:rPr>
          <w:rFonts w:ascii="Times New Roman" w:eastAsia="Times New Roman" w:hAnsi="Times New Roman" w:cs="Times New Roman"/>
          <w:b/>
          <w:bCs/>
          <w:smallCaps/>
          <w:sz w:val="28"/>
          <w:szCs w:val="28"/>
        </w:rPr>
      </w:pPr>
      <w:r w:rsidRPr="001D157B">
        <w:rPr>
          <w:rFonts w:ascii="Times New Roman" w:eastAsia="Times New Roman" w:hAnsi="Times New Roman" w:cs="Times New Roman"/>
          <w:b/>
          <w:bCs/>
          <w:smallCaps/>
          <w:sz w:val="28"/>
          <w:szCs w:val="28"/>
        </w:rPr>
        <w:t>2.  ОСНОВНЫЕ РЕЗУЛЬТАТЫ ОГЭ ПО УЧЕБНОМУ  ПРЕДМЕТУ</w:t>
      </w:r>
    </w:p>
    <w:p w:rsidR="001D157B" w:rsidRPr="001D157B" w:rsidRDefault="001D157B" w:rsidP="001D157B">
      <w:pPr>
        <w:spacing w:after="0" w:line="240" w:lineRule="auto"/>
        <w:jc w:val="both"/>
        <w:rPr>
          <w:rFonts w:ascii="Times New Roman" w:eastAsia="Calibri" w:hAnsi="Times New Roman" w:cs="Times New Roman"/>
          <w:sz w:val="28"/>
          <w:szCs w:val="28"/>
        </w:rPr>
      </w:pPr>
    </w:p>
    <w:p w:rsidR="001D157B" w:rsidRDefault="001D157B" w:rsidP="001D157B">
      <w:pPr>
        <w:spacing w:after="0" w:line="240" w:lineRule="auto"/>
        <w:jc w:val="both"/>
        <w:rPr>
          <w:rFonts w:ascii="Times New Roman" w:eastAsia="Calibri" w:hAnsi="Times New Roman" w:cs="Times New Roman"/>
          <w:sz w:val="28"/>
          <w:szCs w:val="28"/>
        </w:rPr>
      </w:pPr>
      <w:r w:rsidRPr="001D157B">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r w:rsidR="00BF5F2B">
        <w:rPr>
          <w:rFonts w:ascii="Times New Roman" w:eastAsia="Calibri" w:hAnsi="Times New Roman" w:cs="Times New Roman"/>
          <w:sz w:val="28"/>
          <w:szCs w:val="28"/>
        </w:rPr>
        <w:t xml:space="preserve">   </w:t>
      </w:r>
    </w:p>
    <w:p w:rsidR="00BF5F2B" w:rsidRDefault="00BF5F2B" w:rsidP="001D157B">
      <w:pPr>
        <w:spacing w:after="0" w:line="240" w:lineRule="auto"/>
        <w:jc w:val="both"/>
        <w:rPr>
          <w:rFonts w:ascii="Times New Roman" w:eastAsia="Calibri" w:hAnsi="Times New Roman" w:cs="Times New Roman"/>
          <w:sz w:val="28"/>
          <w:szCs w:val="28"/>
        </w:rPr>
      </w:pPr>
    </w:p>
    <w:p w:rsidR="009E4FD1" w:rsidRDefault="00BF5F2B" w:rsidP="001D157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E4FD1">
        <w:rPr>
          <w:noProof/>
        </w:rPr>
        <w:drawing>
          <wp:inline distT="0" distB="0" distL="0" distR="0" wp14:anchorId="09BC7BF4" wp14:editId="5BE9226F">
            <wp:extent cx="4572000" cy="24098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34D3" w:rsidRDefault="00D034D3" w:rsidP="001D157B">
      <w:pPr>
        <w:spacing w:after="0" w:line="240" w:lineRule="auto"/>
        <w:jc w:val="center"/>
        <w:rPr>
          <w:rFonts w:ascii="Times New Roman" w:eastAsia="Calibri" w:hAnsi="Times New Roman" w:cs="Times New Roman"/>
          <w:sz w:val="28"/>
          <w:szCs w:val="28"/>
        </w:rPr>
      </w:pPr>
    </w:p>
    <w:p w:rsidR="001D157B" w:rsidRPr="001D157B" w:rsidRDefault="001D157B" w:rsidP="001D157B">
      <w:pPr>
        <w:spacing w:after="0" w:line="240" w:lineRule="auto"/>
        <w:jc w:val="center"/>
        <w:rPr>
          <w:rFonts w:ascii="Times New Roman" w:eastAsia="Calibri" w:hAnsi="Times New Roman" w:cs="Times New Roman"/>
          <w:sz w:val="28"/>
          <w:szCs w:val="28"/>
        </w:rPr>
      </w:pPr>
      <w:r w:rsidRPr="001D157B">
        <w:rPr>
          <w:rFonts w:ascii="Times New Roman" w:eastAsia="Calibri" w:hAnsi="Times New Roman" w:cs="Times New Roman"/>
          <w:sz w:val="28"/>
          <w:szCs w:val="28"/>
        </w:rPr>
        <w:t>2.2. Динамика результатов ОГЭ по учебному предмету за 2016–2018 гг.</w:t>
      </w:r>
    </w:p>
    <w:p w:rsidR="001D157B" w:rsidRPr="001D157B" w:rsidRDefault="001D157B" w:rsidP="001D157B">
      <w:pPr>
        <w:spacing w:after="0" w:line="240" w:lineRule="auto"/>
        <w:ind w:left="-426" w:firstLine="426"/>
        <w:jc w:val="right"/>
        <w:rPr>
          <w:rFonts w:ascii="Times New Roman" w:eastAsia="Calibri" w:hAnsi="Times New Roman" w:cs="Times New Roman"/>
          <w:sz w:val="28"/>
          <w:szCs w:val="28"/>
        </w:rPr>
      </w:pPr>
    </w:p>
    <w:tbl>
      <w:tblPr>
        <w:tblStyle w:val="5"/>
        <w:tblW w:w="9045" w:type="dxa"/>
        <w:tblLayout w:type="fixed"/>
        <w:tblLook w:val="00A0" w:firstRow="1" w:lastRow="0" w:firstColumn="1" w:lastColumn="0" w:noHBand="0" w:noVBand="0"/>
      </w:tblPr>
      <w:tblGrid>
        <w:gridCol w:w="4799"/>
        <w:gridCol w:w="1410"/>
        <w:gridCol w:w="1418"/>
        <w:gridCol w:w="1418"/>
      </w:tblGrid>
      <w:tr w:rsidR="00BF5F2B" w:rsidRPr="001D157B" w:rsidTr="00E520F6">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1D157B" w:rsidRPr="001D157B" w:rsidRDefault="001D157B" w:rsidP="00D034D3">
            <w:pPr>
              <w:jc w:val="center"/>
              <w:rPr>
                <w:rFonts w:ascii="Times New Roman" w:hAnsi="Times New Roman"/>
                <w:sz w:val="24"/>
                <w:szCs w:val="28"/>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hAnsi="Times New Roman"/>
                <w:sz w:val="24"/>
                <w:szCs w:val="28"/>
              </w:rPr>
            </w:pPr>
            <w:r w:rsidRPr="001D157B">
              <w:rPr>
                <w:rFonts w:ascii="Times New Roman" w:eastAsia="MS Mincho" w:hAnsi="Times New Roman"/>
                <w:sz w:val="24"/>
                <w:szCs w:val="28"/>
              </w:rPr>
              <w:t>Год</w:t>
            </w:r>
          </w:p>
        </w:tc>
      </w:tr>
      <w:tr w:rsidR="00BF5F2B" w:rsidRPr="001D157B" w:rsidTr="00E520F6">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D034D3">
            <w:pPr>
              <w:rPr>
                <w:rFonts w:ascii="Times New Roman" w:hAnsi="Times New Roman"/>
                <w:sz w:val="24"/>
                <w:szCs w:val="28"/>
              </w:rPr>
            </w:pPr>
          </w:p>
        </w:tc>
        <w:tc>
          <w:tcPr>
            <w:tcW w:w="1409"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4"/>
                <w:szCs w:val="28"/>
              </w:rPr>
            </w:pPr>
            <w:r w:rsidRPr="001D157B">
              <w:rPr>
                <w:rFonts w:ascii="Times New Roman" w:eastAsia="MS Mincho" w:hAnsi="Times New Roman"/>
                <w:sz w:val="24"/>
                <w:szCs w:val="28"/>
              </w:rPr>
              <w:t>2016</w:t>
            </w:r>
          </w:p>
        </w:tc>
        <w:tc>
          <w:tcPr>
            <w:tcW w:w="1417"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4"/>
                <w:szCs w:val="28"/>
              </w:rPr>
            </w:pPr>
            <w:r w:rsidRPr="001D157B">
              <w:rPr>
                <w:rFonts w:ascii="Times New Roman" w:eastAsia="MS Mincho" w:hAnsi="Times New Roman"/>
                <w:sz w:val="24"/>
                <w:szCs w:val="28"/>
              </w:rPr>
              <w:t>2017</w:t>
            </w:r>
          </w:p>
        </w:tc>
        <w:tc>
          <w:tcPr>
            <w:tcW w:w="1417"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4"/>
                <w:szCs w:val="28"/>
              </w:rPr>
            </w:pPr>
            <w:r w:rsidRPr="001D157B">
              <w:rPr>
                <w:rFonts w:ascii="Times New Roman" w:eastAsia="MS Mincho" w:hAnsi="Times New Roman"/>
                <w:sz w:val="24"/>
                <w:szCs w:val="28"/>
              </w:rPr>
              <w:t>2018</w:t>
            </w:r>
          </w:p>
        </w:tc>
      </w:tr>
      <w:tr w:rsidR="00BF5F2B" w:rsidRPr="001D157B" w:rsidTr="00E520F6">
        <w:trPr>
          <w:trHeight w:val="413"/>
        </w:trPr>
        <w:tc>
          <w:tcPr>
            <w:tcW w:w="479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8"/>
                <w:szCs w:val="28"/>
              </w:rPr>
            </w:pPr>
            <w:r w:rsidRPr="001D157B">
              <w:rPr>
                <w:rFonts w:ascii="Times New Roman" w:eastAsia="MS Mincho" w:hAnsi="Times New Roman"/>
                <w:sz w:val="28"/>
                <w:szCs w:val="28"/>
              </w:rPr>
              <w:t>Оценка «2»</w:t>
            </w:r>
          </w:p>
        </w:tc>
        <w:tc>
          <w:tcPr>
            <w:tcW w:w="1409" w:type="dxa"/>
            <w:tcBorders>
              <w:top w:val="single" w:sz="4" w:space="0" w:color="auto"/>
              <w:left w:val="single" w:sz="4" w:space="0" w:color="auto"/>
              <w:bottom w:val="single" w:sz="4" w:space="0" w:color="auto"/>
              <w:right w:val="single" w:sz="4" w:space="0" w:color="auto"/>
            </w:tcBorders>
          </w:tcPr>
          <w:p w:rsidR="001D157B" w:rsidRPr="001D157B" w:rsidRDefault="00006182" w:rsidP="00D034D3">
            <w:pPr>
              <w:jc w:val="center"/>
              <w:rPr>
                <w:rFonts w:ascii="Times New Roman" w:eastAsia="MS Mincho" w:hAnsi="Times New Roman"/>
                <w:sz w:val="24"/>
                <w:szCs w:val="24"/>
              </w:rPr>
            </w:pPr>
            <w:r w:rsidRPr="00006182">
              <w:rPr>
                <w:rFonts w:ascii="Times New Roman" w:eastAsia="MS Mincho"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BF5F74" w:rsidP="00D034D3">
            <w:pPr>
              <w:jc w:val="center"/>
              <w:rPr>
                <w:rFonts w:ascii="Times New Roman" w:eastAsia="MS Mincho" w:hAnsi="Times New Roman"/>
                <w:sz w:val="24"/>
                <w:szCs w:val="24"/>
              </w:rPr>
            </w:pPr>
            <w:r w:rsidRPr="00BF5F74">
              <w:rPr>
                <w:rFonts w:ascii="Times New Roman" w:eastAsia="MS Mincho"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FD5339" w:rsidP="00D034D3">
            <w:pPr>
              <w:jc w:val="center"/>
              <w:rPr>
                <w:rFonts w:ascii="Times New Roman" w:eastAsia="MS Mincho" w:hAnsi="Times New Roman"/>
                <w:sz w:val="24"/>
                <w:szCs w:val="24"/>
              </w:rPr>
            </w:pPr>
            <w:r w:rsidRPr="00FD5339">
              <w:rPr>
                <w:rFonts w:ascii="Times New Roman" w:eastAsia="MS Mincho" w:hAnsi="Times New Roman"/>
                <w:sz w:val="24"/>
                <w:szCs w:val="24"/>
              </w:rPr>
              <w:t>3</w:t>
            </w:r>
          </w:p>
        </w:tc>
      </w:tr>
      <w:tr w:rsidR="00BF5F2B" w:rsidRPr="001D157B" w:rsidTr="00E520F6">
        <w:trPr>
          <w:trHeight w:val="362"/>
        </w:trPr>
        <w:tc>
          <w:tcPr>
            <w:tcW w:w="479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8"/>
                <w:szCs w:val="28"/>
              </w:rPr>
            </w:pPr>
            <w:r w:rsidRPr="001D157B">
              <w:rPr>
                <w:rFonts w:ascii="Times New Roman" w:eastAsia="MS Mincho" w:hAnsi="Times New Roman"/>
                <w:sz w:val="28"/>
                <w:szCs w:val="28"/>
              </w:rPr>
              <w:t>Оценка «3»</w:t>
            </w:r>
          </w:p>
        </w:tc>
        <w:tc>
          <w:tcPr>
            <w:tcW w:w="1409" w:type="dxa"/>
            <w:tcBorders>
              <w:top w:val="single" w:sz="4" w:space="0" w:color="auto"/>
              <w:left w:val="single" w:sz="4" w:space="0" w:color="auto"/>
              <w:bottom w:val="single" w:sz="4" w:space="0" w:color="auto"/>
              <w:right w:val="single" w:sz="4" w:space="0" w:color="auto"/>
            </w:tcBorders>
          </w:tcPr>
          <w:p w:rsidR="001D157B" w:rsidRPr="001D157B" w:rsidRDefault="00006182" w:rsidP="00D034D3">
            <w:pPr>
              <w:jc w:val="center"/>
              <w:rPr>
                <w:rFonts w:ascii="Times New Roman" w:eastAsia="MS Mincho" w:hAnsi="Times New Roman"/>
                <w:sz w:val="24"/>
                <w:szCs w:val="24"/>
              </w:rPr>
            </w:pPr>
            <w:r w:rsidRPr="00006182">
              <w:rPr>
                <w:rFonts w:ascii="Times New Roman" w:eastAsia="MS Mincho"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BF5F74" w:rsidP="00D034D3">
            <w:pPr>
              <w:jc w:val="center"/>
              <w:rPr>
                <w:rFonts w:ascii="Times New Roman" w:eastAsia="MS Mincho" w:hAnsi="Times New Roman"/>
                <w:sz w:val="24"/>
                <w:szCs w:val="24"/>
              </w:rPr>
            </w:pPr>
            <w:r w:rsidRPr="00BF5F74">
              <w:rPr>
                <w:rFonts w:ascii="Times New Roman" w:eastAsia="MS Mincho" w:hAnsi="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FD5339" w:rsidP="00D034D3">
            <w:pPr>
              <w:jc w:val="center"/>
              <w:rPr>
                <w:rFonts w:ascii="Times New Roman" w:eastAsia="MS Mincho" w:hAnsi="Times New Roman"/>
                <w:sz w:val="24"/>
                <w:szCs w:val="24"/>
              </w:rPr>
            </w:pPr>
            <w:r w:rsidRPr="00FD5339">
              <w:rPr>
                <w:rFonts w:ascii="Times New Roman" w:eastAsia="MS Mincho" w:hAnsi="Times New Roman"/>
                <w:sz w:val="24"/>
                <w:szCs w:val="24"/>
              </w:rPr>
              <w:t>14</w:t>
            </w:r>
          </w:p>
        </w:tc>
      </w:tr>
      <w:tr w:rsidR="00BF5F2B" w:rsidRPr="001D157B" w:rsidTr="00E520F6">
        <w:trPr>
          <w:trHeight w:val="325"/>
        </w:trPr>
        <w:tc>
          <w:tcPr>
            <w:tcW w:w="479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8"/>
                <w:szCs w:val="28"/>
              </w:rPr>
            </w:pPr>
            <w:r w:rsidRPr="001D157B">
              <w:rPr>
                <w:rFonts w:ascii="Times New Roman" w:eastAsia="MS Mincho" w:hAnsi="Times New Roman"/>
                <w:sz w:val="28"/>
                <w:szCs w:val="28"/>
              </w:rPr>
              <w:t>Оценка «4»</w:t>
            </w:r>
          </w:p>
        </w:tc>
        <w:tc>
          <w:tcPr>
            <w:tcW w:w="1409" w:type="dxa"/>
            <w:tcBorders>
              <w:top w:val="single" w:sz="4" w:space="0" w:color="auto"/>
              <w:left w:val="single" w:sz="4" w:space="0" w:color="auto"/>
              <w:bottom w:val="single" w:sz="4" w:space="0" w:color="auto"/>
              <w:right w:val="single" w:sz="4" w:space="0" w:color="auto"/>
            </w:tcBorders>
          </w:tcPr>
          <w:p w:rsidR="001D157B" w:rsidRPr="001D157B" w:rsidRDefault="00006182" w:rsidP="00D034D3">
            <w:pPr>
              <w:jc w:val="center"/>
              <w:rPr>
                <w:rFonts w:ascii="Times New Roman" w:eastAsia="MS Mincho" w:hAnsi="Times New Roman"/>
                <w:sz w:val="24"/>
                <w:szCs w:val="24"/>
              </w:rPr>
            </w:pPr>
            <w:r w:rsidRPr="00006182">
              <w:rPr>
                <w:rFonts w:ascii="Times New Roman" w:eastAsia="MS Mincho"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BF5F74" w:rsidP="00D034D3">
            <w:pPr>
              <w:jc w:val="center"/>
              <w:rPr>
                <w:rFonts w:ascii="Times New Roman" w:eastAsia="MS Mincho" w:hAnsi="Times New Roman"/>
                <w:sz w:val="24"/>
                <w:szCs w:val="24"/>
              </w:rPr>
            </w:pPr>
            <w:r w:rsidRPr="00BF5F74">
              <w:rPr>
                <w:rFonts w:ascii="Times New Roman" w:eastAsia="MS Mincho" w:hAnsi="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FD5339" w:rsidP="00D034D3">
            <w:pPr>
              <w:jc w:val="center"/>
              <w:rPr>
                <w:rFonts w:ascii="Times New Roman" w:eastAsia="MS Mincho" w:hAnsi="Times New Roman"/>
                <w:sz w:val="24"/>
                <w:szCs w:val="24"/>
              </w:rPr>
            </w:pPr>
            <w:r w:rsidRPr="00FD5339">
              <w:rPr>
                <w:rFonts w:ascii="Times New Roman" w:eastAsia="MS Mincho" w:hAnsi="Times New Roman"/>
                <w:sz w:val="24"/>
                <w:szCs w:val="24"/>
              </w:rPr>
              <w:t>26</w:t>
            </w:r>
          </w:p>
        </w:tc>
      </w:tr>
      <w:tr w:rsidR="00BF5F2B" w:rsidRPr="001D157B" w:rsidTr="00E520F6">
        <w:trPr>
          <w:trHeight w:val="287"/>
        </w:trPr>
        <w:tc>
          <w:tcPr>
            <w:tcW w:w="479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D034D3">
            <w:pPr>
              <w:jc w:val="center"/>
              <w:rPr>
                <w:rFonts w:ascii="Times New Roman" w:eastAsia="MS Mincho" w:hAnsi="Times New Roman"/>
                <w:sz w:val="28"/>
                <w:szCs w:val="28"/>
              </w:rPr>
            </w:pPr>
            <w:r w:rsidRPr="001D157B">
              <w:rPr>
                <w:rFonts w:ascii="Times New Roman" w:eastAsia="MS Mincho" w:hAnsi="Times New Roman"/>
                <w:sz w:val="28"/>
                <w:szCs w:val="28"/>
              </w:rPr>
              <w:t>Оценка «5»</w:t>
            </w:r>
          </w:p>
        </w:tc>
        <w:tc>
          <w:tcPr>
            <w:tcW w:w="1409" w:type="dxa"/>
            <w:tcBorders>
              <w:top w:val="single" w:sz="4" w:space="0" w:color="auto"/>
              <w:left w:val="single" w:sz="4" w:space="0" w:color="auto"/>
              <w:bottom w:val="single" w:sz="4" w:space="0" w:color="auto"/>
              <w:right w:val="single" w:sz="4" w:space="0" w:color="auto"/>
            </w:tcBorders>
          </w:tcPr>
          <w:p w:rsidR="001D157B" w:rsidRPr="001D157B" w:rsidRDefault="00006182" w:rsidP="00D034D3">
            <w:pPr>
              <w:jc w:val="center"/>
              <w:rPr>
                <w:rFonts w:ascii="Times New Roman" w:eastAsia="MS Mincho" w:hAnsi="Times New Roman"/>
                <w:sz w:val="24"/>
                <w:szCs w:val="24"/>
              </w:rPr>
            </w:pPr>
            <w:r w:rsidRPr="00006182">
              <w:rPr>
                <w:rFonts w:ascii="Times New Roman" w:eastAsia="MS Mincho"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BF5F74" w:rsidP="00D034D3">
            <w:pPr>
              <w:jc w:val="center"/>
              <w:rPr>
                <w:rFonts w:ascii="Times New Roman" w:eastAsia="MS Mincho" w:hAnsi="Times New Roman"/>
                <w:sz w:val="24"/>
                <w:szCs w:val="24"/>
              </w:rPr>
            </w:pPr>
            <w:r w:rsidRPr="00BF5F74">
              <w:rPr>
                <w:rFonts w:ascii="Times New Roman" w:eastAsia="MS Mincho" w:hAnsi="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1D157B" w:rsidRPr="001D157B" w:rsidRDefault="00FD5339" w:rsidP="00D034D3">
            <w:pPr>
              <w:jc w:val="center"/>
              <w:rPr>
                <w:rFonts w:ascii="Times New Roman" w:eastAsia="MS Mincho" w:hAnsi="Times New Roman"/>
                <w:sz w:val="24"/>
                <w:szCs w:val="24"/>
              </w:rPr>
            </w:pPr>
            <w:r w:rsidRPr="00FD5339">
              <w:rPr>
                <w:rFonts w:ascii="Times New Roman" w:eastAsia="MS Mincho" w:hAnsi="Times New Roman"/>
                <w:sz w:val="24"/>
                <w:szCs w:val="24"/>
              </w:rPr>
              <w:t>21</w:t>
            </w:r>
          </w:p>
        </w:tc>
      </w:tr>
    </w:tbl>
    <w:p w:rsidR="001D157B" w:rsidRPr="001D157B" w:rsidRDefault="001D157B" w:rsidP="001D157B">
      <w:pPr>
        <w:tabs>
          <w:tab w:val="left" w:pos="709"/>
        </w:tabs>
        <w:spacing w:after="0" w:line="240" w:lineRule="auto"/>
        <w:ind w:firstLine="567"/>
        <w:jc w:val="center"/>
        <w:rPr>
          <w:rFonts w:ascii="Times New Roman" w:eastAsia="Calibri" w:hAnsi="Times New Roman" w:cs="Times New Roman"/>
          <w:color w:val="FF0000"/>
          <w:sz w:val="28"/>
          <w:szCs w:val="28"/>
        </w:rPr>
      </w:pPr>
    </w:p>
    <w:p w:rsidR="001D157B" w:rsidRPr="001D157B" w:rsidRDefault="001D157B" w:rsidP="001D157B">
      <w:pPr>
        <w:tabs>
          <w:tab w:val="left" w:pos="709"/>
        </w:tabs>
        <w:spacing w:after="0" w:line="240" w:lineRule="auto"/>
        <w:ind w:firstLine="567"/>
        <w:jc w:val="center"/>
        <w:rPr>
          <w:rFonts w:ascii="Times New Roman" w:eastAsia="Calibri" w:hAnsi="Times New Roman" w:cs="Times New Roman"/>
          <w:sz w:val="28"/>
          <w:szCs w:val="28"/>
        </w:rPr>
      </w:pPr>
      <w:r w:rsidRPr="001D157B">
        <w:rPr>
          <w:rFonts w:ascii="Times New Roman" w:eastAsia="Calibri" w:hAnsi="Times New Roman" w:cs="Times New Roman"/>
          <w:sz w:val="28"/>
          <w:szCs w:val="28"/>
        </w:rPr>
        <w:t>2.3. Результаты ОГЭ по группам участников и типам образовательных организаций</w:t>
      </w:r>
    </w:p>
    <w:p w:rsidR="001D157B" w:rsidRPr="001D157B" w:rsidRDefault="001D157B" w:rsidP="001D157B">
      <w:pPr>
        <w:tabs>
          <w:tab w:val="left" w:pos="709"/>
        </w:tabs>
        <w:spacing w:after="0" w:line="240" w:lineRule="auto"/>
        <w:ind w:firstLine="567"/>
        <w:jc w:val="right"/>
        <w:rPr>
          <w:rFonts w:ascii="Times New Roman" w:eastAsia="Calibri" w:hAnsi="Times New Roman" w:cs="Times New Roman"/>
          <w:i/>
          <w:sz w:val="28"/>
          <w:szCs w:val="28"/>
        </w:rPr>
      </w:pPr>
      <w:r w:rsidRPr="001D157B">
        <w:rPr>
          <w:rFonts w:ascii="Times New Roman" w:eastAsia="Calibri" w:hAnsi="Times New Roman" w:cs="Times New Roman"/>
          <w:i/>
          <w:sz w:val="28"/>
          <w:szCs w:val="28"/>
        </w:rPr>
        <w:t>Таблица 5</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559"/>
        <w:gridCol w:w="1559"/>
        <w:gridCol w:w="1701"/>
        <w:gridCol w:w="1562"/>
      </w:tblGrid>
      <w:tr w:rsidR="005F1AD4" w:rsidRPr="001D157B" w:rsidTr="00425F7D">
        <w:trPr>
          <w:trHeight w:val="300"/>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D034D3">
            <w:pPr>
              <w:spacing w:after="0" w:line="240" w:lineRule="auto"/>
              <w:jc w:val="center"/>
              <w:rPr>
                <w:rFonts w:ascii="Times New Roman" w:eastAsia="MS Mincho" w:hAnsi="Times New Roman" w:cs="Times New Roman"/>
                <w:sz w:val="24"/>
                <w:szCs w:val="28"/>
                <w:lang w:eastAsia="en-US"/>
              </w:rPr>
            </w:pPr>
            <w:r w:rsidRPr="001D157B">
              <w:rPr>
                <w:rFonts w:ascii="Times New Roman" w:eastAsia="MS Mincho" w:hAnsi="Times New Roman" w:cs="Times New Roman"/>
                <w:sz w:val="24"/>
                <w:szCs w:val="28"/>
                <w:lang w:eastAsia="en-US"/>
              </w:rPr>
              <w:t>Типы ОО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D157B" w:rsidRPr="001D157B" w:rsidRDefault="001D157B" w:rsidP="00D034D3">
            <w:pPr>
              <w:spacing w:after="0" w:line="240" w:lineRule="auto"/>
              <w:jc w:val="center"/>
              <w:rPr>
                <w:rFonts w:ascii="Times New Roman" w:eastAsia="Calibri" w:hAnsi="Times New Roman" w:cs="Times New Roman"/>
                <w:sz w:val="24"/>
                <w:szCs w:val="28"/>
                <w:lang w:eastAsia="en-US"/>
              </w:rPr>
            </w:pPr>
            <w:r w:rsidRPr="001D157B">
              <w:rPr>
                <w:rFonts w:ascii="Times New Roman" w:eastAsia="Calibri" w:hAnsi="Times New Roman" w:cs="Times New Roman"/>
                <w:sz w:val="24"/>
                <w:szCs w:val="28"/>
                <w:lang w:eastAsia="en-US"/>
              </w:rPr>
              <w:t>Кол-во участников, получивших оценку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D157B" w:rsidRPr="001D157B" w:rsidRDefault="001D157B" w:rsidP="00D034D3">
            <w:pPr>
              <w:spacing w:after="0" w:line="240" w:lineRule="auto"/>
              <w:jc w:val="center"/>
              <w:rPr>
                <w:rFonts w:ascii="Times New Roman" w:eastAsia="Calibri" w:hAnsi="Times New Roman" w:cs="Times New Roman"/>
                <w:sz w:val="24"/>
                <w:szCs w:val="28"/>
                <w:lang w:eastAsia="en-US"/>
              </w:rPr>
            </w:pPr>
            <w:r w:rsidRPr="001D157B">
              <w:rPr>
                <w:rFonts w:ascii="Times New Roman" w:eastAsia="Calibri" w:hAnsi="Times New Roman" w:cs="Times New Roman"/>
                <w:sz w:val="24"/>
                <w:szCs w:val="28"/>
                <w:lang w:eastAsia="en-US"/>
              </w:rPr>
              <w:t>Кол-во участников, получивших оценку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157B" w:rsidRPr="001D157B" w:rsidRDefault="001D157B" w:rsidP="00D034D3">
            <w:pPr>
              <w:spacing w:after="0" w:line="240" w:lineRule="auto"/>
              <w:jc w:val="center"/>
              <w:rPr>
                <w:rFonts w:ascii="Times New Roman" w:eastAsia="Calibri" w:hAnsi="Times New Roman" w:cs="Times New Roman"/>
                <w:sz w:val="24"/>
                <w:szCs w:val="28"/>
                <w:lang w:eastAsia="en-US"/>
              </w:rPr>
            </w:pPr>
            <w:r w:rsidRPr="001D157B">
              <w:rPr>
                <w:rFonts w:ascii="Times New Roman" w:eastAsia="Calibri" w:hAnsi="Times New Roman" w:cs="Times New Roman"/>
                <w:sz w:val="24"/>
                <w:szCs w:val="28"/>
                <w:lang w:eastAsia="en-US"/>
              </w:rPr>
              <w:t>Кол-во участников, получивших оценку «4»</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1D157B" w:rsidRPr="001D157B" w:rsidRDefault="001D157B" w:rsidP="00D034D3">
            <w:pPr>
              <w:spacing w:after="0" w:line="240" w:lineRule="auto"/>
              <w:jc w:val="center"/>
              <w:rPr>
                <w:rFonts w:ascii="Times New Roman" w:eastAsia="Calibri" w:hAnsi="Times New Roman" w:cs="Times New Roman"/>
                <w:sz w:val="24"/>
                <w:szCs w:val="28"/>
                <w:lang w:eastAsia="en-US"/>
              </w:rPr>
            </w:pPr>
            <w:r w:rsidRPr="001D157B">
              <w:rPr>
                <w:rFonts w:ascii="Times New Roman" w:eastAsia="Calibri" w:hAnsi="Times New Roman" w:cs="Times New Roman"/>
                <w:sz w:val="24"/>
                <w:szCs w:val="28"/>
                <w:lang w:eastAsia="en-US"/>
              </w:rPr>
              <w:t>Кол-во участников, получивших оценку «5»</w:t>
            </w:r>
          </w:p>
        </w:tc>
      </w:tr>
      <w:tr w:rsidR="005F1AD4" w:rsidRPr="001D157B" w:rsidTr="00425F7D">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tcPr>
          <w:p w:rsidR="005F1AD4" w:rsidRPr="001D157B" w:rsidRDefault="005F1AD4" w:rsidP="00D034D3">
            <w:pPr>
              <w:tabs>
                <w:tab w:val="left" w:pos="10320"/>
              </w:tabs>
              <w:spacing w:after="0" w:line="240" w:lineRule="auto"/>
              <w:rPr>
                <w:rFonts w:ascii="Times New Roman" w:eastAsia="Calibri" w:hAnsi="Times New Roman" w:cs="Times New Roman"/>
                <w:sz w:val="24"/>
                <w:szCs w:val="24"/>
                <w:lang w:eastAsia="en-US"/>
              </w:rPr>
            </w:pPr>
            <w:r w:rsidRPr="001D157B">
              <w:rPr>
                <w:rFonts w:ascii="Times New Roman" w:eastAsia="Calibri" w:hAnsi="Times New Roman" w:cs="Times New Roman"/>
                <w:sz w:val="24"/>
                <w:szCs w:val="24"/>
                <w:lang w:eastAsia="en-US"/>
              </w:rPr>
              <w:t>Гимназия (№259)</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6</w:t>
            </w:r>
          </w:p>
        </w:tc>
        <w:tc>
          <w:tcPr>
            <w:tcW w:w="1562"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4</w:t>
            </w:r>
          </w:p>
        </w:tc>
      </w:tr>
      <w:tr w:rsidR="005F1AD4" w:rsidRPr="001D157B" w:rsidTr="00425F7D">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tcPr>
          <w:p w:rsidR="005F1AD4" w:rsidRPr="001D157B" w:rsidRDefault="005F1AD4" w:rsidP="00D034D3">
            <w:pPr>
              <w:tabs>
                <w:tab w:val="left" w:pos="10320"/>
              </w:tabs>
              <w:spacing w:after="0" w:line="240" w:lineRule="auto"/>
              <w:rPr>
                <w:rFonts w:ascii="Times New Roman" w:eastAsia="Calibri" w:hAnsi="Times New Roman" w:cs="Times New Roman"/>
                <w:sz w:val="24"/>
                <w:szCs w:val="24"/>
                <w:lang w:eastAsia="en-US"/>
              </w:rPr>
            </w:pPr>
            <w:r w:rsidRPr="001D157B">
              <w:rPr>
                <w:rFonts w:ascii="Times New Roman" w:eastAsia="Calibri" w:hAnsi="Times New Roman" w:cs="Times New Roman"/>
                <w:sz w:val="24"/>
                <w:szCs w:val="24"/>
                <w:lang w:eastAsia="en-US"/>
              </w:rPr>
              <w:t>Основная общеобразовательная школа (№257)</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c>
          <w:tcPr>
            <w:tcW w:w="1562"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r>
      <w:tr w:rsidR="005F1AD4" w:rsidRPr="001D157B" w:rsidTr="00425F7D">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tcPr>
          <w:p w:rsidR="005F1AD4" w:rsidRPr="001D157B" w:rsidRDefault="005F1AD4" w:rsidP="00D034D3">
            <w:pPr>
              <w:tabs>
                <w:tab w:val="left" w:pos="10320"/>
              </w:tabs>
              <w:spacing w:after="0" w:line="240" w:lineRule="auto"/>
              <w:rPr>
                <w:rFonts w:ascii="Times New Roman" w:eastAsia="Calibri" w:hAnsi="Times New Roman" w:cs="Times New Roman"/>
                <w:sz w:val="24"/>
                <w:szCs w:val="24"/>
                <w:lang w:eastAsia="en-US"/>
              </w:rPr>
            </w:pPr>
            <w:r w:rsidRPr="001D157B">
              <w:rPr>
                <w:rFonts w:ascii="Times New Roman" w:eastAsia="Calibri" w:hAnsi="Times New Roman" w:cs="Times New Roman"/>
                <w:sz w:val="24"/>
                <w:szCs w:val="24"/>
                <w:lang w:eastAsia="en-US"/>
              </w:rPr>
              <w:t>Средняя общеобразовательная школа  (№253,254,258)</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4</w:t>
            </w:r>
          </w:p>
        </w:tc>
        <w:tc>
          <w:tcPr>
            <w:tcW w:w="1562"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0</w:t>
            </w:r>
          </w:p>
        </w:tc>
      </w:tr>
      <w:tr w:rsidR="005F1AD4" w:rsidRPr="001D157B" w:rsidTr="00425F7D">
        <w:trPr>
          <w:trHeight w:val="300"/>
          <w:jc w:val="center"/>
        </w:trPr>
        <w:tc>
          <w:tcPr>
            <w:tcW w:w="3549" w:type="dxa"/>
            <w:tcBorders>
              <w:top w:val="single" w:sz="4" w:space="0" w:color="auto"/>
              <w:left w:val="single" w:sz="4" w:space="0" w:color="auto"/>
              <w:bottom w:val="single" w:sz="4" w:space="0" w:color="auto"/>
              <w:right w:val="single" w:sz="4" w:space="0" w:color="auto"/>
            </w:tcBorders>
            <w:noWrap/>
            <w:vAlign w:val="bottom"/>
          </w:tcPr>
          <w:p w:rsidR="005F1AD4" w:rsidRPr="001D157B" w:rsidRDefault="005F1AD4" w:rsidP="00D034D3">
            <w:pPr>
              <w:tabs>
                <w:tab w:val="left" w:pos="10320"/>
              </w:tabs>
              <w:spacing w:after="0" w:line="240" w:lineRule="auto"/>
              <w:rPr>
                <w:rFonts w:ascii="Times New Roman" w:eastAsia="Calibri" w:hAnsi="Times New Roman" w:cs="Times New Roman"/>
                <w:sz w:val="24"/>
                <w:szCs w:val="24"/>
                <w:lang w:eastAsia="en-US"/>
              </w:rPr>
            </w:pPr>
            <w:r w:rsidRPr="001D157B">
              <w:rPr>
                <w:rFonts w:ascii="Times New Roman" w:eastAsia="Calibri" w:hAnsi="Times New Roman" w:cs="Times New Roman"/>
                <w:sz w:val="24"/>
                <w:szCs w:val="24"/>
                <w:lang w:eastAsia="en-US"/>
              </w:rPr>
              <w:t>Средняя общеобразовательная школа с углубленным изучением отдельных предметов (№251, 256)</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16</w:t>
            </w:r>
          </w:p>
        </w:tc>
        <w:tc>
          <w:tcPr>
            <w:tcW w:w="1562" w:type="dxa"/>
            <w:tcBorders>
              <w:top w:val="single" w:sz="4" w:space="0" w:color="auto"/>
              <w:left w:val="single" w:sz="4" w:space="0" w:color="auto"/>
              <w:bottom w:val="single" w:sz="4" w:space="0" w:color="auto"/>
              <w:right w:val="single" w:sz="4" w:space="0" w:color="auto"/>
            </w:tcBorders>
            <w:noWrap/>
            <w:vAlign w:val="center"/>
          </w:tcPr>
          <w:p w:rsidR="005F1AD4" w:rsidRPr="001D157B" w:rsidRDefault="005F1AD4" w:rsidP="00D034D3">
            <w:pPr>
              <w:spacing w:after="0" w:line="240" w:lineRule="auto"/>
              <w:jc w:val="center"/>
              <w:rPr>
                <w:rFonts w:ascii="Times New Roman" w:eastAsia="MS Mincho" w:hAnsi="Times New Roman" w:cs="Times New Roman"/>
                <w:sz w:val="24"/>
                <w:szCs w:val="24"/>
                <w:lang w:eastAsia="en-US"/>
              </w:rPr>
            </w:pPr>
            <w:r w:rsidRPr="005F1AD4">
              <w:rPr>
                <w:rFonts w:ascii="Times New Roman" w:eastAsia="MS Mincho" w:hAnsi="Times New Roman" w:cs="Times New Roman"/>
                <w:sz w:val="24"/>
                <w:szCs w:val="24"/>
                <w:lang w:eastAsia="en-US"/>
              </w:rPr>
              <w:t>17</w:t>
            </w:r>
          </w:p>
        </w:tc>
      </w:tr>
    </w:tbl>
    <w:p w:rsidR="001D157B" w:rsidRPr="001D157B" w:rsidRDefault="001D157B" w:rsidP="001D157B">
      <w:pPr>
        <w:spacing w:after="120" w:line="240" w:lineRule="auto"/>
        <w:contextualSpacing/>
        <w:jc w:val="both"/>
        <w:rPr>
          <w:rFonts w:ascii="Times New Roman" w:eastAsia="Times New Roman" w:hAnsi="Times New Roman" w:cs="Times New Roman"/>
          <w:color w:val="FF0000"/>
          <w:sz w:val="24"/>
          <w:szCs w:val="28"/>
        </w:rPr>
      </w:pPr>
    </w:p>
    <w:p w:rsidR="001D157B" w:rsidRPr="001D157B" w:rsidRDefault="001D157B" w:rsidP="001D157B">
      <w:pPr>
        <w:spacing w:after="0" w:line="240" w:lineRule="auto"/>
        <w:jc w:val="center"/>
        <w:rPr>
          <w:rFonts w:ascii="Times New Roman" w:eastAsia="Times New Roman" w:hAnsi="Times New Roman" w:cs="Times New Roman"/>
          <w:sz w:val="28"/>
          <w:szCs w:val="28"/>
        </w:rPr>
      </w:pPr>
      <w:r w:rsidRPr="001D157B">
        <w:rPr>
          <w:rFonts w:ascii="Times New Roman" w:eastAsia="Times New Roman" w:hAnsi="Times New Roman" w:cs="Times New Roman"/>
          <w:sz w:val="28"/>
          <w:szCs w:val="28"/>
        </w:rPr>
        <w:t>2.4. Основные результаты ОГЭ по предметам в сравнении по ОО АТЕ</w:t>
      </w:r>
    </w:p>
    <w:p w:rsidR="00A207D4" w:rsidRDefault="00A207D4" w:rsidP="001D157B">
      <w:pPr>
        <w:spacing w:after="0" w:line="240" w:lineRule="auto"/>
        <w:ind w:left="-426" w:firstLine="426"/>
        <w:jc w:val="right"/>
        <w:rPr>
          <w:rFonts w:ascii="Times New Roman" w:eastAsia="Calibri" w:hAnsi="Times New Roman" w:cs="Times New Roman"/>
          <w:i/>
          <w:color w:val="FF0000"/>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616"/>
        <w:gridCol w:w="1417"/>
        <w:gridCol w:w="1417"/>
        <w:gridCol w:w="1417"/>
        <w:gridCol w:w="1265"/>
      </w:tblGrid>
      <w:tr w:rsidR="00A207D4" w:rsidTr="00E520F6">
        <w:trPr>
          <w:trHeight w:val="631"/>
        </w:trPr>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ОУ</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Всего учащихся</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«5»</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«4»</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t>МКОУ СОШ №251</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33</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17</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11</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t>МКОУ СОШ №253</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4</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t>МКОУ СОШ №254</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3</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t>МКОУ СОШ №256</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6</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5</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t>МКОУ СОШ № 258</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8</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t>Гимназия №259</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10</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4</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6</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0</w:t>
            </w:r>
          </w:p>
        </w:tc>
      </w:tr>
      <w:tr w:rsidR="00A207D4" w:rsidTr="00E520F6">
        <w:tc>
          <w:tcPr>
            <w:tcW w:w="1947"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rPr>
                <w:rFonts w:ascii="Times New Roman" w:hAnsi="Times New Roman"/>
                <w:sz w:val="24"/>
                <w:szCs w:val="24"/>
              </w:rPr>
            </w:pPr>
            <w:r>
              <w:rPr>
                <w:rFonts w:ascii="Times New Roman" w:hAnsi="Times New Roman"/>
                <w:sz w:val="24"/>
                <w:szCs w:val="24"/>
              </w:rPr>
              <w:lastRenderedPageBreak/>
              <w:t>Итого:</w:t>
            </w:r>
          </w:p>
        </w:tc>
        <w:tc>
          <w:tcPr>
            <w:tcW w:w="12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64</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21</w:t>
            </w:r>
          </w:p>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(32,81%)</w:t>
            </w:r>
          </w:p>
        </w:tc>
        <w:tc>
          <w:tcPr>
            <w:tcW w:w="110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26</w:t>
            </w:r>
          </w:p>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(40,62%)</w:t>
            </w:r>
          </w:p>
        </w:tc>
        <w:tc>
          <w:tcPr>
            <w:tcW w:w="973"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14 (21,75%)</w:t>
            </w:r>
          </w:p>
        </w:tc>
        <w:tc>
          <w:tcPr>
            <w:tcW w:w="838" w:type="dxa"/>
            <w:tcBorders>
              <w:top w:val="single" w:sz="4" w:space="0" w:color="auto"/>
              <w:left w:val="single" w:sz="4" w:space="0" w:color="auto"/>
              <w:bottom w:val="single" w:sz="4" w:space="0" w:color="auto"/>
              <w:right w:val="single" w:sz="4" w:space="0" w:color="auto"/>
            </w:tcBorders>
            <w:vAlign w:val="center"/>
            <w:hideMark/>
          </w:tcPr>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3</w:t>
            </w:r>
          </w:p>
          <w:p w:rsidR="00A207D4" w:rsidRDefault="00A207D4" w:rsidP="00425F7D">
            <w:pPr>
              <w:spacing w:after="0" w:line="240" w:lineRule="auto"/>
              <w:jc w:val="center"/>
              <w:rPr>
                <w:rFonts w:ascii="Times New Roman" w:hAnsi="Times New Roman"/>
                <w:sz w:val="24"/>
                <w:szCs w:val="24"/>
              </w:rPr>
            </w:pPr>
            <w:r>
              <w:rPr>
                <w:rFonts w:ascii="Times New Roman" w:hAnsi="Times New Roman"/>
                <w:sz w:val="24"/>
                <w:szCs w:val="24"/>
              </w:rPr>
              <w:t>(4,69%)</w:t>
            </w:r>
          </w:p>
        </w:tc>
      </w:tr>
    </w:tbl>
    <w:p w:rsidR="00A207D4" w:rsidRDefault="00A207D4" w:rsidP="001D157B">
      <w:pPr>
        <w:spacing w:after="0" w:line="240" w:lineRule="auto"/>
        <w:ind w:left="-426" w:firstLine="426"/>
        <w:jc w:val="right"/>
        <w:rPr>
          <w:rFonts w:ascii="Times New Roman" w:eastAsia="Calibri" w:hAnsi="Times New Roman" w:cs="Times New Roman"/>
          <w:i/>
          <w:color w:val="FF0000"/>
          <w:sz w:val="28"/>
          <w:szCs w:val="28"/>
        </w:rPr>
      </w:pPr>
    </w:p>
    <w:p w:rsidR="001D157B" w:rsidRPr="001D157B" w:rsidRDefault="001D157B" w:rsidP="001D157B">
      <w:pPr>
        <w:spacing w:after="0" w:line="240" w:lineRule="auto"/>
        <w:ind w:firstLine="567"/>
        <w:jc w:val="center"/>
        <w:rPr>
          <w:rFonts w:ascii="Times New Roman" w:eastAsia="Calibri" w:hAnsi="Times New Roman" w:cs="Times New Roman"/>
          <w:b/>
          <w:sz w:val="28"/>
          <w:szCs w:val="28"/>
        </w:rPr>
      </w:pPr>
      <w:r w:rsidRPr="001D157B">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p>
    <w:p w:rsidR="001D157B" w:rsidRPr="001D157B" w:rsidRDefault="001D157B" w:rsidP="001D157B">
      <w:pPr>
        <w:spacing w:after="0" w:line="240" w:lineRule="auto"/>
        <w:ind w:left="-426" w:firstLine="426"/>
        <w:jc w:val="right"/>
        <w:rPr>
          <w:rFonts w:ascii="Times New Roman" w:eastAsia="Calibri" w:hAnsi="Times New Roman" w:cs="Times New Roman"/>
          <w:i/>
          <w:sz w:val="28"/>
          <w:szCs w:val="28"/>
        </w:rPr>
      </w:pPr>
    </w:p>
    <w:tbl>
      <w:tblPr>
        <w:tblStyle w:val="5"/>
        <w:tblW w:w="9690" w:type="dxa"/>
        <w:jc w:val="center"/>
        <w:tblInd w:w="-176" w:type="dxa"/>
        <w:tblLayout w:type="fixed"/>
        <w:tblLook w:val="04A0" w:firstRow="1" w:lastRow="0" w:firstColumn="1" w:lastColumn="0" w:noHBand="0" w:noVBand="1"/>
      </w:tblPr>
      <w:tblGrid>
        <w:gridCol w:w="2890"/>
        <w:gridCol w:w="1700"/>
        <w:gridCol w:w="1663"/>
        <w:gridCol w:w="1737"/>
        <w:gridCol w:w="1700"/>
      </w:tblGrid>
      <w:tr w:rsidR="00D24A9F" w:rsidRPr="001D157B" w:rsidTr="00D24A9F">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eastAsia="Times New Roman" w:hAnsi="Times New Roman"/>
                <w:sz w:val="24"/>
                <w:szCs w:val="28"/>
              </w:rPr>
            </w:pPr>
            <w:r w:rsidRPr="001D157B">
              <w:rPr>
                <w:rFonts w:ascii="Times New Roman" w:eastAsia="Times New Roman" w:hAnsi="Times New Roman"/>
                <w:sz w:val="24"/>
                <w:szCs w:val="28"/>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«5»</w:t>
            </w:r>
          </w:p>
        </w:tc>
      </w:tr>
      <w:tr w:rsidR="00D24A9F" w:rsidRPr="001D157B" w:rsidTr="00D24A9F">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hideMark/>
          </w:tcPr>
          <w:p w:rsidR="001D157B" w:rsidRPr="001D157B" w:rsidRDefault="00D24A9F" w:rsidP="00425F7D">
            <w:pPr>
              <w:rPr>
                <w:rFonts w:ascii="Times New Roman" w:hAnsi="Times New Roman"/>
                <w:sz w:val="28"/>
                <w:szCs w:val="28"/>
              </w:rPr>
            </w:pPr>
            <w:r w:rsidRPr="00D24A9F">
              <w:rPr>
                <w:rFonts w:ascii="Times New Roman" w:hAnsi="Times New Roman"/>
                <w:sz w:val="24"/>
                <w:szCs w:val="24"/>
              </w:rPr>
              <w:t>Гимназия №259</w:t>
            </w:r>
          </w:p>
        </w:tc>
        <w:tc>
          <w:tcPr>
            <w:tcW w:w="1700"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8"/>
                <w:szCs w:val="28"/>
              </w:rPr>
            </w:pPr>
            <w:r w:rsidRPr="00D24A9F">
              <w:rPr>
                <w:rFonts w:ascii="Times New Roman" w:hAnsi="Times New Roman"/>
                <w:sz w:val="28"/>
                <w:szCs w:val="28"/>
              </w:rPr>
              <w:t>0</w:t>
            </w:r>
          </w:p>
        </w:tc>
        <w:tc>
          <w:tcPr>
            <w:tcW w:w="1663"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8"/>
                <w:szCs w:val="28"/>
              </w:rPr>
            </w:pPr>
            <w:r w:rsidRPr="00D24A9F">
              <w:rPr>
                <w:rFonts w:ascii="Times New Roman" w:hAnsi="Times New Roman"/>
                <w:sz w:val="28"/>
                <w:szCs w:val="28"/>
              </w:rPr>
              <w:t>0</w:t>
            </w:r>
          </w:p>
        </w:tc>
        <w:tc>
          <w:tcPr>
            <w:tcW w:w="1737" w:type="dxa"/>
            <w:tcBorders>
              <w:top w:val="single" w:sz="4" w:space="0" w:color="auto"/>
              <w:left w:val="single" w:sz="4" w:space="0" w:color="auto"/>
              <w:bottom w:val="single" w:sz="4" w:space="0" w:color="auto"/>
              <w:right w:val="single" w:sz="4" w:space="0" w:color="auto"/>
            </w:tcBorders>
          </w:tcPr>
          <w:p w:rsidR="001D157B" w:rsidRPr="001D157B" w:rsidRDefault="00D24A9F" w:rsidP="00425F7D">
            <w:pPr>
              <w:jc w:val="center"/>
              <w:rPr>
                <w:rFonts w:ascii="Times New Roman" w:hAnsi="Times New Roman"/>
                <w:sz w:val="28"/>
                <w:szCs w:val="28"/>
              </w:rPr>
            </w:pPr>
            <w:r w:rsidRPr="00D24A9F">
              <w:rPr>
                <w:rFonts w:ascii="Times New Roman" w:hAnsi="Times New Roman"/>
                <w:sz w:val="28"/>
                <w:szCs w:val="28"/>
              </w:rPr>
              <w:t>6</w:t>
            </w:r>
          </w:p>
        </w:tc>
        <w:tc>
          <w:tcPr>
            <w:tcW w:w="1700"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8"/>
                <w:szCs w:val="28"/>
              </w:rPr>
            </w:pPr>
            <w:r w:rsidRPr="00D24A9F">
              <w:rPr>
                <w:rFonts w:ascii="Times New Roman" w:hAnsi="Times New Roman"/>
                <w:sz w:val="28"/>
                <w:szCs w:val="28"/>
              </w:rPr>
              <w:t>4</w:t>
            </w:r>
          </w:p>
        </w:tc>
      </w:tr>
    </w:tbl>
    <w:p w:rsidR="00D24A9F" w:rsidRPr="00D24A9F" w:rsidRDefault="00D24A9F" w:rsidP="001D157B">
      <w:pPr>
        <w:spacing w:after="0" w:line="240" w:lineRule="auto"/>
        <w:jc w:val="center"/>
        <w:rPr>
          <w:rFonts w:ascii="Times New Roman" w:eastAsia="Times New Roman" w:hAnsi="Times New Roman" w:cs="Times New Roman"/>
          <w:sz w:val="28"/>
          <w:szCs w:val="28"/>
        </w:rPr>
      </w:pPr>
    </w:p>
    <w:p w:rsidR="001D157B" w:rsidRPr="001D157B" w:rsidRDefault="001D157B" w:rsidP="001D157B">
      <w:pPr>
        <w:spacing w:after="0" w:line="240" w:lineRule="auto"/>
        <w:jc w:val="center"/>
        <w:rPr>
          <w:rFonts w:ascii="Times New Roman" w:eastAsia="Times New Roman" w:hAnsi="Times New Roman" w:cs="Times New Roman"/>
          <w:sz w:val="28"/>
          <w:szCs w:val="28"/>
        </w:rPr>
      </w:pPr>
      <w:r w:rsidRPr="001D157B">
        <w:rPr>
          <w:rFonts w:ascii="Times New Roman" w:eastAsia="Times New Roman" w:hAnsi="Times New Roman" w:cs="Times New Roman"/>
          <w:sz w:val="28"/>
          <w:szCs w:val="28"/>
        </w:rPr>
        <w:t>2.6. Перечень образовательных организаций,</w:t>
      </w:r>
    </w:p>
    <w:p w:rsidR="001D157B" w:rsidRPr="001D157B" w:rsidRDefault="001D157B" w:rsidP="001D157B">
      <w:pPr>
        <w:spacing w:after="0" w:line="240" w:lineRule="auto"/>
        <w:jc w:val="center"/>
        <w:rPr>
          <w:rFonts w:ascii="Times New Roman" w:eastAsia="Times New Roman" w:hAnsi="Times New Roman" w:cs="Times New Roman"/>
          <w:sz w:val="28"/>
          <w:szCs w:val="28"/>
        </w:rPr>
      </w:pPr>
      <w:r w:rsidRPr="001D157B">
        <w:rPr>
          <w:rFonts w:ascii="Times New Roman" w:eastAsia="Times New Roman" w:hAnsi="Times New Roman" w:cs="Times New Roman"/>
          <w:sz w:val="28"/>
          <w:szCs w:val="28"/>
        </w:rPr>
        <w:t xml:space="preserve">продемонстрировавших низкие результаты ОГЭ по предметам </w:t>
      </w:r>
    </w:p>
    <w:p w:rsidR="001D157B" w:rsidRPr="001D157B" w:rsidRDefault="001D157B" w:rsidP="001D157B">
      <w:pPr>
        <w:spacing w:after="0" w:line="240" w:lineRule="auto"/>
        <w:jc w:val="center"/>
        <w:rPr>
          <w:rFonts w:ascii="Times New Roman" w:eastAsia="Times New Roman" w:hAnsi="Times New Roman" w:cs="Times New Roman"/>
          <w:sz w:val="28"/>
          <w:szCs w:val="28"/>
        </w:rPr>
      </w:pPr>
      <w:r w:rsidRPr="001D157B">
        <w:rPr>
          <w:rFonts w:ascii="Times New Roman" w:eastAsia="Times New Roman" w:hAnsi="Times New Roman" w:cs="Times New Roman"/>
          <w:sz w:val="28"/>
          <w:szCs w:val="28"/>
        </w:rPr>
        <w:t>(от 5 до 15% от общего числа в регионе)</w:t>
      </w:r>
    </w:p>
    <w:p w:rsidR="001D157B" w:rsidRPr="001D157B" w:rsidRDefault="001D157B" w:rsidP="001D157B">
      <w:pPr>
        <w:spacing w:after="0" w:line="240" w:lineRule="auto"/>
        <w:ind w:left="-426" w:firstLine="426"/>
        <w:jc w:val="right"/>
        <w:rPr>
          <w:rFonts w:ascii="Times New Roman" w:eastAsia="Calibri" w:hAnsi="Times New Roman" w:cs="Times New Roman"/>
          <w:i/>
          <w:sz w:val="28"/>
          <w:szCs w:val="28"/>
        </w:rPr>
      </w:pPr>
    </w:p>
    <w:tbl>
      <w:tblPr>
        <w:tblStyle w:val="5"/>
        <w:tblW w:w="9690" w:type="dxa"/>
        <w:jc w:val="center"/>
        <w:tblInd w:w="-176" w:type="dxa"/>
        <w:tblLayout w:type="fixed"/>
        <w:tblLook w:val="04A0" w:firstRow="1" w:lastRow="0" w:firstColumn="1" w:lastColumn="0" w:noHBand="0" w:noVBand="1"/>
      </w:tblPr>
      <w:tblGrid>
        <w:gridCol w:w="2890"/>
        <w:gridCol w:w="1700"/>
        <w:gridCol w:w="1663"/>
        <w:gridCol w:w="1737"/>
        <w:gridCol w:w="1700"/>
      </w:tblGrid>
      <w:tr w:rsidR="00D24A9F" w:rsidRPr="001D157B" w:rsidTr="00E520F6">
        <w:trPr>
          <w:tblHeader/>
          <w:jc w:val="center"/>
        </w:trPr>
        <w:tc>
          <w:tcPr>
            <w:tcW w:w="2891"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eastAsia="Times New Roman" w:hAnsi="Times New Roman"/>
                <w:sz w:val="24"/>
                <w:szCs w:val="28"/>
              </w:rPr>
            </w:pPr>
            <w:r w:rsidRPr="001D157B">
              <w:rPr>
                <w:rFonts w:ascii="Times New Roman" w:eastAsia="Times New Roman" w:hAnsi="Times New Roman"/>
                <w:sz w:val="24"/>
                <w:szCs w:val="28"/>
              </w:rPr>
              <w:t>Название ОО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«2»</w:t>
            </w:r>
          </w:p>
        </w:tc>
        <w:tc>
          <w:tcPr>
            <w:tcW w:w="1664"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«3»</w:t>
            </w:r>
          </w:p>
        </w:tc>
        <w:tc>
          <w:tcPr>
            <w:tcW w:w="1738"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jc w:val="center"/>
              <w:rPr>
                <w:rFonts w:ascii="Times New Roman" w:hAnsi="Times New Roman"/>
                <w:sz w:val="24"/>
                <w:szCs w:val="28"/>
              </w:rPr>
            </w:pPr>
            <w:r w:rsidRPr="001D157B">
              <w:rPr>
                <w:rFonts w:ascii="Times New Roman" w:hAnsi="Times New Roman"/>
                <w:sz w:val="24"/>
                <w:szCs w:val="28"/>
              </w:rPr>
              <w:t>Кол-во участников, получивших оценку «5»</w:t>
            </w:r>
          </w:p>
        </w:tc>
      </w:tr>
      <w:tr w:rsidR="00D24A9F" w:rsidRPr="001D157B" w:rsidTr="00E520F6">
        <w:trPr>
          <w:trHeight w:val="300"/>
          <w:jc w:val="center"/>
        </w:trPr>
        <w:tc>
          <w:tcPr>
            <w:tcW w:w="2891" w:type="dxa"/>
            <w:tcBorders>
              <w:top w:val="single" w:sz="4" w:space="0" w:color="auto"/>
              <w:left w:val="single" w:sz="4" w:space="0" w:color="auto"/>
              <w:bottom w:val="single" w:sz="4" w:space="0" w:color="auto"/>
              <w:right w:val="single" w:sz="4" w:space="0" w:color="auto"/>
            </w:tcBorders>
            <w:noWrap/>
            <w:vAlign w:val="bottom"/>
            <w:hideMark/>
          </w:tcPr>
          <w:p w:rsidR="001D157B" w:rsidRPr="001D157B" w:rsidRDefault="00D24A9F" w:rsidP="00425F7D">
            <w:pPr>
              <w:rPr>
                <w:rFonts w:ascii="Times New Roman" w:hAnsi="Times New Roman"/>
                <w:sz w:val="28"/>
                <w:szCs w:val="28"/>
              </w:rPr>
            </w:pPr>
            <w:r>
              <w:rPr>
                <w:rFonts w:ascii="Times New Roman" w:hAnsi="Times New Roman"/>
                <w:sz w:val="24"/>
                <w:szCs w:val="24"/>
              </w:rPr>
              <w:t>МКОУ СОШ № 258</w:t>
            </w:r>
          </w:p>
        </w:tc>
        <w:tc>
          <w:tcPr>
            <w:tcW w:w="1701"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4"/>
                <w:szCs w:val="24"/>
              </w:rPr>
            </w:pPr>
            <w:r w:rsidRPr="00D24A9F">
              <w:rPr>
                <w:rFonts w:ascii="Times New Roman" w:hAnsi="Times New Roman"/>
                <w:sz w:val="24"/>
                <w:szCs w:val="24"/>
              </w:rPr>
              <w:t>2</w:t>
            </w:r>
          </w:p>
        </w:tc>
        <w:tc>
          <w:tcPr>
            <w:tcW w:w="1664"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4"/>
                <w:szCs w:val="24"/>
              </w:rPr>
            </w:pPr>
            <w:r w:rsidRPr="00D24A9F">
              <w:rPr>
                <w:rFonts w:ascii="Times New Roman" w:hAnsi="Times New Roman"/>
                <w:sz w:val="24"/>
                <w:szCs w:val="24"/>
              </w:rPr>
              <w:t>5</w:t>
            </w:r>
          </w:p>
        </w:tc>
        <w:tc>
          <w:tcPr>
            <w:tcW w:w="1738" w:type="dxa"/>
            <w:tcBorders>
              <w:top w:val="single" w:sz="4" w:space="0" w:color="auto"/>
              <w:left w:val="single" w:sz="4" w:space="0" w:color="auto"/>
              <w:bottom w:val="single" w:sz="4" w:space="0" w:color="auto"/>
              <w:right w:val="single" w:sz="4" w:space="0" w:color="auto"/>
            </w:tcBorders>
          </w:tcPr>
          <w:p w:rsidR="001D157B" w:rsidRPr="001D157B" w:rsidRDefault="00D24A9F" w:rsidP="00425F7D">
            <w:pPr>
              <w:jc w:val="center"/>
              <w:rPr>
                <w:rFonts w:ascii="Times New Roman" w:hAnsi="Times New Roman"/>
                <w:sz w:val="24"/>
                <w:szCs w:val="24"/>
              </w:rPr>
            </w:pPr>
            <w:r w:rsidRPr="00D24A9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4"/>
                <w:szCs w:val="24"/>
              </w:rPr>
            </w:pPr>
            <w:r w:rsidRPr="00D24A9F">
              <w:rPr>
                <w:rFonts w:ascii="Times New Roman" w:hAnsi="Times New Roman"/>
                <w:sz w:val="24"/>
                <w:szCs w:val="24"/>
              </w:rPr>
              <w:t>0</w:t>
            </w:r>
          </w:p>
        </w:tc>
      </w:tr>
      <w:tr w:rsidR="00D24A9F" w:rsidRPr="001D157B" w:rsidTr="00E520F6">
        <w:trPr>
          <w:trHeight w:val="300"/>
          <w:jc w:val="center"/>
        </w:trPr>
        <w:tc>
          <w:tcPr>
            <w:tcW w:w="2891" w:type="dxa"/>
            <w:tcBorders>
              <w:top w:val="single" w:sz="4" w:space="0" w:color="auto"/>
              <w:left w:val="single" w:sz="4" w:space="0" w:color="auto"/>
              <w:bottom w:val="single" w:sz="4" w:space="0" w:color="auto"/>
              <w:right w:val="single" w:sz="4" w:space="0" w:color="auto"/>
            </w:tcBorders>
            <w:noWrap/>
            <w:vAlign w:val="bottom"/>
          </w:tcPr>
          <w:p w:rsidR="001D157B" w:rsidRPr="001D157B" w:rsidRDefault="00D24A9F" w:rsidP="00425F7D">
            <w:pPr>
              <w:rPr>
                <w:rFonts w:ascii="Times New Roman" w:hAnsi="Times New Roman"/>
                <w:sz w:val="28"/>
                <w:szCs w:val="28"/>
              </w:rPr>
            </w:pPr>
            <w:r>
              <w:rPr>
                <w:rFonts w:ascii="Times New Roman" w:hAnsi="Times New Roman"/>
                <w:sz w:val="24"/>
                <w:szCs w:val="24"/>
              </w:rPr>
              <w:t>МКОУ СОШ №254</w:t>
            </w:r>
          </w:p>
        </w:tc>
        <w:tc>
          <w:tcPr>
            <w:tcW w:w="1701"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8"/>
                <w:szCs w:val="28"/>
              </w:rPr>
            </w:pPr>
            <w:r>
              <w:rPr>
                <w:rFonts w:ascii="Times New Roman" w:hAnsi="Times New Roman"/>
                <w:sz w:val="28"/>
                <w:szCs w:val="28"/>
              </w:rPr>
              <w:t>0</w:t>
            </w:r>
          </w:p>
        </w:tc>
        <w:tc>
          <w:tcPr>
            <w:tcW w:w="1664"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8"/>
                <w:szCs w:val="28"/>
              </w:rPr>
            </w:pPr>
            <w:r>
              <w:rPr>
                <w:rFonts w:ascii="Times New Roman" w:hAnsi="Times New Roman"/>
                <w:sz w:val="28"/>
                <w:szCs w:val="28"/>
              </w:rPr>
              <w:t>2</w:t>
            </w:r>
          </w:p>
        </w:tc>
        <w:tc>
          <w:tcPr>
            <w:tcW w:w="1738" w:type="dxa"/>
            <w:tcBorders>
              <w:top w:val="single" w:sz="4" w:space="0" w:color="auto"/>
              <w:left w:val="single" w:sz="4" w:space="0" w:color="auto"/>
              <w:bottom w:val="single" w:sz="4" w:space="0" w:color="auto"/>
              <w:right w:val="single" w:sz="4" w:space="0" w:color="auto"/>
            </w:tcBorders>
          </w:tcPr>
          <w:p w:rsidR="001D157B" w:rsidRPr="001D157B" w:rsidRDefault="00D24A9F" w:rsidP="00425F7D">
            <w:pPr>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1D157B" w:rsidRPr="001D157B" w:rsidRDefault="00D24A9F" w:rsidP="00425F7D">
            <w:pPr>
              <w:jc w:val="center"/>
              <w:rPr>
                <w:rFonts w:ascii="Times New Roman" w:hAnsi="Times New Roman"/>
                <w:sz w:val="28"/>
                <w:szCs w:val="28"/>
              </w:rPr>
            </w:pPr>
            <w:r>
              <w:rPr>
                <w:rFonts w:ascii="Times New Roman" w:hAnsi="Times New Roman"/>
                <w:sz w:val="28"/>
                <w:szCs w:val="28"/>
              </w:rPr>
              <w:t>0</w:t>
            </w:r>
          </w:p>
        </w:tc>
      </w:tr>
    </w:tbl>
    <w:p w:rsidR="001D157B" w:rsidRPr="001D157B" w:rsidRDefault="001D157B" w:rsidP="001D157B">
      <w:pPr>
        <w:spacing w:after="0" w:line="240" w:lineRule="auto"/>
        <w:ind w:left="360"/>
        <w:contextualSpacing/>
        <w:jc w:val="both"/>
        <w:rPr>
          <w:rFonts w:ascii="Times New Roman" w:eastAsia="Times New Roman" w:hAnsi="Times New Roman" w:cs="Times New Roman"/>
          <w:b/>
          <w:color w:val="FF0000"/>
          <w:sz w:val="28"/>
          <w:szCs w:val="28"/>
        </w:rPr>
      </w:pPr>
    </w:p>
    <w:p w:rsidR="001D157B" w:rsidRPr="00D31D13" w:rsidRDefault="001D157B" w:rsidP="001D157B">
      <w:pPr>
        <w:spacing w:after="0" w:line="240" w:lineRule="auto"/>
        <w:rPr>
          <w:rFonts w:ascii="Times New Roman" w:eastAsia="Calibri" w:hAnsi="Times New Roman" w:cs="Times New Roman"/>
          <w:b/>
          <w:sz w:val="28"/>
          <w:szCs w:val="28"/>
        </w:rPr>
      </w:pPr>
      <w:r w:rsidRPr="001D157B">
        <w:rPr>
          <w:rFonts w:ascii="Times New Roman" w:eastAsia="Calibri" w:hAnsi="Times New Roman" w:cs="Times New Roman"/>
          <w:b/>
          <w:sz w:val="28"/>
          <w:szCs w:val="28"/>
        </w:rPr>
        <w:t xml:space="preserve">ВЫВОД </w:t>
      </w:r>
    </w:p>
    <w:p w:rsidR="00D31D13" w:rsidRDefault="00D31D13" w:rsidP="001D157B">
      <w:pPr>
        <w:spacing w:after="0" w:line="240" w:lineRule="auto"/>
        <w:rPr>
          <w:rFonts w:ascii="Times New Roman" w:eastAsia="Calibri" w:hAnsi="Times New Roman" w:cs="Times New Roman"/>
          <w:b/>
          <w:color w:val="FF0000"/>
          <w:sz w:val="28"/>
          <w:szCs w:val="28"/>
        </w:rPr>
      </w:pPr>
    </w:p>
    <w:p w:rsidR="00D31D13" w:rsidRDefault="00D31D13" w:rsidP="00D31D13">
      <w:pPr>
        <w:jc w:val="center"/>
        <w:rPr>
          <w:rFonts w:ascii="Times New Roman" w:hAnsi="Times New Roman"/>
          <w:sz w:val="28"/>
          <w:szCs w:val="28"/>
        </w:rPr>
      </w:pPr>
      <w:r>
        <w:rPr>
          <w:rFonts w:ascii="Times New Roman" w:hAnsi="Times New Roman"/>
          <w:sz w:val="28"/>
          <w:szCs w:val="28"/>
        </w:rPr>
        <w:t>Средний балл по образовательным организациям</w:t>
      </w:r>
    </w:p>
    <w:p w:rsidR="00D31D13" w:rsidRDefault="00D31D13" w:rsidP="00D31D13">
      <w:pPr>
        <w:rPr>
          <w:rFonts w:ascii="Times New Roman" w:hAnsi="Times New Roman"/>
          <w:sz w:val="28"/>
          <w:szCs w:val="28"/>
        </w:rPr>
      </w:pPr>
      <w:r w:rsidRPr="00FD66FA">
        <w:rPr>
          <w:rFonts w:ascii="Times New Roman" w:hAnsi="Times New Roman"/>
          <w:noProof/>
          <w:sz w:val="28"/>
          <w:szCs w:val="28"/>
        </w:rPr>
        <w:drawing>
          <wp:inline distT="0" distB="0" distL="0" distR="0" wp14:anchorId="0EA41188" wp14:editId="47415849">
            <wp:extent cx="5886450" cy="3019425"/>
            <wp:effectExtent l="0" t="0" r="19050"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1D13" w:rsidRPr="00D31D13" w:rsidRDefault="00D31D13" w:rsidP="00D31D13">
      <w:pPr>
        <w:spacing w:after="0"/>
        <w:ind w:firstLine="708"/>
        <w:jc w:val="both"/>
        <w:rPr>
          <w:rFonts w:ascii="Times New Roman" w:hAnsi="Times New Roman"/>
          <w:sz w:val="28"/>
          <w:szCs w:val="28"/>
        </w:rPr>
      </w:pPr>
      <w:r w:rsidRPr="00D31D13">
        <w:rPr>
          <w:rFonts w:ascii="Times New Roman" w:hAnsi="Times New Roman"/>
          <w:sz w:val="28"/>
          <w:szCs w:val="28"/>
        </w:rPr>
        <w:t>По результатам экзамена можно сделать вывод о том, что не все учащиеся   справились с заданиями КИМ, самое высокое качество и  средний балл показали учащиеся гимназия  № 259 и МКОУ СОШ № 251, повышение качества знаний по сравнению с прошлым  годом в МКОУ СОШ № 256.</w:t>
      </w:r>
    </w:p>
    <w:p w:rsidR="00D31D13" w:rsidRPr="00160BC6" w:rsidRDefault="00D31D13" w:rsidP="00D31D13">
      <w:pPr>
        <w:spacing w:after="0"/>
        <w:ind w:firstLine="708"/>
        <w:jc w:val="both"/>
        <w:rPr>
          <w:rFonts w:ascii="Times New Roman" w:hAnsi="Times New Roman"/>
          <w:sz w:val="27"/>
          <w:szCs w:val="27"/>
        </w:rPr>
      </w:pPr>
    </w:p>
    <w:p w:rsidR="00D31D13" w:rsidRPr="00160BC6" w:rsidRDefault="00D31D13" w:rsidP="00D31D13">
      <w:pPr>
        <w:jc w:val="both"/>
        <w:rPr>
          <w:rFonts w:ascii="Times New Roman" w:hAnsi="Times New Roman"/>
          <w:sz w:val="27"/>
          <w:szCs w:val="27"/>
        </w:rPr>
      </w:pPr>
      <w:r w:rsidRPr="004719BD">
        <w:rPr>
          <w:rFonts w:ascii="Times New Roman" w:hAnsi="Times New Roman"/>
          <w:noProof/>
          <w:sz w:val="27"/>
          <w:szCs w:val="27"/>
        </w:rPr>
        <w:drawing>
          <wp:inline distT="0" distB="0" distL="0" distR="0" wp14:anchorId="30E4C61B" wp14:editId="5390CEA0">
            <wp:extent cx="5124450" cy="2924175"/>
            <wp:effectExtent l="0" t="0" r="19050" b="952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1D13" w:rsidRPr="00D31D13" w:rsidRDefault="00D31D13" w:rsidP="00D31D13">
      <w:pPr>
        <w:ind w:firstLine="708"/>
        <w:jc w:val="both"/>
        <w:rPr>
          <w:rFonts w:ascii="Times New Roman" w:hAnsi="Times New Roman"/>
          <w:sz w:val="28"/>
          <w:szCs w:val="28"/>
        </w:rPr>
      </w:pPr>
      <w:r w:rsidRPr="00D31D13">
        <w:rPr>
          <w:rFonts w:ascii="Times New Roman" w:hAnsi="Times New Roman"/>
          <w:sz w:val="28"/>
          <w:szCs w:val="28"/>
        </w:rPr>
        <w:t>В 2017-2018 уч. году число учащихся выбравших химию увеличилось на 14%, ещё две школы округа приняли участие в ОГЭ по химии (254 и 258), но качество знаний в этих школах намного ниже общегородского.</w:t>
      </w:r>
    </w:p>
    <w:p w:rsidR="00D31D13" w:rsidRPr="00D31D13" w:rsidRDefault="00D31D13" w:rsidP="00D31D13">
      <w:pPr>
        <w:ind w:firstLine="708"/>
        <w:jc w:val="both"/>
        <w:rPr>
          <w:rFonts w:ascii="Times New Roman" w:hAnsi="Times New Roman"/>
          <w:sz w:val="28"/>
          <w:szCs w:val="28"/>
        </w:rPr>
      </w:pPr>
      <w:r w:rsidRPr="00D31D13">
        <w:rPr>
          <w:rFonts w:ascii="Times New Roman" w:hAnsi="Times New Roman"/>
          <w:sz w:val="28"/>
          <w:szCs w:val="28"/>
        </w:rPr>
        <w:t xml:space="preserve">В ходе проведения государственной итоговой аттестации выпускников IX классов общеобразовательных организаций используются единые по структуре и содержанию контрольные измерительные материалы – варианты экзаменационной работы. </w:t>
      </w:r>
    </w:p>
    <w:p w:rsidR="00D31D13" w:rsidRPr="001D157B" w:rsidRDefault="00D31D13" w:rsidP="001D157B">
      <w:pPr>
        <w:spacing w:after="0" w:line="240" w:lineRule="auto"/>
        <w:rPr>
          <w:rFonts w:ascii="Times New Roman" w:eastAsia="Calibri" w:hAnsi="Times New Roman" w:cs="Times New Roman"/>
          <w:b/>
          <w:color w:val="FF0000"/>
          <w:sz w:val="28"/>
          <w:szCs w:val="28"/>
        </w:rPr>
      </w:pPr>
    </w:p>
    <w:p w:rsidR="001D157B" w:rsidRPr="001D157B" w:rsidRDefault="001D157B" w:rsidP="001D157B">
      <w:pPr>
        <w:spacing w:after="0" w:line="240" w:lineRule="auto"/>
        <w:rPr>
          <w:rFonts w:ascii="Times New Roman" w:eastAsia="Calibri" w:hAnsi="Times New Roman" w:cs="Times New Roman"/>
          <w:b/>
          <w:bCs/>
          <w:sz w:val="28"/>
          <w:szCs w:val="28"/>
        </w:rPr>
      </w:pPr>
      <w:r w:rsidRPr="001D157B">
        <w:rPr>
          <w:rFonts w:ascii="Times New Roman" w:eastAsia="Calibri" w:hAnsi="Times New Roman" w:cs="Times New Roman"/>
          <w:b/>
          <w:bCs/>
          <w:sz w:val="28"/>
          <w:szCs w:val="28"/>
        </w:rPr>
        <w:t>3. КРАТКАЯ ХАРАКТЕРИСТИКА КИМ ПО ПРЕДМЕТУ</w:t>
      </w:r>
    </w:p>
    <w:p w:rsidR="001D157B" w:rsidRDefault="001D157B" w:rsidP="001D157B">
      <w:pPr>
        <w:spacing w:after="0" w:line="240" w:lineRule="auto"/>
        <w:rPr>
          <w:rFonts w:ascii="Times New Roman" w:eastAsia="Calibri" w:hAnsi="Times New Roman" w:cs="Times New Roman"/>
          <w:bCs/>
          <w:color w:val="FF0000"/>
          <w:sz w:val="28"/>
          <w:szCs w:val="28"/>
        </w:rPr>
      </w:pPr>
    </w:p>
    <w:p w:rsidR="00D31D13" w:rsidRPr="00D31D13" w:rsidRDefault="00D31D13" w:rsidP="00D31D13">
      <w:pPr>
        <w:spacing w:after="0"/>
        <w:ind w:firstLine="540"/>
        <w:jc w:val="both"/>
        <w:rPr>
          <w:rFonts w:ascii="Times New Roman" w:hAnsi="Times New Roman"/>
          <w:sz w:val="28"/>
          <w:szCs w:val="28"/>
        </w:rPr>
      </w:pPr>
      <w:r w:rsidRPr="00D31D13">
        <w:rPr>
          <w:rFonts w:ascii="Times New Roman" w:hAnsi="Times New Roman"/>
          <w:sz w:val="28"/>
          <w:szCs w:val="28"/>
        </w:rPr>
        <w:t xml:space="preserve">В  2018  г.  экзамен  проводился  по  первой  модели  –  без  практической  части  работы. Вариант экзаменационной работы состоит из двух частей. </w:t>
      </w:r>
    </w:p>
    <w:p w:rsidR="00D31D13" w:rsidRPr="00D31D13" w:rsidRDefault="00D31D13" w:rsidP="00D31D13">
      <w:pPr>
        <w:spacing w:after="0"/>
        <w:jc w:val="both"/>
        <w:rPr>
          <w:rFonts w:ascii="Times New Roman" w:hAnsi="Times New Roman"/>
          <w:sz w:val="28"/>
          <w:szCs w:val="28"/>
        </w:rPr>
      </w:pPr>
      <w:r w:rsidRPr="00D31D13">
        <w:rPr>
          <w:rFonts w:ascii="Times New Roman" w:hAnsi="Times New Roman"/>
          <w:sz w:val="28"/>
          <w:szCs w:val="28"/>
        </w:rPr>
        <w:t xml:space="preserve">Часть  1  содержит  19  заданий  с  кратким  ответом,  в  их  числе  15  заданий </w:t>
      </w:r>
    </w:p>
    <w:p w:rsidR="00D31D13" w:rsidRPr="00D31D13" w:rsidRDefault="00D31D13" w:rsidP="00D31D13">
      <w:pPr>
        <w:spacing w:after="0"/>
        <w:jc w:val="both"/>
        <w:rPr>
          <w:rFonts w:ascii="Times New Roman" w:hAnsi="Times New Roman"/>
          <w:sz w:val="28"/>
          <w:szCs w:val="28"/>
        </w:rPr>
      </w:pPr>
      <w:r w:rsidRPr="00D31D13">
        <w:rPr>
          <w:rFonts w:ascii="Times New Roman" w:hAnsi="Times New Roman"/>
          <w:sz w:val="28"/>
          <w:szCs w:val="28"/>
        </w:rPr>
        <w:t xml:space="preserve">базового уровня сложности (порядковые номера этих заданий: 1, 2, 3, 4,…15) и 4 задания  повышенного  уровня  сложности  (порядковые  номера  этих  заданий:  16,  17, 18, 19). При всем своем различии задания этой части сходны в том, что ответ к каждому  из  них  записывается  кратко  в  виде  одной  цифры  или  последовательности цифр (двух или трех).  </w:t>
      </w:r>
    </w:p>
    <w:p w:rsidR="00D31D13" w:rsidRPr="00D31D13" w:rsidRDefault="00D31D13" w:rsidP="00D31D13">
      <w:pPr>
        <w:spacing w:after="0"/>
        <w:jc w:val="both"/>
        <w:rPr>
          <w:rFonts w:ascii="Times New Roman" w:hAnsi="Times New Roman"/>
          <w:sz w:val="28"/>
          <w:szCs w:val="28"/>
        </w:rPr>
      </w:pPr>
      <w:r w:rsidRPr="00D31D13">
        <w:rPr>
          <w:rFonts w:ascii="Times New Roman" w:hAnsi="Times New Roman"/>
          <w:sz w:val="28"/>
          <w:szCs w:val="28"/>
        </w:rPr>
        <w:t>Часть  2  в  содержит  3  или  высокого  уровня  сложности,  с  развернутым ответом.  Экзаменационная  модель  1  содержит  задание  22,  предусматривающее  выполнение  «мысленного  эксперимента»;  задания  расположены  по  принципу  постепенного  нарастания  уровня  их  сложности.  Доля  заданий  базового,  повышенного  и  высокого  уровней  сложности  составила  в  работе  68,  18  и  14%  соответственно.</w:t>
      </w:r>
    </w:p>
    <w:p w:rsidR="001D157B" w:rsidRPr="001D157B" w:rsidRDefault="001D157B" w:rsidP="001D157B">
      <w:pPr>
        <w:spacing w:after="0" w:line="240" w:lineRule="auto"/>
        <w:rPr>
          <w:rFonts w:ascii="Times New Roman" w:eastAsia="Calibri" w:hAnsi="Times New Roman" w:cs="Times New Roman"/>
          <w:b/>
          <w:color w:val="FF0000"/>
          <w:sz w:val="28"/>
          <w:szCs w:val="28"/>
        </w:rPr>
      </w:pPr>
    </w:p>
    <w:p w:rsidR="001D157B" w:rsidRPr="001D157B" w:rsidRDefault="001D157B" w:rsidP="001D157B">
      <w:pPr>
        <w:keepNext/>
        <w:keepLines/>
        <w:spacing w:after="0" w:line="240" w:lineRule="auto"/>
        <w:outlineLvl w:val="0"/>
        <w:rPr>
          <w:rFonts w:ascii="Times New Roman" w:eastAsia="Times New Roman" w:hAnsi="Times New Roman" w:cs="Times New Roman"/>
          <w:b/>
          <w:bCs/>
          <w:sz w:val="28"/>
          <w:szCs w:val="28"/>
        </w:rPr>
      </w:pPr>
      <w:r w:rsidRPr="001D157B">
        <w:rPr>
          <w:rFonts w:ascii="Times New Roman" w:eastAsia="Times New Roman" w:hAnsi="Times New Roman" w:cs="Times New Roman"/>
          <w:b/>
          <w:bCs/>
          <w:sz w:val="28"/>
          <w:szCs w:val="28"/>
        </w:rPr>
        <w:lastRenderedPageBreak/>
        <w:t>4. АНАЛИЗ РЕЗУЛЬТАТОВ ВЫПОЛНЕНИЯ ОТДЕЛЬНЫХ ЗАДАНИЙ ИЛИ ГРУПП ЗАДАНИЙ</w:t>
      </w:r>
    </w:p>
    <w:p w:rsidR="001D157B" w:rsidRPr="001D157B" w:rsidRDefault="001D157B" w:rsidP="001D157B">
      <w:pPr>
        <w:spacing w:after="0" w:line="240" w:lineRule="auto"/>
        <w:ind w:firstLine="539"/>
        <w:jc w:val="both"/>
        <w:rPr>
          <w:rFonts w:ascii="Times New Roman" w:eastAsia="Calibri" w:hAnsi="Times New Roman" w:cs="Times New Roman"/>
          <w:sz w:val="28"/>
          <w:szCs w:val="28"/>
        </w:rPr>
      </w:pPr>
    </w:p>
    <w:p w:rsidR="00D31D13" w:rsidRPr="00D31D13" w:rsidRDefault="00D31D13" w:rsidP="00D31D13">
      <w:pPr>
        <w:jc w:val="center"/>
        <w:rPr>
          <w:rFonts w:ascii="Times New Roman" w:hAnsi="Times New Roman"/>
          <w:i/>
          <w:sz w:val="28"/>
          <w:szCs w:val="28"/>
          <w:u w:val="wave"/>
        </w:rPr>
      </w:pPr>
      <w:r w:rsidRPr="00D31D13">
        <w:rPr>
          <w:rFonts w:ascii="Times New Roman" w:hAnsi="Times New Roman"/>
          <w:i/>
          <w:sz w:val="28"/>
          <w:szCs w:val="28"/>
          <w:u w:val="wave"/>
        </w:rPr>
        <w:t>Результаты выполнения первой части работы</w:t>
      </w:r>
    </w:p>
    <w:p w:rsidR="00D31D13" w:rsidRPr="00D31D13" w:rsidRDefault="00D31D13" w:rsidP="00D31D13">
      <w:pPr>
        <w:pStyle w:val="a9"/>
        <w:spacing w:line="276" w:lineRule="auto"/>
        <w:ind w:firstLine="708"/>
        <w:jc w:val="both"/>
        <w:rPr>
          <w:rFonts w:ascii="Times New Roman" w:hAnsi="Times New Roman"/>
          <w:sz w:val="28"/>
          <w:szCs w:val="28"/>
        </w:rPr>
      </w:pPr>
      <w:r w:rsidRPr="00D31D13">
        <w:rPr>
          <w:rFonts w:ascii="Times New Roman" w:hAnsi="Times New Roman"/>
          <w:b/>
          <w:bCs/>
          <w:i/>
          <w:sz w:val="28"/>
          <w:szCs w:val="28"/>
        </w:rPr>
        <w:t>Задания  с 1 по 15 (часть 1)</w:t>
      </w:r>
      <w:r w:rsidRPr="00D31D13">
        <w:rPr>
          <w:rFonts w:ascii="Times New Roman" w:hAnsi="Times New Roman"/>
          <w:sz w:val="28"/>
          <w:szCs w:val="28"/>
        </w:rPr>
        <w:t xml:space="preserve"> с выбором ответа проверяют на базовом уровне усвоение значительного числа элементов содержания курса химии 8-9 классов: знание языка науки, основных химических понятий, общих свойств классов неорганических и органических соединений, металлов, неметаллов; знание признаков классификации элементов, неорганических и органических веществ, химических реакций; знания о видах химических связей и др.</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ab/>
        <w:t>В экзаменационной работе представлены две разновидности заданий с выбором ответа.  В первом случае учащимся для выполнения задания необходимо выбрать один из четырех предложенных вариантов ответа.</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 xml:space="preserve">         В заданиях другого вида предлагаются два суждения, верность которых</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следует оценить. Отличие этих разновидностей заданий состоит в алгоритмах</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поиска правильных ответов.</w:t>
      </w:r>
    </w:p>
    <w:p w:rsidR="00D31D13" w:rsidRPr="00D31D13" w:rsidRDefault="00D31D13" w:rsidP="00D31D13">
      <w:pPr>
        <w:pStyle w:val="a9"/>
        <w:spacing w:line="276" w:lineRule="auto"/>
        <w:ind w:firstLine="708"/>
        <w:jc w:val="both"/>
        <w:rPr>
          <w:rFonts w:ascii="Times New Roman" w:hAnsi="Times New Roman"/>
          <w:sz w:val="28"/>
          <w:szCs w:val="28"/>
        </w:rPr>
      </w:pPr>
      <w:r w:rsidRPr="00D31D13">
        <w:rPr>
          <w:rFonts w:ascii="Times New Roman" w:hAnsi="Times New Roman"/>
          <w:sz w:val="28"/>
          <w:szCs w:val="28"/>
        </w:rPr>
        <w:t xml:space="preserve">Задания повышенного уровня сложности с 16 по 19 (часть 1) проверяют усвоение следующего учебного материала: закономерности изменения свойств элементов и их соединений в связи с положением элемента в периодической системе химических элементов Д.И. Менделеева; химических свойств изученных классов неорганических веществ и установление взаимосвязи между формулой вещества и реагентами;   качественных реакций на ионы в растворе,    качественных реакций на газообразные вещества (кислород, водород, углекислый газ, аммиак);   первоначальных сведений об органических веществах: предельных и непредельных углеводородов и кислородсодержащих веществ.   </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 xml:space="preserve">         В экзаменационной работе 2017 года  предложены два задания на выбор</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нескольких правильных ответов из предложенного перечня  (множественный</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выбор) и два задания на установление соответствия позиций, представленных</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в двух множествах. Правильный ответ записывается в виде набора цифр.</w:t>
      </w:r>
    </w:p>
    <w:p w:rsidR="00D31D13" w:rsidRPr="00D31D13" w:rsidRDefault="00D31D13" w:rsidP="00D31D13">
      <w:pPr>
        <w:ind w:firstLine="708"/>
        <w:jc w:val="both"/>
        <w:rPr>
          <w:rFonts w:ascii="Times New Roman" w:hAnsi="Times New Roman"/>
          <w:sz w:val="28"/>
          <w:szCs w:val="28"/>
        </w:rPr>
      </w:pPr>
      <w:r w:rsidRPr="00D31D13">
        <w:rPr>
          <w:rFonts w:ascii="Times New Roman" w:hAnsi="Times New Roman"/>
          <w:sz w:val="28"/>
          <w:szCs w:val="28"/>
        </w:rPr>
        <w:t>Верное выполнение каждого задания Части 1 оценивается одним баллом, верное выполнение заданий 16(В1) – 19(В4) оценивается максимально двумя баллами.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64"/>
        <w:gridCol w:w="4109"/>
        <w:gridCol w:w="835"/>
        <w:gridCol w:w="15"/>
        <w:gridCol w:w="820"/>
      </w:tblGrid>
      <w:tr w:rsidR="00D31D13" w:rsidTr="00D31D1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D31D13" w:rsidRDefault="00D31D13" w:rsidP="00425F7D">
            <w:pPr>
              <w:spacing w:after="0" w:line="240" w:lineRule="auto"/>
              <w:ind w:left="113" w:right="113"/>
              <w:jc w:val="both"/>
              <w:rPr>
                <w:rFonts w:ascii="Times New Roman" w:hAnsi="Times New Roman"/>
                <w:sz w:val="24"/>
                <w:szCs w:val="24"/>
              </w:rPr>
            </w:pPr>
            <w:r>
              <w:rPr>
                <w:rFonts w:ascii="Times New Roman" w:hAnsi="Times New Roman"/>
                <w:sz w:val="24"/>
                <w:szCs w:val="24"/>
              </w:rPr>
              <w:t>№ задания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Раздел содержания</w:t>
            </w:r>
          </w:p>
        </w:tc>
        <w:tc>
          <w:tcPr>
            <w:tcW w:w="564" w:type="dxa"/>
            <w:tcBorders>
              <w:top w:val="single" w:sz="4" w:space="0" w:color="auto"/>
              <w:left w:val="single" w:sz="4" w:space="0" w:color="auto"/>
              <w:bottom w:val="single" w:sz="4" w:space="0" w:color="auto"/>
              <w:right w:val="single" w:sz="4" w:space="0" w:color="auto"/>
            </w:tcBorders>
            <w:textDirection w:val="btLr"/>
            <w:vAlign w:val="center"/>
            <w:hideMark/>
          </w:tcPr>
          <w:p w:rsidR="00D31D13" w:rsidRDefault="00D31D13" w:rsidP="00425F7D">
            <w:pPr>
              <w:spacing w:after="0" w:line="240" w:lineRule="auto"/>
              <w:ind w:left="113" w:right="113"/>
              <w:jc w:val="center"/>
              <w:rPr>
                <w:rFonts w:ascii="Times New Roman" w:hAnsi="Times New Roman"/>
                <w:sz w:val="24"/>
                <w:szCs w:val="24"/>
              </w:rPr>
            </w:pPr>
            <w:r>
              <w:rPr>
                <w:rFonts w:ascii="Times New Roman" w:hAnsi="Times New Roman"/>
                <w:sz w:val="24"/>
                <w:szCs w:val="24"/>
              </w:rPr>
              <w:t>Тип задания</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Контролируемый элемент</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b/>
                <w:sz w:val="24"/>
                <w:szCs w:val="24"/>
              </w:rPr>
              <w:t xml:space="preserve">Качество </w:t>
            </w:r>
            <w:r w:rsidRPr="00E2636E">
              <w:rPr>
                <w:rFonts w:ascii="Times New Roman" w:hAnsi="Times New Roman"/>
                <w:b/>
                <w:sz w:val="24"/>
                <w:szCs w:val="24"/>
              </w:rPr>
              <w:t xml:space="preserve"> выполнения</w:t>
            </w:r>
            <w:r>
              <w:rPr>
                <w:rFonts w:ascii="Times New Roman" w:hAnsi="Times New Roman"/>
                <w:b/>
                <w:sz w:val="24"/>
                <w:szCs w:val="24"/>
              </w:rPr>
              <w:t xml:space="preserve"> задания</w:t>
            </w:r>
          </w:p>
        </w:tc>
      </w:tr>
      <w:tr w:rsidR="00D31D13" w:rsidTr="00E520F6">
        <w:trPr>
          <w:cantSplit/>
          <w:trHeight w:val="1134"/>
        </w:trPr>
        <w:tc>
          <w:tcPr>
            <w:tcW w:w="7900" w:type="dxa"/>
            <w:gridSpan w:val="4"/>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В сравнение  с предыдущим  учебным годом</w:t>
            </w:r>
          </w:p>
        </w:tc>
        <w:tc>
          <w:tcPr>
            <w:tcW w:w="835" w:type="dxa"/>
            <w:tcBorders>
              <w:top w:val="single" w:sz="4" w:space="0" w:color="auto"/>
              <w:left w:val="single" w:sz="4" w:space="0" w:color="auto"/>
              <w:right w:val="single" w:sz="4" w:space="0" w:color="auto"/>
            </w:tcBorders>
            <w:vAlign w:val="center"/>
            <w:hideMark/>
          </w:tcPr>
          <w:p w:rsidR="00D31D13" w:rsidRPr="00310016" w:rsidRDefault="00D31D13" w:rsidP="00425F7D">
            <w:pPr>
              <w:spacing w:after="0" w:line="240" w:lineRule="auto"/>
              <w:jc w:val="center"/>
              <w:rPr>
                <w:rFonts w:ascii="Times New Roman" w:hAnsi="Times New Roman"/>
                <w:b/>
                <w:sz w:val="24"/>
                <w:szCs w:val="24"/>
              </w:rPr>
            </w:pPr>
            <w:r w:rsidRPr="00310016">
              <w:rPr>
                <w:rFonts w:ascii="Times New Roman" w:hAnsi="Times New Roman"/>
                <w:b/>
                <w:sz w:val="24"/>
                <w:szCs w:val="24"/>
              </w:rPr>
              <w:t>2017</w:t>
            </w:r>
          </w:p>
        </w:tc>
        <w:tc>
          <w:tcPr>
            <w:tcW w:w="835" w:type="dxa"/>
            <w:gridSpan w:val="2"/>
            <w:tcBorders>
              <w:top w:val="single" w:sz="4" w:space="0" w:color="auto"/>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b/>
                <w:sz w:val="24"/>
                <w:szCs w:val="24"/>
              </w:rPr>
            </w:pPr>
            <w:r w:rsidRPr="00310016">
              <w:rPr>
                <w:rFonts w:ascii="Times New Roman" w:hAnsi="Times New Roman"/>
                <w:b/>
                <w:sz w:val="24"/>
                <w:szCs w:val="24"/>
              </w:rPr>
              <w:t>2018</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«Вещество»</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 xml:space="preserve">Строение атома. Строение </w:t>
            </w:r>
            <w:r>
              <w:rPr>
                <w:rFonts w:ascii="Times New Roman" w:hAnsi="Times New Roman"/>
                <w:sz w:val="24"/>
                <w:szCs w:val="24"/>
              </w:rPr>
              <w:lastRenderedPageBreak/>
              <w:t>электронных оболочек атомов первых 20 элементов Периодической системы Д.И. Менделеева</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lastRenderedPageBreak/>
              <w:t>98%</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98%</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«Вещество»</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 xml:space="preserve">Периодический закон и Периодическая система химических элементов Д.И. Менделеева.  </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85%</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91%</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«Вещество»</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Строение веществ. Химическая связь: ковалентная (полярная и неполярная), ионная, металлическая</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84%</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89%</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«Вещество»</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Валентность химических элементов. Степень окисления химических элементов</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85%</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92%</w:t>
            </w:r>
          </w:p>
        </w:tc>
      </w:tr>
      <w:tr w:rsidR="00D31D13" w:rsidTr="00D31D13">
        <w:trPr>
          <w:trHeight w:val="575"/>
        </w:trPr>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«Вещество»</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Чистые вещества и смеси</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73%</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83%</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«Химические реакции»</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84%</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83%</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«Химические реакции»</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 xml:space="preserve">Электролиты и </w:t>
            </w:r>
            <w:proofErr w:type="spellStart"/>
            <w:r>
              <w:rPr>
                <w:rFonts w:ascii="Times New Roman" w:hAnsi="Times New Roman"/>
                <w:sz w:val="24"/>
                <w:szCs w:val="24"/>
              </w:rPr>
              <w:t>неэлектролиты</w:t>
            </w:r>
            <w:proofErr w:type="spellEnd"/>
            <w:r>
              <w:rPr>
                <w:rFonts w:ascii="Times New Roman" w:hAnsi="Times New Roman"/>
                <w:sz w:val="24"/>
                <w:szCs w:val="24"/>
              </w:rPr>
              <w:t>. Катионы и анионы. Электролитическая диссоциация кислот, щелочей и солей (средних)</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82%</w:t>
            </w:r>
          </w:p>
          <w:p w:rsidR="00D31D13" w:rsidRDefault="00D31D13" w:rsidP="00425F7D">
            <w:pPr>
              <w:spacing w:after="0" w:line="240" w:lineRule="auto"/>
              <w:jc w:val="center"/>
              <w:rPr>
                <w:rFonts w:ascii="Times New Roman" w:hAnsi="Times New Roman"/>
                <w:sz w:val="24"/>
                <w:szCs w:val="24"/>
              </w:rPr>
            </w:pP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75%</w:t>
            </w:r>
          </w:p>
        </w:tc>
      </w:tr>
      <w:tr w:rsidR="00D31D13" w:rsidTr="00D31D1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«Химические реакции»</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Реакции ионного обмена и условия их осуществления</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71%</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81%</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Химические свойства простых веществ</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67%</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83%</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 xml:space="preserve">Химические свойства оксидов: </w:t>
            </w:r>
            <w:proofErr w:type="spellStart"/>
            <w:r>
              <w:rPr>
                <w:rFonts w:ascii="Times New Roman" w:hAnsi="Times New Roman"/>
                <w:sz w:val="24"/>
                <w:szCs w:val="24"/>
              </w:rPr>
              <w:t>оснόвных</w:t>
            </w:r>
            <w:proofErr w:type="spellEnd"/>
            <w:r>
              <w:rPr>
                <w:rFonts w:ascii="Times New Roman" w:hAnsi="Times New Roman"/>
                <w:sz w:val="24"/>
                <w:szCs w:val="24"/>
              </w:rPr>
              <w:t>, амфотерных, кислотных</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71%</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73%</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Химические свойства оснований, Химические свойства кислот</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71%</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86%</w:t>
            </w:r>
          </w:p>
        </w:tc>
      </w:tr>
      <w:tr w:rsidR="00D31D13" w:rsidTr="00D31D13">
        <w:trPr>
          <w:trHeight w:val="1475"/>
        </w:trPr>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 xml:space="preserve">Химические свойства солей (средних)  </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73%</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73%</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«Химия и жизнь»</w:t>
            </w:r>
          </w:p>
          <w:p w:rsidR="00D31D13" w:rsidRDefault="00D31D13" w:rsidP="00425F7D">
            <w:pPr>
              <w:spacing w:after="0" w:line="240" w:lineRule="auto"/>
              <w:rPr>
                <w:rFonts w:ascii="Times New Roman" w:hAnsi="Times New Roman"/>
                <w:sz w:val="24"/>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Правила безопасной работы в школьной лаборатории. Проблемы безопасного использования веществ и химических реакций в повседневной жизни</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65%</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81%</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«Химические реакции»</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both"/>
              <w:rPr>
                <w:rFonts w:ascii="Times New Roman" w:hAnsi="Times New Roman"/>
                <w:sz w:val="24"/>
                <w:szCs w:val="24"/>
              </w:rPr>
            </w:pP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-восстановительные реакции. Окислитель и восстановитель</w:t>
            </w:r>
          </w:p>
        </w:tc>
        <w:tc>
          <w:tcPr>
            <w:tcW w:w="835" w:type="dxa"/>
            <w:tcBorders>
              <w:left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82%</w:t>
            </w:r>
          </w:p>
        </w:tc>
        <w:tc>
          <w:tcPr>
            <w:tcW w:w="835" w:type="dxa"/>
            <w:gridSpan w:val="2"/>
            <w:tcBorders>
              <w:left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80%</w:t>
            </w:r>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«Методы познания веществ и химических явлений. Экспериментальные основы химии»</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Вычисления массовой доли химического элемента в веществе</w:t>
            </w:r>
          </w:p>
        </w:tc>
        <w:tc>
          <w:tcPr>
            <w:tcW w:w="835" w:type="dxa"/>
            <w:tcBorders>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84%</w:t>
            </w:r>
          </w:p>
        </w:tc>
        <w:tc>
          <w:tcPr>
            <w:tcW w:w="835" w:type="dxa"/>
            <w:gridSpan w:val="2"/>
            <w:tcBorders>
              <w:left w:val="single" w:sz="4" w:space="0" w:color="auto"/>
              <w:bottom w:val="single" w:sz="4" w:space="0" w:color="auto"/>
              <w:right w:val="single" w:sz="4" w:space="0" w:color="auto"/>
            </w:tcBorders>
            <w:vAlign w:val="center"/>
          </w:tcPr>
          <w:p w:rsidR="00D31D13" w:rsidRPr="00310016" w:rsidRDefault="00D31D13" w:rsidP="00425F7D">
            <w:pPr>
              <w:spacing w:after="0" w:line="240" w:lineRule="auto"/>
              <w:jc w:val="center"/>
              <w:rPr>
                <w:rFonts w:ascii="Times New Roman" w:hAnsi="Times New Roman" w:cs="Times New Roman"/>
                <w:b/>
                <w:sz w:val="24"/>
              </w:rPr>
            </w:pPr>
            <w:r w:rsidRPr="00310016">
              <w:rPr>
                <w:rFonts w:ascii="Times New Roman" w:hAnsi="Times New Roman" w:cs="Times New Roman"/>
                <w:b/>
                <w:sz w:val="24"/>
              </w:rPr>
              <w:t>80%</w:t>
            </w:r>
          </w:p>
        </w:tc>
      </w:tr>
      <w:tr w:rsidR="00D31D13" w:rsidTr="00E520F6">
        <w:tc>
          <w:tcPr>
            <w:tcW w:w="7900" w:type="dxa"/>
            <w:gridSpan w:val="4"/>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Анализ выполнения  заданий с повышенным уровнем знаний 2018 г.</w:t>
            </w:r>
          </w:p>
        </w:tc>
        <w:tc>
          <w:tcPr>
            <w:tcW w:w="835"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2 балла</w:t>
            </w:r>
          </w:p>
        </w:tc>
        <w:tc>
          <w:tcPr>
            <w:tcW w:w="83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1 балл</w:t>
            </w:r>
          </w:p>
        </w:tc>
      </w:tr>
      <w:tr w:rsidR="00D31D13" w:rsidTr="00D31D13">
        <w:trPr>
          <w:trHeight w:val="1380"/>
        </w:trPr>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«Вещество»</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Закономерности изменения свойств элементов и их соединений в связи с положением в Периодической системе химических элементов Д.И. Менделеева</w:t>
            </w:r>
          </w:p>
        </w:tc>
        <w:tc>
          <w:tcPr>
            <w:tcW w:w="850" w:type="dxa"/>
            <w:gridSpan w:val="2"/>
            <w:tcBorders>
              <w:top w:val="single" w:sz="4" w:space="0" w:color="auto"/>
              <w:left w:val="single" w:sz="4" w:space="0" w:color="auto"/>
              <w:right w:val="single" w:sz="4" w:space="0" w:color="auto"/>
            </w:tcBorders>
            <w:shd w:val="clear" w:color="auto" w:fill="auto"/>
            <w:vAlign w:val="center"/>
            <w:hideMark/>
          </w:tcPr>
          <w:p w:rsidR="00D31D13" w:rsidRDefault="006176D2" w:rsidP="00425F7D">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47</m:t>
                    </m:r>
                  </m:num>
                  <m:den>
                    <m:r>
                      <w:rPr>
                        <w:rFonts w:ascii="Cambria Math" w:hAnsi="Cambria Math"/>
                        <w:sz w:val="24"/>
                        <w:szCs w:val="24"/>
                      </w:rPr>
                      <m:t>73%</m:t>
                    </m:r>
                  </m:den>
                </m:f>
              </m:oMath>
            </m:oMathPara>
          </w:p>
        </w:tc>
        <w:tc>
          <w:tcPr>
            <w:tcW w:w="820" w:type="dxa"/>
            <w:tcBorders>
              <w:top w:val="single" w:sz="4" w:space="0" w:color="auto"/>
              <w:left w:val="single" w:sz="4" w:space="0" w:color="auto"/>
              <w:right w:val="single" w:sz="4" w:space="0" w:color="auto"/>
            </w:tcBorders>
            <w:shd w:val="clear" w:color="auto" w:fill="auto"/>
            <w:vAlign w:val="center"/>
            <w:hideMark/>
          </w:tcPr>
          <w:p w:rsidR="00D31D13" w:rsidRDefault="006176D2" w:rsidP="00425F7D">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22%</m:t>
                    </m:r>
                  </m:den>
                </m:f>
              </m:oMath>
            </m:oMathPara>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Первоначальные сведения об органических веществах  Углеводороды предельные и непредельные: метан, этан, этилен, ацетилен, Кислородсодержащие вещества: спирты (метанол, этанол, глицерин), карбоновые кислоты (уксусная и стеариновая)  Биологически важные вещества: белки, жиры, углевод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31D13" w:rsidRDefault="006176D2" w:rsidP="00425F7D">
            <w:pPr>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29</m:t>
                    </m:r>
                  </m:num>
                  <m:den>
                    <m:r>
                      <w:rPr>
                        <w:rFonts w:ascii="Cambria Math" w:hAnsi="Cambria Math"/>
                        <w:sz w:val="24"/>
                        <w:szCs w:val="24"/>
                      </w:rPr>
                      <m:t>45%</m:t>
                    </m:r>
                  </m:den>
                </m:f>
              </m:oMath>
            </m:oMathPara>
          </w:p>
        </w:tc>
        <w:tc>
          <w:tcPr>
            <w:tcW w:w="820" w:type="dxa"/>
            <w:tcBorders>
              <w:top w:val="single" w:sz="4" w:space="0" w:color="auto"/>
              <w:left w:val="single" w:sz="4" w:space="0" w:color="auto"/>
              <w:bottom w:val="single" w:sz="4" w:space="0" w:color="auto"/>
              <w:right w:val="single" w:sz="4" w:space="0" w:color="auto"/>
            </w:tcBorders>
            <w:vAlign w:val="center"/>
            <w:hideMark/>
          </w:tcPr>
          <w:p w:rsidR="00D31D13" w:rsidRDefault="006176D2" w:rsidP="00425F7D">
            <w:pPr>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39%</m:t>
                    </m:r>
                  </m:den>
                </m:f>
              </m:oMath>
            </m:oMathPara>
          </w:p>
        </w:tc>
      </w:tr>
      <w:tr w:rsid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center"/>
              <w:rPr>
                <w:rFonts w:ascii="Times New Roman" w:hAnsi="Times New Roman"/>
                <w:sz w:val="24"/>
                <w:szCs w:val="24"/>
              </w:rPr>
            </w:pPr>
            <w:r>
              <w:rPr>
                <w:rFonts w:ascii="Times New Roman" w:hAnsi="Times New Roman"/>
                <w:sz w:val="24"/>
                <w:szCs w:val="24"/>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Default="00D31D13" w:rsidP="00425F7D">
            <w:pPr>
              <w:spacing w:after="0" w:line="240" w:lineRule="auto"/>
              <w:jc w:val="both"/>
              <w:rPr>
                <w:rFonts w:ascii="Times New Roman" w:hAnsi="Times New Roman"/>
                <w:sz w:val="24"/>
                <w:szCs w:val="24"/>
              </w:rPr>
            </w:pPr>
            <w:r>
              <w:rPr>
                <w:rFonts w:ascii="Times New Roman" w:hAnsi="Times New Roman"/>
                <w:sz w:val="24"/>
                <w:szCs w:val="24"/>
              </w:rPr>
              <w:t>Определение характера среды раствора кислот и щелочей с помощью индикаторов. Качественные реакции на ионы в растворе (хлорид-, сульфат-, карбонат-ионы, ион аммония)</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31D13" w:rsidRDefault="006176D2" w:rsidP="00425F7D">
            <w:pPr>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29</m:t>
                    </m:r>
                  </m:num>
                  <m:den>
                    <m:r>
                      <w:rPr>
                        <w:rFonts w:ascii="Cambria Math" w:hAnsi="Cambria Math"/>
                        <w:sz w:val="24"/>
                        <w:szCs w:val="24"/>
                      </w:rPr>
                      <m:t>73%</m:t>
                    </m:r>
                  </m:den>
                </m:f>
              </m:oMath>
            </m:oMathPara>
          </w:p>
        </w:tc>
        <w:tc>
          <w:tcPr>
            <w:tcW w:w="820" w:type="dxa"/>
            <w:tcBorders>
              <w:top w:val="single" w:sz="4" w:space="0" w:color="auto"/>
              <w:left w:val="single" w:sz="4" w:space="0" w:color="auto"/>
              <w:bottom w:val="single" w:sz="4" w:space="0" w:color="auto"/>
              <w:right w:val="single" w:sz="4" w:space="0" w:color="auto"/>
            </w:tcBorders>
            <w:vAlign w:val="center"/>
            <w:hideMark/>
          </w:tcPr>
          <w:p w:rsidR="00D31D13" w:rsidRDefault="006176D2" w:rsidP="00425F7D">
            <w:pPr>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12,5%</m:t>
                    </m:r>
                  </m:den>
                </m:f>
              </m:oMath>
            </m:oMathPara>
          </w:p>
        </w:tc>
      </w:tr>
      <w:tr w:rsidR="00D31D13" w:rsidRPr="00D31D13" w:rsidTr="00D31D13">
        <w:tc>
          <w:tcPr>
            <w:tcW w:w="675" w:type="dxa"/>
            <w:tcBorders>
              <w:top w:val="single" w:sz="4" w:space="0" w:color="auto"/>
              <w:left w:val="single" w:sz="4" w:space="0" w:color="auto"/>
              <w:bottom w:val="single" w:sz="4" w:space="0" w:color="auto"/>
              <w:right w:val="single" w:sz="4" w:space="0" w:color="auto"/>
            </w:tcBorders>
            <w:vAlign w:val="center"/>
            <w:hideMark/>
          </w:tcPr>
          <w:p w:rsidR="00D31D13" w:rsidRPr="00D31D13" w:rsidRDefault="00D31D13" w:rsidP="00425F7D">
            <w:pPr>
              <w:spacing w:after="0" w:line="240" w:lineRule="auto"/>
              <w:rPr>
                <w:rFonts w:ascii="Times New Roman" w:hAnsi="Times New Roman"/>
                <w:sz w:val="24"/>
                <w:szCs w:val="24"/>
              </w:rPr>
            </w:pPr>
            <w:r w:rsidRPr="00D31D13">
              <w:rPr>
                <w:rFonts w:ascii="Times New Roman" w:hAnsi="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1D13" w:rsidRPr="00D31D13" w:rsidRDefault="00D31D13" w:rsidP="00425F7D">
            <w:pPr>
              <w:spacing w:after="0" w:line="240" w:lineRule="auto"/>
              <w:rPr>
                <w:rFonts w:ascii="Times New Roman" w:hAnsi="Times New Roman"/>
                <w:sz w:val="24"/>
                <w:szCs w:val="24"/>
              </w:rPr>
            </w:pPr>
            <w:r w:rsidRPr="00D31D13">
              <w:rPr>
                <w:rFonts w:ascii="Times New Roman" w:hAnsi="Times New Roman"/>
                <w:sz w:val="24"/>
                <w:szCs w:val="24"/>
              </w:rPr>
              <w:t>«Элементарные основы неорганической химии. Представление об органических веществах»</w:t>
            </w:r>
          </w:p>
        </w:tc>
        <w:tc>
          <w:tcPr>
            <w:tcW w:w="564" w:type="dxa"/>
            <w:tcBorders>
              <w:top w:val="single" w:sz="4" w:space="0" w:color="auto"/>
              <w:left w:val="single" w:sz="4" w:space="0" w:color="auto"/>
              <w:bottom w:val="single" w:sz="4" w:space="0" w:color="auto"/>
              <w:right w:val="single" w:sz="4" w:space="0" w:color="auto"/>
            </w:tcBorders>
            <w:vAlign w:val="center"/>
            <w:hideMark/>
          </w:tcPr>
          <w:p w:rsidR="00D31D13" w:rsidRPr="00D31D13" w:rsidRDefault="00D31D13" w:rsidP="00425F7D">
            <w:pPr>
              <w:spacing w:after="0" w:line="240" w:lineRule="auto"/>
              <w:jc w:val="center"/>
              <w:rPr>
                <w:rFonts w:ascii="Times New Roman" w:hAnsi="Times New Roman"/>
                <w:sz w:val="24"/>
                <w:szCs w:val="24"/>
              </w:rPr>
            </w:pPr>
            <w:r w:rsidRPr="00D31D13">
              <w:rPr>
                <w:rFonts w:ascii="Times New Roman" w:hAnsi="Times New Roman"/>
                <w:sz w:val="24"/>
                <w:szCs w:val="24"/>
              </w:rPr>
              <w:t>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D31D13" w:rsidRPr="00D31D13" w:rsidRDefault="00D31D13" w:rsidP="00425F7D">
            <w:pPr>
              <w:spacing w:after="0" w:line="240" w:lineRule="auto"/>
              <w:jc w:val="both"/>
              <w:rPr>
                <w:rFonts w:ascii="Times New Roman" w:hAnsi="Times New Roman"/>
                <w:sz w:val="24"/>
                <w:szCs w:val="24"/>
              </w:rPr>
            </w:pPr>
            <w:r w:rsidRPr="00D31D13">
              <w:rPr>
                <w:rFonts w:ascii="Times New Roman" w:hAnsi="Times New Roman"/>
                <w:sz w:val="24"/>
                <w:szCs w:val="24"/>
              </w:rPr>
              <w:t>Получение и изучение свойств изученных классов неорганических веществ</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31D13" w:rsidRPr="00D31D13" w:rsidRDefault="006176D2" w:rsidP="00425F7D">
            <w:pPr>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50%</m:t>
                    </m:r>
                  </m:den>
                </m:f>
              </m:oMath>
            </m:oMathPara>
          </w:p>
        </w:tc>
        <w:tc>
          <w:tcPr>
            <w:tcW w:w="820" w:type="dxa"/>
            <w:tcBorders>
              <w:top w:val="single" w:sz="4" w:space="0" w:color="auto"/>
              <w:left w:val="single" w:sz="4" w:space="0" w:color="auto"/>
              <w:bottom w:val="single" w:sz="4" w:space="0" w:color="auto"/>
              <w:right w:val="single" w:sz="4" w:space="0" w:color="auto"/>
            </w:tcBorders>
            <w:vAlign w:val="center"/>
            <w:hideMark/>
          </w:tcPr>
          <w:p w:rsidR="00D31D13" w:rsidRPr="00D31D13" w:rsidRDefault="006176D2" w:rsidP="00425F7D">
            <w:pPr>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17%</m:t>
                    </m:r>
                  </m:den>
                </m:f>
              </m:oMath>
            </m:oMathPara>
          </w:p>
        </w:tc>
      </w:tr>
    </w:tbl>
    <w:p w:rsidR="00D31D13" w:rsidRPr="00D31D13" w:rsidRDefault="00D31D13" w:rsidP="00D31D13">
      <w:pPr>
        <w:spacing w:after="0"/>
        <w:jc w:val="both"/>
        <w:rPr>
          <w:rFonts w:ascii="Times New Roman" w:hAnsi="Times New Roman"/>
          <w:sz w:val="28"/>
          <w:szCs w:val="28"/>
        </w:rPr>
      </w:pPr>
    </w:p>
    <w:p w:rsidR="00D31D13" w:rsidRPr="00D31D13" w:rsidRDefault="00D31D13" w:rsidP="00D31D13">
      <w:pPr>
        <w:spacing w:after="0"/>
        <w:ind w:firstLine="708"/>
        <w:jc w:val="both"/>
        <w:rPr>
          <w:rFonts w:ascii="Times New Roman" w:hAnsi="Times New Roman"/>
          <w:sz w:val="28"/>
          <w:szCs w:val="28"/>
        </w:rPr>
      </w:pPr>
      <w:r w:rsidRPr="00D31D13">
        <w:rPr>
          <w:rFonts w:ascii="Times New Roman" w:hAnsi="Times New Roman"/>
          <w:sz w:val="28"/>
          <w:szCs w:val="28"/>
        </w:rPr>
        <w:t>Количество учащихся, выполнивших без ошибок первую часть – 9 чел. (14%), а первую и вторую часть на 100% - 3 чел. (4.7%)</w:t>
      </w:r>
    </w:p>
    <w:p w:rsidR="00D31D13" w:rsidRPr="00D31D13" w:rsidRDefault="00D31D13" w:rsidP="00D31D13">
      <w:pPr>
        <w:pStyle w:val="a9"/>
        <w:spacing w:line="276" w:lineRule="auto"/>
        <w:ind w:firstLine="708"/>
        <w:jc w:val="both"/>
        <w:rPr>
          <w:rFonts w:ascii="Times New Roman" w:hAnsi="Times New Roman"/>
          <w:sz w:val="28"/>
          <w:szCs w:val="28"/>
        </w:rPr>
      </w:pPr>
      <w:r w:rsidRPr="00D31D13">
        <w:rPr>
          <w:rFonts w:ascii="Times New Roman" w:hAnsi="Times New Roman"/>
          <w:sz w:val="28"/>
          <w:szCs w:val="28"/>
        </w:rPr>
        <w:t>По всем заданиям базового уровня наблюдается значительное приращение качества знаний, снижение качества знаний наблюдалось при выполнении вопросов № 6,7, 14 и 15.</w:t>
      </w:r>
    </w:p>
    <w:p w:rsidR="00D31D13" w:rsidRPr="00D31D13" w:rsidRDefault="00D31D13" w:rsidP="00D31D13">
      <w:pPr>
        <w:pStyle w:val="a9"/>
        <w:spacing w:line="276" w:lineRule="auto"/>
        <w:ind w:firstLine="708"/>
        <w:jc w:val="both"/>
        <w:rPr>
          <w:rFonts w:ascii="Times New Roman" w:hAnsi="Times New Roman"/>
          <w:sz w:val="28"/>
          <w:szCs w:val="28"/>
        </w:rPr>
      </w:pPr>
      <w:r w:rsidRPr="00D31D13">
        <w:rPr>
          <w:rFonts w:ascii="Times New Roman" w:hAnsi="Times New Roman"/>
          <w:sz w:val="28"/>
          <w:szCs w:val="28"/>
        </w:rPr>
        <w:t>В заданиях профильного уровня самое большое осложнение вызывает вопрос № 18  и №19</w:t>
      </w:r>
    </w:p>
    <w:p w:rsidR="00D31D13" w:rsidRDefault="00D31D13" w:rsidP="00D31D13">
      <w:pPr>
        <w:pStyle w:val="a9"/>
        <w:spacing w:line="276" w:lineRule="auto"/>
        <w:ind w:firstLine="708"/>
        <w:jc w:val="both"/>
        <w:rPr>
          <w:rFonts w:ascii="Times New Roman" w:hAnsi="Times New Roman"/>
          <w:sz w:val="27"/>
          <w:szCs w:val="27"/>
        </w:rPr>
      </w:pPr>
    </w:p>
    <w:p w:rsidR="00D31D13" w:rsidRPr="00160BC6" w:rsidRDefault="00D31D13" w:rsidP="00D31D13">
      <w:pPr>
        <w:pStyle w:val="a9"/>
        <w:spacing w:line="276" w:lineRule="auto"/>
        <w:rPr>
          <w:rFonts w:ascii="Times New Roman" w:hAnsi="Times New Roman"/>
          <w:sz w:val="27"/>
          <w:szCs w:val="27"/>
        </w:rPr>
      </w:pPr>
      <w:r w:rsidRPr="004F33CE">
        <w:rPr>
          <w:rFonts w:ascii="Times New Roman" w:hAnsi="Times New Roman"/>
          <w:noProof/>
          <w:sz w:val="27"/>
          <w:szCs w:val="27"/>
          <w:lang w:eastAsia="ru-RU"/>
        </w:rPr>
        <w:lastRenderedPageBreak/>
        <w:drawing>
          <wp:inline distT="0" distB="0" distL="0" distR="0" wp14:anchorId="6CFB6555" wp14:editId="036B6D30">
            <wp:extent cx="6238875" cy="3914775"/>
            <wp:effectExtent l="0" t="0" r="9525" b="9525"/>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1D13" w:rsidRDefault="00D31D13" w:rsidP="00D31D13">
      <w:pPr>
        <w:pStyle w:val="a9"/>
        <w:spacing w:line="276" w:lineRule="auto"/>
        <w:ind w:firstLine="708"/>
        <w:jc w:val="both"/>
        <w:rPr>
          <w:rFonts w:ascii="Times New Roman" w:hAnsi="Times New Roman"/>
          <w:b/>
          <w:bCs/>
          <w:i/>
          <w:sz w:val="27"/>
          <w:szCs w:val="27"/>
        </w:rPr>
      </w:pPr>
    </w:p>
    <w:p w:rsidR="00D31D13" w:rsidRPr="00D31D13" w:rsidRDefault="00D31D13" w:rsidP="00D31D13">
      <w:pPr>
        <w:pStyle w:val="a9"/>
        <w:spacing w:line="276" w:lineRule="auto"/>
        <w:ind w:firstLine="708"/>
        <w:jc w:val="both"/>
        <w:rPr>
          <w:rFonts w:ascii="Times New Roman" w:hAnsi="Times New Roman"/>
          <w:sz w:val="28"/>
          <w:szCs w:val="28"/>
        </w:rPr>
      </w:pPr>
      <w:r w:rsidRPr="00D31D13">
        <w:rPr>
          <w:rFonts w:ascii="Times New Roman" w:hAnsi="Times New Roman"/>
          <w:b/>
          <w:bCs/>
          <w:i/>
          <w:sz w:val="28"/>
          <w:szCs w:val="28"/>
        </w:rPr>
        <w:t>Задания с развернутым ответом (часть 2)</w:t>
      </w:r>
      <w:r w:rsidRPr="00D31D13">
        <w:rPr>
          <w:rFonts w:ascii="Times New Roman" w:hAnsi="Times New Roman"/>
          <w:sz w:val="28"/>
          <w:szCs w:val="28"/>
        </w:rPr>
        <w:t xml:space="preserve">  – наиболее сложные в экзаменационной работе. Эти задания проверяют усвоение следующих элементов содержания: способы получения и химические свойства различных классов неорганических соединений, реакции ионного обмена, взаимосвязь веществ различных классов, количество вещества, молярный объем и молярная масса вещества, массовая доля растворенного вещества.</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 xml:space="preserve">         Выполнение заданий этого вида предполагает </w:t>
      </w:r>
      <w:proofErr w:type="spellStart"/>
      <w:r w:rsidRPr="00D31D13">
        <w:rPr>
          <w:rFonts w:ascii="Times New Roman" w:hAnsi="Times New Roman"/>
          <w:sz w:val="28"/>
          <w:szCs w:val="28"/>
        </w:rPr>
        <w:t>сформированность</w:t>
      </w:r>
      <w:proofErr w:type="spellEnd"/>
      <w:r w:rsidRPr="00D31D13">
        <w:rPr>
          <w:rFonts w:ascii="Times New Roman" w:hAnsi="Times New Roman"/>
          <w:sz w:val="28"/>
          <w:szCs w:val="28"/>
        </w:rPr>
        <w:t xml:space="preserve"> комплексных умений:</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w:t>
      </w:r>
      <w:r w:rsidRPr="00D31D13">
        <w:rPr>
          <w:rFonts w:ascii="Times New Roman" w:hAnsi="Times New Roman"/>
          <w:i/>
          <w:sz w:val="28"/>
          <w:szCs w:val="28"/>
        </w:rPr>
        <w:t>составлять</w:t>
      </w:r>
      <w:r w:rsidRPr="00D31D13">
        <w:rPr>
          <w:rFonts w:ascii="Times New Roman" w:hAnsi="Times New Roman"/>
          <w:sz w:val="28"/>
          <w:szCs w:val="28"/>
        </w:rPr>
        <w:t xml:space="preserve"> электронный баланс и уравнение </w:t>
      </w:r>
      <w:proofErr w:type="spellStart"/>
      <w:r w:rsidRPr="00D31D13">
        <w:rPr>
          <w:rFonts w:ascii="Times New Roman" w:hAnsi="Times New Roman"/>
          <w:sz w:val="28"/>
          <w:szCs w:val="28"/>
        </w:rPr>
        <w:t>окислительно</w:t>
      </w:r>
      <w:proofErr w:type="spellEnd"/>
      <w:r w:rsidRPr="00D31D13">
        <w:rPr>
          <w:rFonts w:ascii="Times New Roman" w:hAnsi="Times New Roman"/>
          <w:sz w:val="28"/>
          <w:szCs w:val="28"/>
        </w:rPr>
        <w:t>-восстановительной реакции;</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w:t>
      </w:r>
      <w:r w:rsidRPr="00D31D13">
        <w:rPr>
          <w:rFonts w:ascii="Times New Roman" w:hAnsi="Times New Roman"/>
          <w:i/>
          <w:sz w:val="28"/>
          <w:szCs w:val="28"/>
        </w:rPr>
        <w:t xml:space="preserve"> объяснять</w:t>
      </w:r>
      <w:r w:rsidRPr="00D31D13">
        <w:rPr>
          <w:rFonts w:ascii="Times New Roman" w:hAnsi="Times New Roman"/>
          <w:sz w:val="28"/>
          <w:szCs w:val="28"/>
        </w:rPr>
        <w:t xml:space="preserve"> обусловленность свойств и способов получения веществ</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их составом и строением; взаимосвязь неорганических веществ;</w:t>
      </w:r>
    </w:p>
    <w:p w:rsidR="00D31D13" w:rsidRPr="00D31D13" w:rsidRDefault="00D31D13" w:rsidP="00D31D13">
      <w:pPr>
        <w:pStyle w:val="a9"/>
        <w:spacing w:line="276" w:lineRule="auto"/>
        <w:jc w:val="both"/>
        <w:rPr>
          <w:rFonts w:ascii="Times New Roman" w:hAnsi="Times New Roman"/>
          <w:sz w:val="28"/>
          <w:szCs w:val="28"/>
        </w:rPr>
      </w:pPr>
      <w:r w:rsidRPr="00D31D13">
        <w:rPr>
          <w:rFonts w:ascii="Times New Roman" w:hAnsi="Times New Roman"/>
          <w:sz w:val="28"/>
          <w:szCs w:val="28"/>
        </w:rPr>
        <w:t xml:space="preserve">- </w:t>
      </w:r>
      <w:r w:rsidRPr="00D31D13">
        <w:rPr>
          <w:rFonts w:ascii="Times New Roman" w:hAnsi="Times New Roman"/>
          <w:i/>
          <w:sz w:val="28"/>
          <w:szCs w:val="28"/>
        </w:rPr>
        <w:t>проводить</w:t>
      </w:r>
      <w:r w:rsidRPr="00D31D13">
        <w:rPr>
          <w:rFonts w:ascii="Times New Roman" w:hAnsi="Times New Roman"/>
          <w:sz w:val="28"/>
          <w:szCs w:val="28"/>
        </w:rPr>
        <w:t xml:space="preserve"> комбинированные расчеты по химическим уравнениям.</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rPr>
        <w:tab/>
      </w:r>
      <w:r w:rsidRPr="00D31D13">
        <w:rPr>
          <w:rFonts w:ascii="Times New Roman" w:hAnsi="Times New Roman"/>
          <w:sz w:val="28"/>
          <w:szCs w:val="28"/>
          <w:lang w:eastAsia="zh-CN"/>
        </w:rPr>
        <w:t>Всего в работе три задания с развернутым ответом: 20,21 и 22.</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 xml:space="preserve">         При выполнении задания № 20 необходимо  на основании схемы реакции, представленной в его условии, составить электронный баланс и уравнение </w:t>
      </w:r>
      <w:proofErr w:type="spellStart"/>
      <w:r w:rsidRPr="00D31D13">
        <w:rPr>
          <w:rFonts w:ascii="Times New Roman" w:hAnsi="Times New Roman"/>
          <w:sz w:val="28"/>
          <w:szCs w:val="28"/>
          <w:lang w:eastAsia="zh-CN"/>
        </w:rPr>
        <w:t>окислительно</w:t>
      </w:r>
      <w:proofErr w:type="spellEnd"/>
      <w:r w:rsidRPr="00D31D13">
        <w:rPr>
          <w:rFonts w:ascii="Times New Roman" w:hAnsi="Times New Roman"/>
          <w:sz w:val="28"/>
          <w:szCs w:val="28"/>
          <w:lang w:eastAsia="zh-CN"/>
        </w:rPr>
        <w:t xml:space="preserve">-восстановительной реакции, определить окислитель и восстановитель. </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 xml:space="preserve">        Задание № 21 представляет собою комбинированную задачу, в основе которой два типа расчетов:  вычисление массовой доли растворенного  вещества в растворе и вычисление количества вещества, массы или объема вещества по количеству вещества, массе или объему одного из реагентов или</w:t>
      </w:r>
    </w:p>
    <w:p w:rsidR="00D31D13" w:rsidRPr="00D31D13" w:rsidRDefault="00D31D13" w:rsidP="00D31D13">
      <w:pPr>
        <w:pStyle w:val="a9"/>
        <w:spacing w:line="276" w:lineRule="auto"/>
        <w:rPr>
          <w:rFonts w:ascii="Times New Roman" w:hAnsi="Times New Roman"/>
          <w:sz w:val="28"/>
          <w:szCs w:val="28"/>
          <w:lang w:eastAsia="zh-CN"/>
        </w:rPr>
      </w:pPr>
      <w:r w:rsidRPr="00D31D13">
        <w:rPr>
          <w:rFonts w:ascii="Times New Roman" w:hAnsi="Times New Roman"/>
          <w:sz w:val="28"/>
          <w:szCs w:val="28"/>
          <w:lang w:eastAsia="zh-CN"/>
        </w:rPr>
        <w:t>продуктов реакции.</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lastRenderedPageBreak/>
        <w:t xml:space="preserve">          Задание № 22 является практико-ориентированным и имеет характер </w:t>
      </w:r>
      <w:r w:rsidRPr="00D31D13">
        <w:rPr>
          <w:rFonts w:ascii="Times New Roman" w:hAnsi="Times New Roman"/>
          <w:i/>
          <w:sz w:val="28"/>
          <w:szCs w:val="28"/>
          <w:lang w:eastAsia="zh-CN"/>
        </w:rPr>
        <w:t xml:space="preserve">"мысленного эксперимента". </w:t>
      </w:r>
      <w:r w:rsidRPr="00D31D13">
        <w:rPr>
          <w:rFonts w:ascii="Times New Roman" w:hAnsi="Times New Roman"/>
          <w:sz w:val="28"/>
          <w:szCs w:val="28"/>
          <w:lang w:eastAsia="zh-CN"/>
        </w:rPr>
        <w:t>Оно ориентировано на проверку следующих умений: планировать проведение эксперимента на основе предложенных веществ; описывать признаки протекания химических реакций, которые следует осуществлять; составлять молекулярное и сокращенное ионное уравнение этих реакций.</w:t>
      </w:r>
    </w:p>
    <w:p w:rsidR="00D31D13" w:rsidRDefault="00D31D13" w:rsidP="00425F7D">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 xml:space="preserve">         Анализ выполнения заданий повышенного и высокого уровней сложности позволяет осуществлять дифференциацию учащихся по уровню их подготовки и на этой основе выставлять им более высокие отметки («4» и</w:t>
      </w:r>
      <w:r w:rsidR="00425F7D">
        <w:rPr>
          <w:rFonts w:ascii="Times New Roman" w:hAnsi="Times New Roman"/>
          <w:sz w:val="28"/>
          <w:szCs w:val="28"/>
          <w:lang w:eastAsia="zh-CN"/>
        </w:rPr>
        <w:t>ли  «5»).</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276"/>
        <w:gridCol w:w="1417"/>
        <w:gridCol w:w="1525"/>
      </w:tblGrid>
      <w:tr w:rsidR="00D31D13" w:rsidRPr="00160BC6" w:rsidTr="00E520F6">
        <w:trPr>
          <w:cantSplit/>
          <w:trHeight w:val="1044"/>
        </w:trPr>
        <w:tc>
          <w:tcPr>
            <w:tcW w:w="710" w:type="dxa"/>
            <w:tcBorders>
              <w:top w:val="single" w:sz="4" w:space="0" w:color="auto"/>
              <w:left w:val="single" w:sz="4" w:space="0" w:color="auto"/>
              <w:bottom w:val="single" w:sz="4" w:space="0" w:color="auto"/>
              <w:right w:val="single" w:sz="4" w:space="0" w:color="auto"/>
            </w:tcBorders>
            <w:textDirection w:val="btLr"/>
            <w:hideMark/>
          </w:tcPr>
          <w:p w:rsidR="00D31D13" w:rsidRPr="00160BC6" w:rsidRDefault="00D31D13" w:rsidP="00425F7D">
            <w:pPr>
              <w:pStyle w:val="a9"/>
              <w:ind w:left="113" w:right="113"/>
              <w:jc w:val="both"/>
              <w:rPr>
                <w:rFonts w:ascii="Times New Roman" w:hAnsi="Times New Roman"/>
                <w:sz w:val="24"/>
                <w:szCs w:val="24"/>
                <w:lang w:eastAsia="zh-CN"/>
              </w:rPr>
            </w:pPr>
            <w:r w:rsidRPr="00160BC6">
              <w:rPr>
                <w:rFonts w:ascii="Times New Roman" w:hAnsi="Times New Roman"/>
                <w:sz w:val="24"/>
                <w:szCs w:val="24"/>
                <w:lang w:eastAsia="zh-CN"/>
              </w:rPr>
              <w:t>№ задания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Проверяемые умения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баллы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Кол-во учащихся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 выполнен.</w:t>
            </w:r>
          </w:p>
        </w:tc>
      </w:tr>
      <w:tr w:rsidR="00D31D13" w:rsidRPr="00160BC6" w:rsidTr="00E520F6">
        <w:trPr>
          <w:trHeight w:val="180"/>
        </w:trPr>
        <w:tc>
          <w:tcPr>
            <w:tcW w:w="710" w:type="dxa"/>
            <w:vMerge w:val="restart"/>
            <w:tcBorders>
              <w:top w:val="single" w:sz="4" w:space="0" w:color="auto"/>
              <w:left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20</w:t>
            </w:r>
          </w:p>
        </w:tc>
        <w:tc>
          <w:tcPr>
            <w:tcW w:w="4961" w:type="dxa"/>
            <w:vMerge w:val="restart"/>
            <w:tcBorders>
              <w:top w:val="single" w:sz="4" w:space="0" w:color="auto"/>
              <w:left w:val="single" w:sz="4" w:space="0" w:color="auto"/>
              <w:right w:val="single" w:sz="4" w:space="0" w:color="auto"/>
            </w:tcBorders>
            <w:vAlign w:val="center"/>
            <w:hideMark/>
          </w:tcPr>
          <w:p w:rsidR="00D31D13" w:rsidRPr="00160BC6" w:rsidRDefault="00D31D13" w:rsidP="00425F7D">
            <w:pPr>
              <w:pStyle w:val="a9"/>
              <w:rPr>
                <w:rFonts w:ascii="Times New Roman" w:hAnsi="Times New Roman"/>
                <w:sz w:val="24"/>
                <w:szCs w:val="24"/>
                <w:lang w:eastAsia="zh-CN"/>
              </w:rPr>
            </w:pPr>
            <w:r w:rsidRPr="00160BC6">
              <w:rPr>
                <w:rFonts w:ascii="Times New Roman" w:hAnsi="Times New Roman"/>
                <w:sz w:val="24"/>
                <w:szCs w:val="24"/>
                <w:lang w:eastAsia="zh-CN"/>
              </w:rPr>
              <w:t xml:space="preserve">составить электронный баланс и уравнение </w:t>
            </w:r>
            <w:proofErr w:type="spellStart"/>
            <w:r w:rsidRPr="00160BC6">
              <w:rPr>
                <w:rFonts w:ascii="Times New Roman" w:hAnsi="Times New Roman"/>
                <w:sz w:val="24"/>
                <w:szCs w:val="24"/>
                <w:lang w:eastAsia="zh-CN"/>
              </w:rPr>
              <w:t>окислительно</w:t>
            </w:r>
            <w:proofErr w:type="spellEnd"/>
            <w:r w:rsidRPr="00160BC6">
              <w:rPr>
                <w:rFonts w:ascii="Times New Roman" w:hAnsi="Times New Roman"/>
                <w:sz w:val="24"/>
                <w:szCs w:val="24"/>
                <w:lang w:eastAsia="zh-CN"/>
              </w:rPr>
              <w:t>-восстановительной  реакции, определить окислитель и восстановитель.</w:t>
            </w:r>
          </w:p>
        </w:tc>
        <w:tc>
          <w:tcPr>
            <w:tcW w:w="1276"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3 балла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3</w:t>
            </w:r>
            <w:r>
              <w:rPr>
                <w:rFonts w:ascii="Times New Roman" w:hAnsi="Times New Roman"/>
                <w:sz w:val="24"/>
                <w:szCs w:val="24"/>
                <w:lang w:eastAsia="zh-CN"/>
              </w:rPr>
              <w:t>4</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D31D13" w:rsidRPr="00C629B8"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53%</w:t>
            </w:r>
          </w:p>
        </w:tc>
      </w:tr>
      <w:tr w:rsidR="00D31D13" w:rsidRPr="00160BC6" w:rsidTr="00E520F6">
        <w:trPr>
          <w:trHeight w:val="195"/>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jc w:val="center"/>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2 балла</w:t>
            </w:r>
          </w:p>
        </w:tc>
        <w:tc>
          <w:tcPr>
            <w:tcW w:w="1417"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7</w:t>
            </w:r>
          </w:p>
        </w:tc>
        <w:tc>
          <w:tcPr>
            <w:tcW w:w="1525"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val="en-US" w:eastAsia="zh-CN"/>
              </w:rPr>
            </w:pPr>
            <w:r w:rsidRPr="00160BC6">
              <w:rPr>
                <w:rFonts w:ascii="Times New Roman" w:hAnsi="Times New Roman"/>
                <w:sz w:val="24"/>
                <w:szCs w:val="24"/>
                <w:lang w:eastAsia="zh-CN"/>
              </w:rPr>
              <w:t>1</w:t>
            </w:r>
            <w:r w:rsidRPr="00160BC6">
              <w:rPr>
                <w:rFonts w:ascii="Times New Roman" w:hAnsi="Times New Roman"/>
                <w:sz w:val="24"/>
                <w:szCs w:val="24"/>
                <w:lang w:val="en-US" w:eastAsia="zh-CN"/>
              </w:rPr>
              <w:t>1</w:t>
            </w:r>
          </w:p>
        </w:tc>
      </w:tr>
      <w:tr w:rsidR="00D31D13" w:rsidRPr="00160BC6" w:rsidTr="00E520F6">
        <w:trPr>
          <w:trHeight w:val="112"/>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jc w:val="center"/>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1 балл</w:t>
            </w:r>
          </w:p>
        </w:tc>
        <w:tc>
          <w:tcPr>
            <w:tcW w:w="1417"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14</w:t>
            </w:r>
          </w:p>
        </w:tc>
        <w:tc>
          <w:tcPr>
            <w:tcW w:w="1525" w:type="dxa"/>
            <w:tcBorders>
              <w:top w:val="single" w:sz="4" w:space="0" w:color="auto"/>
              <w:left w:val="single" w:sz="4" w:space="0" w:color="auto"/>
              <w:bottom w:val="single" w:sz="4" w:space="0" w:color="auto"/>
              <w:right w:val="single" w:sz="4" w:space="0" w:color="auto"/>
            </w:tcBorders>
          </w:tcPr>
          <w:p w:rsidR="00D31D13" w:rsidRPr="00C629B8"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22</w:t>
            </w:r>
          </w:p>
        </w:tc>
      </w:tr>
      <w:tr w:rsidR="00D31D13" w:rsidRPr="00160BC6" w:rsidTr="00E520F6">
        <w:trPr>
          <w:trHeight w:val="112"/>
        </w:trPr>
        <w:tc>
          <w:tcPr>
            <w:tcW w:w="710" w:type="dxa"/>
            <w:vMerge/>
            <w:tcBorders>
              <w:left w:val="single" w:sz="4" w:space="0" w:color="auto"/>
              <w:bottom w:val="single" w:sz="4" w:space="0" w:color="auto"/>
              <w:right w:val="single" w:sz="4" w:space="0" w:color="auto"/>
            </w:tcBorders>
            <w:vAlign w:val="center"/>
            <w:hideMark/>
          </w:tcPr>
          <w:p w:rsidR="00D31D13" w:rsidRPr="00160BC6" w:rsidRDefault="00D31D13" w:rsidP="00425F7D">
            <w:pPr>
              <w:spacing w:after="0" w:line="240" w:lineRule="auto"/>
              <w:jc w:val="center"/>
              <w:rPr>
                <w:rFonts w:ascii="Times New Roman" w:hAnsi="Times New Roman"/>
                <w:sz w:val="24"/>
                <w:szCs w:val="24"/>
                <w:lang w:eastAsia="zh-CN"/>
              </w:rPr>
            </w:pPr>
          </w:p>
        </w:tc>
        <w:tc>
          <w:tcPr>
            <w:tcW w:w="4961" w:type="dxa"/>
            <w:vMerge/>
            <w:tcBorders>
              <w:left w:val="single" w:sz="4" w:space="0" w:color="auto"/>
              <w:bottom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0 баллов</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D13" w:rsidRPr="00C629B8"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9</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D13" w:rsidRPr="00C629B8"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val="en-US" w:eastAsia="zh-CN"/>
              </w:rPr>
              <w:t>1</w:t>
            </w:r>
            <w:r>
              <w:rPr>
                <w:rFonts w:ascii="Times New Roman" w:hAnsi="Times New Roman"/>
                <w:sz w:val="24"/>
                <w:szCs w:val="24"/>
                <w:lang w:eastAsia="zh-CN"/>
              </w:rPr>
              <w:t>4</w:t>
            </w:r>
          </w:p>
        </w:tc>
      </w:tr>
      <w:tr w:rsidR="00D31D13" w:rsidRPr="00160BC6" w:rsidTr="00E520F6">
        <w:trPr>
          <w:trHeight w:val="468"/>
        </w:trPr>
        <w:tc>
          <w:tcPr>
            <w:tcW w:w="710" w:type="dxa"/>
            <w:vMerge w:val="restart"/>
            <w:tcBorders>
              <w:top w:val="single" w:sz="4" w:space="0" w:color="auto"/>
              <w:left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21</w:t>
            </w:r>
          </w:p>
        </w:tc>
        <w:tc>
          <w:tcPr>
            <w:tcW w:w="4961" w:type="dxa"/>
            <w:vMerge w:val="restart"/>
            <w:tcBorders>
              <w:top w:val="single" w:sz="4" w:space="0" w:color="auto"/>
              <w:left w:val="single" w:sz="4" w:space="0" w:color="auto"/>
              <w:right w:val="single" w:sz="4" w:space="0" w:color="auto"/>
            </w:tcBorders>
            <w:hideMark/>
          </w:tcPr>
          <w:p w:rsidR="00D31D13" w:rsidRPr="00160BC6" w:rsidRDefault="00D31D13" w:rsidP="00425F7D">
            <w:pPr>
              <w:pStyle w:val="a9"/>
              <w:jc w:val="both"/>
              <w:rPr>
                <w:rFonts w:ascii="Times New Roman" w:hAnsi="Times New Roman"/>
                <w:sz w:val="24"/>
                <w:szCs w:val="24"/>
                <w:lang w:eastAsia="zh-CN"/>
              </w:rPr>
            </w:pPr>
            <w:r w:rsidRPr="00160BC6">
              <w:rPr>
                <w:rFonts w:ascii="Times New Roman" w:hAnsi="Times New Roman"/>
                <w:sz w:val="24"/>
                <w:szCs w:val="24"/>
                <w:lang w:eastAsia="zh-CN"/>
              </w:rPr>
              <w:t>вычисление массовой доли растворенного вещества в растворе и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1276" w:type="dxa"/>
            <w:tcBorders>
              <w:top w:val="single" w:sz="4" w:space="0" w:color="auto"/>
              <w:left w:val="single" w:sz="4" w:space="0" w:color="auto"/>
              <w:bottom w:val="single" w:sz="4" w:space="0" w:color="auto"/>
              <w:right w:val="single" w:sz="4" w:space="0" w:color="auto"/>
            </w:tcBorders>
            <w:vAlign w:val="center"/>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3 балла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22</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34%</w:t>
            </w:r>
          </w:p>
        </w:tc>
      </w:tr>
      <w:tr w:rsidR="00D31D13" w:rsidRPr="00160BC6" w:rsidTr="00E520F6">
        <w:trPr>
          <w:trHeight w:val="469"/>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jc w:val="center"/>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2 балла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8</w:t>
            </w:r>
          </w:p>
        </w:tc>
      </w:tr>
      <w:tr w:rsidR="00D31D13" w:rsidRPr="00160BC6" w:rsidTr="00E520F6">
        <w:trPr>
          <w:trHeight w:val="468"/>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jc w:val="center"/>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1 балл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10</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16</w:t>
            </w:r>
          </w:p>
        </w:tc>
      </w:tr>
      <w:tr w:rsidR="00D31D13" w:rsidRPr="00160BC6" w:rsidTr="00E520F6">
        <w:trPr>
          <w:trHeight w:val="469"/>
        </w:trPr>
        <w:tc>
          <w:tcPr>
            <w:tcW w:w="710" w:type="dxa"/>
            <w:vMerge/>
            <w:tcBorders>
              <w:left w:val="single" w:sz="4" w:space="0" w:color="auto"/>
              <w:bottom w:val="single" w:sz="4" w:space="0" w:color="auto"/>
              <w:right w:val="single" w:sz="4" w:space="0" w:color="auto"/>
            </w:tcBorders>
            <w:vAlign w:val="center"/>
            <w:hideMark/>
          </w:tcPr>
          <w:p w:rsidR="00D31D13" w:rsidRPr="00160BC6" w:rsidRDefault="00D31D13" w:rsidP="00425F7D">
            <w:pPr>
              <w:spacing w:after="0" w:line="240" w:lineRule="auto"/>
              <w:jc w:val="center"/>
              <w:rPr>
                <w:rFonts w:ascii="Times New Roman" w:hAnsi="Times New Roman"/>
                <w:sz w:val="24"/>
                <w:szCs w:val="24"/>
                <w:lang w:eastAsia="zh-CN"/>
              </w:rPr>
            </w:pPr>
          </w:p>
        </w:tc>
        <w:tc>
          <w:tcPr>
            <w:tcW w:w="4961" w:type="dxa"/>
            <w:vMerge/>
            <w:tcBorders>
              <w:left w:val="single" w:sz="4" w:space="0" w:color="auto"/>
              <w:bottom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0 баллов</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27</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42</w:t>
            </w:r>
          </w:p>
        </w:tc>
      </w:tr>
      <w:tr w:rsidR="00D31D13" w:rsidRPr="00160BC6" w:rsidTr="00E520F6">
        <w:trPr>
          <w:trHeight w:val="372"/>
        </w:trPr>
        <w:tc>
          <w:tcPr>
            <w:tcW w:w="710" w:type="dxa"/>
            <w:vMerge w:val="restart"/>
            <w:tcBorders>
              <w:top w:val="single" w:sz="4" w:space="0" w:color="auto"/>
              <w:left w:val="single" w:sz="4" w:space="0" w:color="auto"/>
              <w:right w:val="single" w:sz="4" w:space="0" w:color="auto"/>
            </w:tcBorders>
            <w:vAlign w:val="center"/>
            <w:hideMark/>
          </w:tcPr>
          <w:p w:rsidR="00D31D13" w:rsidRPr="00160BC6" w:rsidRDefault="00D31D13" w:rsidP="00425F7D">
            <w:pPr>
              <w:pStyle w:val="a9"/>
              <w:rPr>
                <w:rFonts w:ascii="Times New Roman" w:hAnsi="Times New Roman"/>
                <w:sz w:val="24"/>
                <w:szCs w:val="24"/>
                <w:lang w:eastAsia="zh-CN"/>
              </w:rPr>
            </w:pPr>
            <w:r w:rsidRPr="00160BC6">
              <w:rPr>
                <w:rFonts w:ascii="Times New Roman" w:hAnsi="Times New Roman"/>
                <w:sz w:val="24"/>
                <w:szCs w:val="24"/>
                <w:lang w:eastAsia="zh-CN"/>
              </w:rPr>
              <w:t>22</w:t>
            </w:r>
          </w:p>
        </w:tc>
        <w:tc>
          <w:tcPr>
            <w:tcW w:w="4961" w:type="dxa"/>
            <w:vMerge w:val="restart"/>
            <w:tcBorders>
              <w:top w:val="single" w:sz="4" w:space="0" w:color="auto"/>
              <w:left w:val="single" w:sz="4" w:space="0" w:color="auto"/>
              <w:right w:val="single" w:sz="4" w:space="0" w:color="auto"/>
            </w:tcBorders>
            <w:vAlign w:val="center"/>
            <w:hideMark/>
          </w:tcPr>
          <w:p w:rsidR="00D31D13" w:rsidRPr="00160BC6" w:rsidRDefault="00D31D13" w:rsidP="00425F7D">
            <w:pPr>
              <w:pStyle w:val="a9"/>
              <w:rPr>
                <w:rFonts w:ascii="Times New Roman" w:hAnsi="Times New Roman"/>
                <w:sz w:val="24"/>
                <w:szCs w:val="24"/>
                <w:lang w:eastAsia="zh-CN"/>
              </w:rPr>
            </w:pPr>
            <w:r w:rsidRPr="00160BC6">
              <w:rPr>
                <w:rFonts w:ascii="Times New Roman" w:hAnsi="Times New Roman"/>
                <w:sz w:val="24"/>
                <w:szCs w:val="24"/>
                <w:lang w:eastAsia="zh-CN"/>
              </w:rPr>
              <w:t>планировать проведение эксперимента на основе предложенных веществ; описывать признаки протекания химических реакций, которые следует осуществлять; составлять молекулярное и сокращенное ионное уравнение этих реакций.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5 баллов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8%</w:t>
            </w:r>
          </w:p>
        </w:tc>
      </w:tr>
      <w:tr w:rsidR="00D31D13" w:rsidRPr="00160BC6" w:rsidTr="00E520F6">
        <w:trPr>
          <w:trHeight w:val="373"/>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4 балла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8</w:t>
            </w:r>
          </w:p>
        </w:tc>
      </w:tr>
      <w:tr w:rsidR="00D31D13" w:rsidRPr="00160BC6" w:rsidTr="00E520F6">
        <w:trPr>
          <w:trHeight w:val="373"/>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3 балла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14</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22</w:t>
            </w:r>
          </w:p>
        </w:tc>
      </w:tr>
      <w:tr w:rsidR="00D31D13" w:rsidRPr="00160BC6" w:rsidTr="00E520F6">
        <w:trPr>
          <w:trHeight w:val="373"/>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2 балла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8</w:t>
            </w:r>
          </w:p>
        </w:tc>
      </w:tr>
      <w:tr w:rsidR="00D31D13" w:rsidRPr="00160BC6" w:rsidTr="00E520F6">
        <w:trPr>
          <w:trHeight w:val="373"/>
        </w:trPr>
        <w:tc>
          <w:tcPr>
            <w:tcW w:w="710"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4961" w:type="dxa"/>
            <w:vMerge/>
            <w:tcBorders>
              <w:left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sidRPr="00160BC6">
              <w:rPr>
                <w:rFonts w:ascii="Times New Roman" w:hAnsi="Times New Roman"/>
                <w:sz w:val="24"/>
                <w:szCs w:val="24"/>
                <w:lang w:eastAsia="zh-CN"/>
              </w:rPr>
              <w:t>1 балл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1</w:t>
            </w:r>
          </w:p>
        </w:tc>
        <w:tc>
          <w:tcPr>
            <w:tcW w:w="1525" w:type="dxa"/>
            <w:tcBorders>
              <w:top w:val="single" w:sz="4" w:space="0" w:color="auto"/>
              <w:left w:val="single" w:sz="4" w:space="0" w:color="auto"/>
              <w:bottom w:val="single" w:sz="4" w:space="0" w:color="auto"/>
              <w:right w:val="single" w:sz="4" w:space="0" w:color="auto"/>
            </w:tcBorders>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2</w:t>
            </w:r>
          </w:p>
        </w:tc>
      </w:tr>
      <w:tr w:rsidR="00D31D13" w:rsidRPr="00160BC6" w:rsidTr="00E520F6">
        <w:trPr>
          <w:trHeight w:val="373"/>
        </w:trPr>
        <w:tc>
          <w:tcPr>
            <w:tcW w:w="710" w:type="dxa"/>
            <w:vMerge/>
            <w:tcBorders>
              <w:left w:val="single" w:sz="4" w:space="0" w:color="auto"/>
              <w:bottom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4961" w:type="dxa"/>
            <w:vMerge/>
            <w:tcBorders>
              <w:left w:val="single" w:sz="4" w:space="0" w:color="auto"/>
              <w:bottom w:val="single" w:sz="4" w:space="0" w:color="auto"/>
              <w:right w:val="single" w:sz="4" w:space="0" w:color="auto"/>
            </w:tcBorders>
            <w:vAlign w:val="center"/>
            <w:hideMark/>
          </w:tcPr>
          <w:p w:rsidR="00D31D13" w:rsidRPr="00160BC6" w:rsidRDefault="00D31D13" w:rsidP="00425F7D">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0 баллов</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34</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D13" w:rsidRPr="00160BC6" w:rsidRDefault="00D31D13" w:rsidP="00425F7D">
            <w:pPr>
              <w:pStyle w:val="a9"/>
              <w:jc w:val="center"/>
              <w:rPr>
                <w:rFonts w:ascii="Times New Roman" w:hAnsi="Times New Roman"/>
                <w:sz w:val="24"/>
                <w:szCs w:val="24"/>
                <w:lang w:eastAsia="zh-CN"/>
              </w:rPr>
            </w:pPr>
            <w:r>
              <w:rPr>
                <w:rFonts w:ascii="Times New Roman" w:hAnsi="Times New Roman"/>
                <w:sz w:val="24"/>
                <w:szCs w:val="24"/>
                <w:lang w:eastAsia="zh-CN"/>
              </w:rPr>
              <w:t>53</w:t>
            </w:r>
          </w:p>
        </w:tc>
      </w:tr>
    </w:tbl>
    <w:p w:rsidR="00D31D13" w:rsidRDefault="00D31D13" w:rsidP="00425F7D">
      <w:pPr>
        <w:pStyle w:val="a9"/>
        <w:rPr>
          <w:rFonts w:ascii="Times New Roman" w:hAnsi="Times New Roman"/>
          <w:b/>
          <w:bCs/>
          <w:i/>
          <w:sz w:val="27"/>
          <w:szCs w:val="27"/>
        </w:rPr>
      </w:pPr>
    </w:p>
    <w:p w:rsidR="00D31D13" w:rsidRDefault="00D31D13" w:rsidP="00D31D13">
      <w:pPr>
        <w:pStyle w:val="a9"/>
        <w:spacing w:line="276" w:lineRule="auto"/>
        <w:jc w:val="both"/>
        <w:rPr>
          <w:rFonts w:ascii="Times New Roman" w:hAnsi="Times New Roman"/>
          <w:sz w:val="27"/>
          <w:szCs w:val="27"/>
          <w:lang w:eastAsia="zh-CN"/>
        </w:rPr>
      </w:pPr>
      <w:r w:rsidRPr="004A5B64">
        <w:rPr>
          <w:rFonts w:ascii="Times New Roman" w:hAnsi="Times New Roman"/>
          <w:noProof/>
          <w:sz w:val="27"/>
          <w:szCs w:val="27"/>
          <w:lang w:eastAsia="ru-RU"/>
        </w:rPr>
        <w:drawing>
          <wp:inline distT="0" distB="0" distL="0" distR="0" wp14:anchorId="4B486EED" wp14:editId="34D4658C">
            <wp:extent cx="5324475" cy="259080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1D13" w:rsidRDefault="00D31D13" w:rsidP="00D31D13">
      <w:pPr>
        <w:pStyle w:val="a9"/>
        <w:spacing w:line="276" w:lineRule="auto"/>
        <w:jc w:val="both"/>
        <w:rPr>
          <w:rFonts w:ascii="Times New Roman" w:hAnsi="Times New Roman"/>
          <w:sz w:val="27"/>
          <w:szCs w:val="27"/>
          <w:lang w:eastAsia="zh-CN"/>
        </w:rPr>
      </w:pPr>
    </w:p>
    <w:p w:rsidR="00D31D13" w:rsidRPr="00D31D13" w:rsidRDefault="00D31D13" w:rsidP="00D31D13">
      <w:pPr>
        <w:pStyle w:val="a9"/>
        <w:jc w:val="center"/>
        <w:rPr>
          <w:rFonts w:ascii="Times New Roman" w:hAnsi="Times New Roman"/>
          <w:b/>
          <w:bCs/>
          <w:i/>
          <w:sz w:val="28"/>
          <w:szCs w:val="28"/>
        </w:rPr>
      </w:pPr>
      <w:r w:rsidRPr="00D31D13">
        <w:rPr>
          <w:rFonts w:ascii="Times New Roman" w:hAnsi="Times New Roman"/>
          <w:sz w:val="28"/>
          <w:szCs w:val="28"/>
          <w:lang w:eastAsia="zh-CN"/>
        </w:rPr>
        <w:lastRenderedPageBreak/>
        <w:tab/>
        <w:t xml:space="preserve">Анализ выполнения </w:t>
      </w:r>
      <w:r w:rsidRPr="00D31D13">
        <w:rPr>
          <w:rFonts w:ascii="Times New Roman" w:hAnsi="Times New Roman"/>
          <w:b/>
          <w:bCs/>
          <w:i/>
          <w:sz w:val="28"/>
          <w:szCs w:val="28"/>
        </w:rPr>
        <w:t>Заданий с развернутым ответом (часть 2)</w:t>
      </w:r>
    </w:p>
    <w:p w:rsidR="00D31D13" w:rsidRPr="00D31D13" w:rsidRDefault="00D31D13" w:rsidP="00D31D13">
      <w:pPr>
        <w:pStyle w:val="a9"/>
        <w:spacing w:line="276" w:lineRule="auto"/>
        <w:jc w:val="both"/>
        <w:rPr>
          <w:rFonts w:ascii="Times New Roman" w:hAnsi="Times New Roman"/>
          <w:sz w:val="28"/>
          <w:szCs w:val="28"/>
          <w:lang w:eastAsia="zh-CN"/>
        </w:rPr>
      </w:pP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Из заданий повышенного уровня сложности лучше всего учащиеся справились с заданием № 20.</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ab/>
      </w:r>
      <w:r w:rsidRPr="00D31D13">
        <w:rPr>
          <w:rFonts w:ascii="Times New Roman" w:hAnsi="Times New Roman"/>
          <w:b/>
          <w:sz w:val="28"/>
          <w:szCs w:val="28"/>
          <w:lang w:eastAsia="zh-CN"/>
        </w:rPr>
        <w:t>34 ученика (53%)</w:t>
      </w:r>
      <w:r w:rsidRPr="00D31D13">
        <w:rPr>
          <w:rFonts w:ascii="Times New Roman" w:hAnsi="Times New Roman"/>
          <w:sz w:val="28"/>
          <w:szCs w:val="28"/>
          <w:lang w:eastAsia="zh-CN"/>
        </w:rPr>
        <w:t xml:space="preserve"> показали отличные умение составить электронный баланс и уравнение </w:t>
      </w:r>
      <w:proofErr w:type="spellStart"/>
      <w:r w:rsidRPr="00D31D13">
        <w:rPr>
          <w:rFonts w:ascii="Times New Roman" w:hAnsi="Times New Roman"/>
          <w:sz w:val="28"/>
          <w:szCs w:val="28"/>
          <w:lang w:eastAsia="zh-CN"/>
        </w:rPr>
        <w:t>окислительно</w:t>
      </w:r>
      <w:proofErr w:type="spellEnd"/>
      <w:r w:rsidRPr="00D31D13">
        <w:rPr>
          <w:rFonts w:ascii="Times New Roman" w:hAnsi="Times New Roman"/>
          <w:sz w:val="28"/>
          <w:szCs w:val="28"/>
          <w:lang w:eastAsia="zh-CN"/>
        </w:rPr>
        <w:t xml:space="preserve">-восстановительной реакции, определить окислитель и восстановитель и выполнили задание на максимальный балл (3); </w:t>
      </w:r>
      <w:r w:rsidRPr="00D31D13">
        <w:rPr>
          <w:rFonts w:ascii="Times New Roman" w:hAnsi="Times New Roman"/>
          <w:b/>
          <w:sz w:val="28"/>
          <w:szCs w:val="28"/>
          <w:u w:val="single"/>
          <w:lang w:eastAsia="zh-CN"/>
        </w:rPr>
        <w:t>не приступили</w:t>
      </w:r>
      <w:r w:rsidRPr="00D31D13">
        <w:rPr>
          <w:rFonts w:ascii="Times New Roman" w:hAnsi="Times New Roman"/>
          <w:sz w:val="28"/>
          <w:szCs w:val="28"/>
          <w:lang w:eastAsia="zh-CN"/>
        </w:rPr>
        <w:t xml:space="preserve"> к выполнению данного задания или выполнили его                               на </w:t>
      </w:r>
      <w:r w:rsidRPr="00D31D13">
        <w:rPr>
          <w:rFonts w:ascii="Times New Roman" w:hAnsi="Times New Roman"/>
          <w:b/>
          <w:sz w:val="28"/>
          <w:szCs w:val="28"/>
          <w:lang w:eastAsia="zh-CN"/>
        </w:rPr>
        <w:t>«0» баллов</w:t>
      </w:r>
      <w:r w:rsidRPr="00D31D13">
        <w:rPr>
          <w:rFonts w:ascii="Times New Roman" w:hAnsi="Times New Roman"/>
          <w:sz w:val="28"/>
          <w:szCs w:val="28"/>
          <w:lang w:eastAsia="zh-CN"/>
        </w:rPr>
        <w:t xml:space="preserve"> всего </w:t>
      </w:r>
      <w:r w:rsidRPr="00D31D13">
        <w:rPr>
          <w:rFonts w:ascii="Times New Roman" w:hAnsi="Times New Roman"/>
          <w:b/>
          <w:sz w:val="28"/>
          <w:szCs w:val="28"/>
          <w:lang w:eastAsia="zh-CN"/>
        </w:rPr>
        <w:t>9 учеников (14%),</w:t>
      </w:r>
      <w:r w:rsidRPr="00D31D13">
        <w:rPr>
          <w:rFonts w:ascii="Times New Roman" w:hAnsi="Times New Roman"/>
          <w:sz w:val="28"/>
          <w:szCs w:val="28"/>
          <w:lang w:eastAsia="zh-CN"/>
        </w:rPr>
        <w:t xml:space="preserve"> остальные учащиеся получили за это задание 1-2 балла.</w:t>
      </w:r>
    </w:p>
    <w:p w:rsidR="00D31D13" w:rsidRPr="00D31D13" w:rsidRDefault="00D31D13" w:rsidP="00D31D13">
      <w:pPr>
        <w:pStyle w:val="a9"/>
        <w:spacing w:line="276" w:lineRule="auto"/>
        <w:ind w:firstLine="708"/>
        <w:jc w:val="both"/>
        <w:rPr>
          <w:rFonts w:ascii="Times New Roman" w:hAnsi="Times New Roman"/>
          <w:sz w:val="28"/>
          <w:szCs w:val="28"/>
          <w:lang w:eastAsia="zh-CN"/>
        </w:rPr>
      </w:pPr>
      <w:r w:rsidRPr="00D31D13">
        <w:rPr>
          <w:rFonts w:ascii="Times New Roman" w:hAnsi="Times New Roman"/>
          <w:sz w:val="28"/>
          <w:szCs w:val="28"/>
          <w:lang w:eastAsia="zh-CN"/>
        </w:rPr>
        <w:t xml:space="preserve">Задание № 21, представляющую собой комбинированную задачу, на максимальное количество баллов (3) выполнило всего </w:t>
      </w:r>
      <w:r w:rsidRPr="00D31D13">
        <w:rPr>
          <w:rFonts w:ascii="Times New Roman" w:hAnsi="Times New Roman"/>
          <w:b/>
          <w:sz w:val="28"/>
          <w:szCs w:val="28"/>
          <w:lang w:eastAsia="zh-CN"/>
        </w:rPr>
        <w:t>22 учащихся (34%)</w:t>
      </w:r>
      <w:r w:rsidRPr="00D31D13">
        <w:rPr>
          <w:rFonts w:ascii="Times New Roman" w:hAnsi="Times New Roman"/>
          <w:sz w:val="28"/>
          <w:szCs w:val="28"/>
          <w:lang w:eastAsia="zh-CN"/>
        </w:rPr>
        <w:t>.</w:t>
      </w:r>
    </w:p>
    <w:p w:rsidR="00D31D13" w:rsidRPr="00D31D13" w:rsidRDefault="00D31D13" w:rsidP="00D31D13">
      <w:pPr>
        <w:pStyle w:val="a9"/>
        <w:spacing w:line="276" w:lineRule="auto"/>
        <w:ind w:firstLine="708"/>
        <w:jc w:val="both"/>
        <w:rPr>
          <w:rFonts w:ascii="Times New Roman" w:hAnsi="Times New Roman"/>
          <w:sz w:val="28"/>
          <w:szCs w:val="28"/>
          <w:lang w:eastAsia="zh-CN"/>
        </w:rPr>
      </w:pPr>
      <w:r w:rsidRPr="00D31D13">
        <w:rPr>
          <w:rFonts w:ascii="Times New Roman" w:hAnsi="Times New Roman"/>
          <w:sz w:val="28"/>
          <w:szCs w:val="28"/>
          <w:lang w:eastAsia="zh-CN"/>
        </w:rPr>
        <w:t xml:space="preserve"> При анализе данного задания установлено, что большая часть учащихся – </w:t>
      </w:r>
      <w:r w:rsidRPr="00D31D13">
        <w:rPr>
          <w:rFonts w:ascii="Times New Roman" w:hAnsi="Times New Roman"/>
          <w:b/>
          <w:sz w:val="28"/>
          <w:szCs w:val="28"/>
          <w:lang w:eastAsia="zh-CN"/>
        </w:rPr>
        <w:t xml:space="preserve">27 человек (42%) </w:t>
      </w:r>
      <w:r w:rsidRPr="00D31D13">
        <w:rPr>
          <w:rFonts w:ascii="Times New Roman" w:hAnsi="Times New Roman"/>
          <w:b/>
          <w:sz w:val="28"/>
          <w:szCs w:val="28"/>
          <w:u w:val="single"/>
          <w:lang w:eastAsia="zh-CN"/>
        </w:rPr>
        <w:t>не справились</w:t>
      </w:r>
      <w:r w:rsidRPr="00D31D13">
        <w:rPr>
          <w:rFonts w:ascii="Times New Roman" w:hAnsi="Times New Roman"/>
          <w:sz w:val="28"/>
          <w:szCs w:val="28"/>
          <w:lang w:eastAsia="zh-CN"/>
        </w:rPr>
        <w:t xml:space="preserve"> ни с химической, ни с расчётной составляющей задачи.  15 учащихся получили за это задание 1-2 балла.</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 xml:space="preserve">          Задание № 22 </w:t>
      </w:r>
      <w:r w:rsidRPr="00D31D13">
        <w:rPr>
          <w:rFonts w:ascii="Times New Roman" w:hAnsi="Times New Roman"/>
          <w:i/>
          <w:sz w:val="28"/>
          <w:szCs w:val="28"/>
          <w:lang w:eastAsia="zh-CN"/>
        </w:rPr>
        <w:t>"мысленный эксперимент"</w:t>
      </w:r>
      <w:r w:rsidRPr="00D31D13">
        <w:rPr>
          <w:rFonts w:ascii="Times New Roman" w:hAnsi="Times New Roman"/>
          <w:sz w:val="28"/>
          <w:szCs w:val="28"/>
          <w:lang w:eastAsia="zh-CN"/>
        </w:rPr>
        <w:t xml:space="preserve"> оказалось самым сложным из всех заданий с развёрнутым ответом. Лишь только </w:t>
      </w:r>
      <w:r w:rsidRPr="00D31D13">
        <w:rPr>
          <w:rFonts w:ascii="Times New Roman" w:hAnsi="Times New Roman"/>
          <w:b/>
          <w:sz w:val="28"/>
          <w:szCs w:val="28"/>
          <w:lang w:eastAsia="zh-CN"/>
        </w:rPr>
        <w:t>5 человек (8%)</w:t>
      </w:r>
      <w:r w:rsidRPr="00D31D13">
        <w:rPr>
          <w:rFonts w:ascii="Times New Roman" w:hAnsi="Times New Roman"/>
          <w:sz w:val="28"/>
          <w:szCs w:val="28"/>
          <w:lang w:eastAsia="zh-CN"/>
        </w:rPr>
        <w:t xml:space="preserve"> справились с данным заданием на максимальный балл (5), все ученики  </w:t>
      </w:r>
      <w:r w:rsidRPr="00D31D13">
        <w:rPr>
          <w:rFonts w:ascii="Times New Roman" w:hAnsi="Times New Roman"/>
          <w:i/>
          <w:sz w:val="28"/>
          <w:szCs w:val="28"/>
          <w:u w:val="single"/>
          <w:lang w:eastAsia="zh-CN"/>
        </w:rPr>
        <w:t>МКОУ СОШ 251</w:t>
      </w:r>
      <w:r w:rsidRPr="00D31D13">
        <w:rPr>
          <w:rFonts w:ascii="Times New Roman" w:hAnsi="Times New Roman"/>
          <w:sz w:val="28"/>
          <w:szCs w:val="28"/>
          <w:lang w:eastAsia="zh-CN"/>
        </w:rPr>
        <w:t xml:space="preserve">. </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b/>
          <w:sz w:val="28"/>
          <w:szCs w:val="28"/>
          <w:lang w:eastAsia="zh-CN"/>
        </w:rPr>
        <w:t>5 учащихся (8%)</w:t>
      </w:r>
      <w:r w:rsidRPr="00D31D13">
        <w:rPr>
          <w:rFonts w:ascii="Times New Roman" w:hAnsi="Times New Roman"/>
          <w:sz w:val="28"/>
          <w:szCs w:val="28"/>
          <w:lang w:eastAsia="zh-CN"/>
        </w:rPr>
        <w:t xml:space="preserve"> получили за данное задание «4» балла;</w:t>
      </w:r>
    </w:p>
    <w:p w:rsidR="00D31D13" w:rsidRPr="00D31D13" w:rsidRDefault="00D31D13" w:rsidP="00D31D13">
      <w:pPr>
        <w:pStyle w:val="a9"/>
        <w:spacing w:line="276" w:lineRule="auto"/>
        <w:jc w:val="both"/>
        <w:rPr>
          <w:rFonts w:ascii="Times New Roman" w:hAnsi="Times New Roman"/>
          <w:sz w:val="28"/>
          <w:szCs w:val="28"/>
          <w:lang w:eastAsia="zh-CN"/>
        </w:rPr>
      </w:pPr>
      <w:r w:rsidRPr="00D31D13">
        <w:rPr>
          <w:rFonts w:ascii="Times New Roman" w:hAnsi="Times New Roman"/>
          <w:sz w:val="28"/>
          <w:szCs w:val="28"/>
          <w:lang w:eastAsia="zh-CN"/>
        </w:rPr>
        <w:tab/>
        <w:t xml:space="preserve">Ни приступили к выполнению задания или получили                                           </w:t>
      </w:r>
      <w:r w:rsidRPr="00D31D13">
        <w:rPr>
          <w:rFonts w:ascii="Times New Roman" w:hAnsi="Times New Roman"/>
          <w:b/>
          <w:sz w:val="28"/>
          <w:szCs w:val="28"/>
          <w:lang w:eastAsia="zh-CN"/>
        </w:rPr>
        <w:t>«0» баллов – 34 человека (53%).</w:t>
      </w:r>
    </w:p>
    <w:p w:rsidR="00D31D13" w:rsidRPr="00D31D13" w:rsidRDefault="00D31D13" w:rsidP="00D31D13">
      <w:pPr>
        <w:pStyle w:val="a9"/>
        <w:spacing w:line="276" w:lineRule="auto"/>
        <w:ind w:firstLine="708"/>
        <w:jc w:val="both"/>
        <w:rPr>
          <w:rFonts w:ascii="Times New Roman" w:hAnsi="Times New Roman"/>
          <w:sz w:val="28"/>
          <w:szCs w:val="28"/>
          <w:lang w:eastAsia="zh-CN"/>
        </w:rPr>
      </w:pPr>
      <w:r w:rsidRPr="00D31D13">
        <w:rPr>
          <w:rFonts w:ascii="Times New Roman" w:hAnsi="Times New Roman"/>
          <w:sz w:val="28"/>
          <w:szCs w:val="28"/>
          <w:lang w:eastAsia="zh-CN"/>
        </w:rPr>
        <w:t xml:space="preserve">Анализ данного задания позволяет сделать вывод, что в школах города, на уроках не уделяется должного внимания проведению химического эксперимента, поэтому девятиклассники плохо определяют признаки химических реакций и не знакомы с важнейшими качественными реакциями на катионы и анионы неорганических веществ. </w:t>
      </w:r>
    </w:p>
    <w:p w:rsidR="00D31D13" w:rsidRPr="00811EFA" w:rsidRDefault="00D31D13" w:rsidP="00D31D13">
      <w:pPr>
        <w:pStyle w:val="a9"/>
        <w:spacing w:line="276" w:lineRule="auto"/>
        <w:jc w:val="both"/>
        <w:rPr>
          <w:rFonts w:ascii="Times New Roman" w:hAnsi="Times New Roman"/>
          <w:bCs/>
          <w:sz w:val="27"/>
          <w:szCs w:val="27"/>
        </w:rPr>
      </w:pPr>
    </w:p>
    <w:p w:rsidR="00D31D13" w:rsidRDefault="00D31D13" w:rsidP="001D157B">
      <w:pPr>
        <w:spacing w:after="0" w:line="240" w:lineRule="auto"/>
        <w:jc w:val="both"/>
        <w:rPr>
          <w:rFonts w:ascii="Times New Roman" w:eastAsia="Calibri" w:hAnsi="Times New Roman" w:cs="Times New Roman"/>
          <w:color w:val="FF0000"/>
          <w:sz w:val="28"/>
          <w:szCs w:val="28"/>
        </w:rPr>
      </w:pPr>
    </w:p>
    <w:p w:rsidR="001D157B" w:rsidRPr="001D157B" w:rsidRDefault="001D157B" w:rsidP="001D157B">
      <w:pPr>
        <w:spacing w:after="0" w:line="240" w:lineRule="auto"/>
        <w:jc w:val="both"/>
        <w:rPr>
          <w:rFonts w:ascii="Times New Roman" w:eastAsia="Calibri" w:hAnsi="Times New Roman" w:cs="Times New Roman"/>
          <w:b/>
          <w:sz w:val="28"/>
          <w:szCs w:val="28"/>
          <w:lang w:eastAsia="en-US"/>
        </w:rPr>
      </w:pPr>
      <w:r w:rsidRPr="001D157B">
        <w:rPr>
          <w:rFonts w:ascii="Times New Roman" w:eastAsia="Calibri" w:hAnsi="Times New Roman" w:cs="Times New Roman"/>
          <w:b/>
          <w:sz w:val="28"/>
          <w:szCs w:val="28"/>
          <w:lang w:eastAsia="en-US"/>
        </w:rPr>
        <w:t xml:space="preserve">Основные УМК по предмету, которые использовались в ОО в 2017-2018 </w:t>
      </w:r>
      <w:proofErr w:type="spellStart"/>
      <w:r w:rsidRPr="001D157B">
        <w:rPr>
          <w:rFonts w:ascii="Times New Roman" w:eastAsia="Calibri" w:hAnsi="Times New Roman" w:cs="Times New Roman"/>
          <w:b/>
          <w:sz w:val="28"/>
          <w:szCs w:val="28"/>
          <w:lang w:eastAsia="en-US"/>
        </w:rPr>
        <w:t>уч.г</w:t>
      </w:r>
      <w:proofErr w:type="spellEnd"/>
      <w:r w:rsidRPr="001D157B">
        <w:rPr>
          <w:rFonts w:ascii="Times New Roman" w:eastAsia="Calibri" w:hAnsi="Times New Roman" w:cs="Times New Roman"/>
          <w:b/>
          <w:sz w:val="28"/>
          <w:szCs w:val="28"/>
          <w:lang w:eastAsia="en-US"/>
        </w:rPr>
        <w:t xml:space="preserve">. </w:t>
      </w:r>
    </w:p>
    <w:p w:rsidR="001D157B" w:rsidRPr="00D31D13" w:rsidRDefault="001D157B" w:rsidP="00D31D13">
      <w:pPr>
        <w:spacing w:after="0" w:line="240" w:lineRule="auto"/>
        <w:ind w:firstLine="540"/>
        <w:jc w:val="right"/>
        <w:rPr>
          <w:rFonts w:ascii="Times New Roman" w:eastAsia="Calibri" w:hAnsi="Times New Roman" w:cs="Times New Roman"/>
          <w:b/>
          <w:i/>
          <w:sz w:val="28"/>
          <w:szCs w:val="28"/>
        </w:rPr>
      </w:pPr>
      <w:r w:rsidRPr="001D157B">
        <w:rPr>
          <w:rFonts w:ascii="Times New Roman" w:eastAsia="Calibri" w:hAnsi="Times New Roman" w:cs="Times New Roman"/>
          <w:i/>
          <w:sz w:val="28"/>
          <w:szCs w:val="28"/>
        </w:rPr>
        <w:t>Таблица 10</w:t>
      </w:r>
    </w:p>
    <w:tbl>
      <w:tblPr>
        <w:tblStyle w:val="a5"/>
        <w:tblW w:w="0" w:type="auto"/>
        <w:tblLook w:val="04A0" w:firstRow="1" w:lastRow="0" w:firstColumn="1" w:lastColumn="0" w:noHBand="0" w:noVBand="1"/>
      </w:tblPr>
      <w:tblGrid>
        <w:gridCol w:w="4219"/>
        <w:gridCol w:w="5351"/>
      </w:tblGrid>
      <w:tr w:rsidR="00D31D13" w:rsidTr="00E520F6">
        <w:tc>
          <w:tcPr>
            <w:tcW w:w="4219" w:type="dxa"/>
          </w:tcPr>
          <w:p w:rsidR="00D31D13" w:rsidRDefault="00D31D13" w:rsidP="00E520F6">
            <w:pPr>
              <w:jc w:val="both"/>
              <w:rPr>
                <w:rFonts w:ascii="Times New Roman" w:hAnsi="Times New Roman"/>
                <w:sz w:val="27"/>
                <w:szCs w:val="27"/>
              </w:rPr>
            </w:pPr>
            <w:r w:rsidRPr="00285DF7">
              <w:rPr>
                <w:rFonts w:ascii="Times New Roman" w:hAnsi="Times New Roman"/>
                <w:sz w:val="27"/>
                <w:szCs w:val="27"/>
              </w:rPr>
              <w:t>Название УМК</w:t>
            </w:r>
          </w:p>
        </w:tc>
        <w:tc>
          <w:tcPr>
            <w:tcW w:w="5351" w:type="dxa"/>
          </w:tcPr>
          <w:p w:rsidR="00D31D13" w:rsidRPr="00285DF7" w:rsidRDefault="00D31D13" w:rsidP="00E520F6">
            <w:pPr>
              <w:ind w:firstLine="540"/>
              <w:jc w:val="both"/>
              <w:rPr>
                <w:rFonts w:ascii="Times New Roman" w:hAnsi="Times New Roman"/>
                <w:sz w:val="27"/>
                <w:szCs w:val="27"/>
              </w:rPr>
            </w:pPr>
            <w:r w:rsidRPr="00285DF7">
              <w:rPr>
                <w:rFonts w:ascii="Times New Roman" w:hAnsi="Times New Roman"/>
                <w:sz w:val="27"/>
                <w:szCs w:val="27"/>
              </w:rPr>
              <w:t xml:space="preserve">Примерный процент </w:t>
            </w:r>
            <w:r>
              <w:rPr>
                <w:rFonts w:ascii="Times New Roman" w:hAnsi="Times New Roman"/>
                <w:sz w:val="27"/>
                <w:szCs w:val="27"/>
              </w:rPr>
              <w:t>%</w:t>
            </w:r>
            <w:r w:rsidRPr="00285DF7">
              <w:rPr>
                <w:rFonts w:ascii="Times New Roman" w:hAnsi="Times New Roman"/>
                <w:sz w:val="27"/>
                <w:szCs w:val="27"/>
              </w:rPr>
              <w:t xml:space="preserve">, в которых </w:t>
            </w:r>
          </w:p>
          <w:p w:rsidR="00D31D13" w:rsidRDefault="00D31D13" w:rsidP="00E520F6">
            <w:pPr>
              <w:ind w:firstLine="540"/>
              <w:jc w:val="both"/>
              <w:rPr>
                <w:rFonts w:ascii="Times New Roman" w:hAnsi="Times New Roman"/>
                <w:sz w:val="27"/>
                <w:szCs w:val="27"/>
              </w:rPr>
            </w:pPr>
            <w:r w:rsidRPr="00285DF7">
              <w:rPr>
                <w:rFonts w:ascii="Times New Roman" w:hAnsi="Times New Roman"/>
                <w:sz w:val="27"/>
                <w:szCs w:val="27"/>
              </w:rPr>
              <w:t>использовался данный УМК</w:t>
            </w:r>
          </w:p>
        </w:tc>
      </w:tr>
      <w:tr w:rsidR="00D31D13" w:rsidRPr="00285DF7" w:rsidTr="00E520F6">
        <w:tc>
          <w:tcPr>
            <w:tcW w:w="4219" w:type="dxa"/>
          </w:tcPr>
          <w:p w:rsidR="00D31D13" w:rsidRPr="00285DF7" w:rsidRDefault="00D31D13" w:rsidP="00E520F6">
            <w:pPr>
              <w:jc w:val="both"/>
              <w:rPr>
                <w:rFonts w:ascii="Times New Roman" w:hAnsi="Times New Roman"/>
                <w:sz w:val="27"/>
                <w:szCs w:val="27"/>
              </w:rPr>
            </w:pPr>
            <w:r w:rsidRPr="00285DF7">
              <w:rPr>
                <w:rFonts w:ascii="Times New Roman" w:hAnsi="Times New Roman"/>
                <w:sz w:val="27"/>
                <w:szCs w:val="27"/>
              </w:rPr>
              <w:t xml:space="preserve">Габриелян О.С., 2015г  </w:t>
            </w:r>
          </w:p>
        </w:tc>
        <w:tc>
          <w:tcPr>
            <w:tcW w:w="5351" w:type="dxa"/>
          </w:tcPr>
          <w:p w:rsidR="00D31D13" w:rsidRPr="00285DF7" w:rsidRDefault="00D31D13" w:rsidP="00E520F6">
            <w:pPr>
              <w:ind w:firstLine="540"/>
              <w:jc w:val="center"/>
              <w:rPr>
                <w:rFonts w:ascii="Times New Roman" w:hAnsi="Times New Roman"/>
                <w:sz w:val="27"/>
                <w:szCs w:val="27"/>
              </w:rPr>
            </w:pPr>
            <w:r>
              <w:rPr>
                <w:rFonts w:ascii="Times New Roman" w:hAnsi="Times New Roman"/>
                <w:sz w:val="27"/>
                <w:szCs w:val="27"/>
              </w:rPr>
              <w:t>75%</w:t>
            </w:r>
          </w:p>
        </w:tc>
      </w:tr>
      <w:tr w:rsidR="00D31D13" w:rsidRPr="00285DF7" w:rsidTr="00E520F6">
        <w:tc>
          <w:tcPr>
            <w:tcW w:w="4219" w:type="dxa"/>
          </w:tcPr>
          <w:p w:rsidR="00D31D13" w:rsidRPr="00285DF7" w:rsidRDefault="00D31D13" w:rsidP="00E520F6">
            <w:pPr>
              <w:jc w:val="both"/>
              <w:rPr>
                <w:rFonts w:ascii="Times New Roman" w:hAnsi="Times New Roman"/>
                <w:sz w:val="27"/>
                <w:szCs w:val="27"/>
              </w:rPr>
            </w:pPr>
            <w:r w:rsidRPr="00285DF7">
              <w:rPr>
                <w:rFonts w:ascii="Times New Roman" w:hAnsi="Times New Roman"/>
                <w:sz w:val="27"/>
                <w:szCs w:val="27"/>
              </w:rPr>
              <w:t xml:space="preserve">Кузнецова Н.Е.,  </w:t>
            </w:r>
            <w:proofErr w:type="spellStart"/>
            <w:r w:rsidRPr="00285DF7">
              <w:rPr>
                <w:rFonts w:ascii="Times New Roman" w:hAnsi="Times New Roman"/>
                <w:sz w:val="27"/>
                <w:szCs w:val="27"/>
              </w:rPr>
              <w:t>Гара</w:t>
            </w:r>
            <w:proofErr w:type="spellEnd"/>
            <w:r w:rsidRPr="00285DF7">
              <w:rPr>
                <w:rFonts w:ascii="Times New Roman" w:hAnsi="Times New Roman"/>
                <w:sz w:val="27"/>
                <w:szCs w:val="27"/>
              </w:rPr>
              <w:t xml:space="preserve"> Н.Н., 2015г  </w:t>
            </w:r>
          </w:p>
        </w:tc>
        <w:tc>
          <w:tcPr>
            <w:tcW w:w="5351" w:type="dxa"/>
          </w:tcPr>
          <w:p w:rsidR="00D31D13" w:rsidRPr="00285DF7" w:rsidRDefault="00D31D13" w:rsidP="00E520F6">
            <w:pPr>
              <w:ind w:firstLine="540"/>
              <w:jc w:val="center"/>
              <w:rPr>
                <w:rFonts w:ascii="Times New Roman" w:hAnsi="Times New Roman"/>
                <w:sz w:val="27"/>
                <w:szCs w:val="27"/>
              </w:rPr>
            </w:pPr>
            <w:r>
              <w:rPr>
                <w:rFonts w:ascii="Times New Roman" w:hAnsi="Times New Roman"/>
                <w:sz w:val="27"/>
                <w:szCs w:val="27"/>
              </w:rPr>
              <w:t>25%</w:t>
            </w:r>
          </w:p>
        </w:tc>
      </w:tr>
    </w:tbl>
    <w:p w:rsidR="001D157B" w:rsidRPr="001D157B" w:rsidRDefault="00227901" w:rsidP="001D157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ВЫВОДЫ </w:t>
      </w:r>
      <w:r w:rsidR="001D157B" w:rsidRPr="001D157B">
        <w:rPr>
          <w:rFonts w:ascii="Times New Roman" w:eastAsia="Calibri" w:hAnsi="Times New Roman" w:cs="Times New Roman"/>
          <w:b/>
          <w:sz w:val="28"/>
          <w:szCs w:val="28"/>
        </w:rPr>
        <w:t xml:space="preserve">: </w:t>
      </w:r>
    </w:p>
    <w:p w:rsidR="001D157B" w:rsidRDefault="001D157B" w:rsidP="001D157B">
      <w:pPr>
        <w:numPr>
          <w:ilvl w:val="0"/>
          <w:numId w:val="16"/>
        </w:numPr>
        <w:spacing w:after="0" w:line="240" w:lineRule="auto"/>
        <w:ind w:left="0" w:firstLine="0"/>
        <w:contextualSpacing/>
        <w:jc w:val="both"/>
        <w:rPr>
          <w:rFonts w:ascii="Times New Roman" w:eastAsia="Calibri" w:hAnsi="Times New Roman" w:cs="Times New Roman"/>
          <w:sz w:val="28"/>
          <w:szCs w:val="28"/>
        </w:rPr>
      </w:pPr>
      <w:r w:rsidRPr="001D157B">
        <w:rPr>
          <w:rFonts w:ascii="Times New Roman" w:eastAsia="Calibri" w:hAnsi="Times New Roman" w:cs="Times New Roman"/>
          <w:sz w:val="28"/>
          <w:szCs w:val="28"/>
        </w:rPr>
        <w:lastRenderedPageBreak/>
        <w:t>Перечень элементов содержания / умений и видов деятельности, усвоение которых всеми школьниками АТЕ в целом можно считать достаточным.</w:t>
      </w:r>
    </w:p>
    <w:p w:rsidR="00227901" w:rsidRPr="001D157B" w:rsidRDefault="00A0476A" w:rsidP="0022790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7901">
        <w:rPr>
          <w:noProof/>
        </w:rPr>
        <w:drawing>
          <wp:inline distT="0" distB="0" distL="0" distR="0" wp14:anchorId="54093970" wp14:editId="00ED5FD9">
            <wp:extent cx="4657725" cy="2790825"/>
            <wp:effectExtent l="0" t="0" r="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1A45" w:rsidRPr="00AF1A45" w:rsidRDefault="00AF1A45" w:rsidP="00AF1A45">
      <w:pPr>
        <w:pStyle w:val="MyTxt"/>
        <w:spacing w:line="240" w:lineRule="auto"/>
        <w:rPr>
          <w:szCs w:val="28"/>
        </w:rPr>
      </w:pPr>
      <w:r w:rsidRPr="00AF1A45">
        <w:rPr>
          <w:szCs w:val="28"/>
        </w:rPr>
        <w:t>Отмечая в целом положительный результат проведения итоговой государственной аттестации учащихся 9 классов  ЗАТО г. Фокино  по химии в 2018 году, а именно:</w:t>
      </w:r>
    </w:p>
    <w:p w:rsidR="00AF1A45" w:rsidRPr="00AF1A45" w:rsidRDefault="00AF1A45" w:rsidP="00425F7D">
      <w:pPr>
        <w:pStyle w:val="MyTxt"/>
        <w:numPr>
          <w:ilvl w:val="0"/>
          <w:numId w:val="27"/>
        </w:numPr>
        <w:spacing w:line="240" w:lineRule="auto"/>
        <w:ind w:left="0" w:firstLine="360"/>
        <w:rPr>
          <w:szCs w:val="28"/>
        </w:rPr>
      </w:pPr>
      <w:r w:rsidRPr="00AF1A45">
        <w:rPr>
          <w:szCs w:val="28"/>
        </w:rPr>
        <w:t xml:space="preserve">увеличение числа учащихся, выбравших данный предмет по выбору (55 – в 2017г. и </w:t>
      </w:r>
      <w:r w:rsidRPr="00AF1A45">
        <w:rPr>
          <w:b/>
          <w:szCs w:val="28"/>
          <w:u w:val="single"/>
        </w:rPr>
        <w:t>64 – в 2018г</w:t>
      </w:r>
      <w:r w:rsidRPr="00AF1A45">
        <w:rPr>
          <w:szCs w:val="28"/>
        </w:rPr>
        <w:t xml:space="preserve">.) </w:t>
      </w:r>
    </w:p>
    <w:p w:rsidR="00AF1A45" w:rsidRPr="00AF1A45" w:rsidRDefault="00AF1A45" w:rsidP="00425F7D">
      <w:pPr>
        <w:pStyle w:val="MyTxt"/>
        <w:numPr>
          <w:ilvl w:val="0"/>
          <w:numId w:val="27"/>
        </w:numPr>
        <w:spacing w:line="240" w:lineRule="auto"/>
        <w:ind w:left="0" w:firstLine="360"/>
        <w:rPr>
          <w:szCs w:val="28"/>
        </w:rPr>
      </w:pPr>
      <w:r w:rsidRPr="00AF1A45">
        <w:rPr>
          <w:szCs w:val="28"/>
        </w:rPr>
        <w:t>рост качества знаний по выбранному предмету (</w:t>
      </w:r>
      <w:r w:rsidRPr="00AF1A45">
        <w:rPr>
          <w:b/>
          <w:szCs w:val="28"/>
        </w:rPr>
        <w:t>65%</w:t>
      </w:r>
      <w:r w:rsidRPr="00AF1A45">
        <w:rPr>
          <w:szCs w:val="28"/>
        </w:rPr>
        <w:t xml:space="preserve">  – в 2017г.  и  – </w:t>
      </w:r>
      <w:r w:rsidRPr="00AF1A45">
        <w:rPr>
          <w:b/>
          <w:szCs w:val="28"/>
          <w:u w:val="single"/>
        </w:rPr>
        <w:t>73% в 2017г</w:t>
      </w:r>
      <w:r w:rsidRPr="00AF1A45">
        <w:rPr>
          <w:szCs w:val="28"/>
        </w:rPr>
        <w:t>.,  увеличение на 8%)</w:t>
      </w:r>
    </w:p>
    <w:p w:rsidR="00AF1A45" w:rsidRPr="00AF1A45" w:rsidRDefault="00AF1A45" w:rsidP="00425F7D">
      <w:pPr>
        <w:pStyle w:val="MyTxt"/>
        <w:numPr>
          <w:ilvl w:val="0"/>
          <w:numId w:val="27"/>
        </w:numPr>
        <w:spacing w:line="240" w:lineRule="auto"/>
        <w:ind w:left="0" w:firstLine="360"/>
        <w:rPr>
          <w:szCs w:val="28"/>
        </w:rPr>
      </w:pPr>
      <w:r w:rsidRPr="00AF1A45">
        <w:rPr>
          <w:szCs w:val="28"/>
        </w:rPr>
        <w:t xml:space="preserve">незначительное снижение среднего балла по экзамену (3,8 – в 2017 г.  и  – </w:t>
      </w:r>
      <w:r w:rsidRPr="00AF1A45">
        <w:rPr>
          <w:b/>
          <w:szCs w:val="28"/>
          <w:u w:val="single"/>
        </w:rPr>
        <w:t>3,7 в 2018г.,</w:t>
      </w:r>
      <w:r w:rsidRPr="00AF1A45">
        <w:rPr>
          <w:szCs w:val="28"/>
        </w:rPr>
        <w:t xml:space="preserve">  за счёт школ впервые принявших участие в ОГЭ в этом году)</w:t>
      </w:r>
    </w:p>
    <w:p w:rsidR="00AF1A45" w:rsidRPr="00AF1A45" w:rsidRDefault="00AF1A45" w:rsidP="00AF1A45">
      <w:pPr>
        <w:pStyle w:val="MyTxt"/>
        <w:spacing w:line="240" w:lineRule="auto"/>
        <w:rPr>
          <w:szCs w:val="28"/>
        </w:rPr>
      </w:pPr>
      <w:r w:rsidRPr="00AF1A45">
        <w:rPr>
          <w:szCs w:val="28"/>
        </w:rPr>
        <w:t xml:space="preserve">Необходимо обратить внимание на следующее: получение хороших результатов на итоговой аттестации требует более осознанного выбора учащимися экзамена по химии, а следовательно, и более тщательной подготовки к нему в течение всего учебного года. </w:t>
      </w:r>
    </w:p>
    <w:p w:rsidR="00AF1A45" w:rsidRPr="00AF1A45" w:rsidRDefault="00AF1A45" w:rsidP="00AF1A45">
      <w:pPr>
        <w:pStyle w:val="MyTxt"/>
        <w:spacing w:line="240" w:lineRule="auto"/>
        <w:rPr>
          <w:szCs w:val="28"/>
        </w:rPr>
      </w:pPr>
      <w:r w:rsidRPr="00AF1A45">
        <w:rPr>
          <w:szCs w:val="28"/>
        </w:rPr>
        <w:t xml:space="preserve">В качестве причин затруднений, приведших к низким результатам выполнения заданий, которые проверяют знания свойств простых веществ и оксидов, можно назвать отсутствие системности при их рассмотрении. То есть учащиеся, как правило, знают о конкретных свойствах простых веществ и оксидов, но недостаточно понимают закономерности их изменений по группам и периодам. Или, зная о возможности протекания отдельных реакций, не понимают внутренние причины и условия осуществления подобных процессов в целом.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Существует несколько причин, вызывающих затруднения выполнения заданий экзаменационной работы. Одна из них – это уменьшение времени, отводимого на самостоятельное выполнение учениками лабораторных и практических работ. И как следствие, недостаточная отработка алгоритма выполнения таких заданий, начиная с планирования эксперимента и заканчивая, подведением итогов и фиксацией выводов.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Другая причина – это увлечение виртуальным экспериментом. Никто не отрицает важность и необходимость применения современных технологий </w:t>
      </w:r>
      <w:r w:rsidRPr="00AF1A45">
        <w:rPr>
          <w:rFonts w:ascii="Times New Roman" w:hAnsi="Times New Roman" w:cs="Times New Roman"/>
          <w:sz w:val="28"/>
          <w:szCs w:val="28"/>
        </w:rPr>
        <w:lastRenderedPageBreak/>
        <w:t xml:space="preserve">в преподавании предмета, использовании электронных образовательных ресурсов, однако следует помнить об исключительной важности самостоятельной деятельности обучающихся в приобретении специфических предметных навыков на уроке и во внеурочное время. Кроме того, учителя смещают акцент в изучении предмета на приобретение теоретических знаний, что приводит к сокращению числа практических и лабораторных работ.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Особого внимания заслуживает раздел «Химия и жизнь». Информация, включенная в этот раздел, должна усиливать мотивацию к изучению предмета. Однако на практике чаще всего встречается ситуация, когда эта информация на уроках не рассматривается, а предлагается обучающимся для самостоятельного изучения и ее усвоение практически не контролируется, что снижает интерес к выполнению задания.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Для качественной подготовки необходимо использовать не только урочное время, но и внеурочную деятельность в рамках элективных курсов, факультативов, кружков, проектов, исследований. Необходимо использовать не только традиционные методы и формы работы, но и современные возможности Интернета, например, Единую коллекцию электронных образовательных ресурсов, в которых представлены тестирующие задания различного вида и уровня сложности. Больше внимания следует уделять не только содержательной подготовке к экзамену, но и технологии проведения тестирования и организационным вопросам проведения экзамена. Сам процесс подготовки обучающихся к итоговой аттестации желательно организовать по материалам с грифом ФИПИ.</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1. Задания базового уровня сложности (1-15 задания) решают, в среднем, 83% учащихся, повышенного уровня (задания 16-19) – 68%, высокого уровня (задания 20-22) – 41%.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2. Следует отметить достаточный уровень химической грамотности и компетентности учащихся, владение специальными умениями и навыками, что привело к хорошим показателям выпускников школы. Выпускники 2018 года продемонстрировали </w:t>
      </w:r>
      <w:proofErr w:type="spellStart"/>
      <w:r w:rsidRPr="00AF1A45">
        <w:rPr>
          <w:rFonts w:ascii="Times New Roman" w:hAnsi="Times New Roman" w:cs="Times New Roman"/>
          <w:sz w:val="28"/>
          <w:szCs w:val="28"/>
        </w:rPr>
        <w:t>сформированность</w:t>
      </w:r>
      <w:proofErr w:type="spellEnd"/>
      <w:r w:rsidRPr="00AF1A45">
        <w:rPr>
          <w:rFonts w:ascii="Times New Roman" w:hAnsi="Times New Roman" w:cs="Times New Roman"/>
          <w:sz w:val="28"/>
          <w:szCs w:val="28"/>
        </w:rPr>
        <w:t xml:space="preserve"> основных </w:t>
      </w:r>
      <w:proofErr w:type="spellStart"/>
      <w:r w:rsidRPr="00AF1A45">
        <w:rPr>
          <w:rFonts w:ascii="Times New Roman" w:hAnsi="Times New Roman" w:cs="Times New Roman"/>
          <w:sz w:val="28"/>
          <w:szCs w:val="28"/>
        </w:rPr>
        <w:t>общеучебных</w:t>
      </w:r>
      <w:proofErr w:type="spellEnd"/>
      <w:r w:rsidRPr="00AF1A45">
        <w:rPr>
          <w:rFonts w:ascii="Times New Roman" w:hAnsi="Times New Roman" w:cs="Times New Roman"/>
          <w:sz w:val="28"/>
          <w:szCs w:val="28"/>
        </w:rPr>
        <w:t xml:space="preserve"> и специальных умений и навыков на базовом, повышенном и высоком уровне сложности, овладели основными элементами содержания химического образования и основными способами учебной деятельности в соответствии с требованиям государственного стандарта основного общего образования по химии. Но неполные ответы на задания со свободным развернутым ответом, допущенные ошибки, слабое владение алгоритмами решения задач, написание уравнений, практическими умениями и навыками не позволили некоторым выпускникам получить желаемые результаты.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3. Выпускники показали удовлетворительный и достаточный уровень знаний тех элементов содержания курса «Химии», которые системно </w:t>
      </w:r>
      <w:r w:rsidRPr="00AF1A45">
        <w:rPr>
          <w:rFonts w:ascii="Times New Roman" w:hAnsi="Times New Roman" w:cs="Times New Roman"/>
          <w:sz w:val="28"/>
          <w:szCs w:val="28"/>
        </w:rPr>
        <w:lastRenderedPageBreak/>
        <w:t xml:space="preserve">изложены в основных учебниках и учебных пособиях по химии основной школы. </w:t>
      </w:r>
    </w:p>
    <w:p w:rsidR="00AF1A45" w:rsidRPr="00AF1A45" w:rsidRDefault="00AF1A45" w:rsidP="00AF1A45">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4. К числу недостаточно усвоенных элементов содержания отнесены темы: "Химические свойства простых веществ: металлов и неметаллов",  «Электролиты и </w:t>
      </w:r>
      <w:proofErr w:type="spellStart"/>
      <w:r w:rsidRPr="00AF1A45">
        <w:rPr>
          <w:rFonts w:ascii="Times New Roman" w:hAnsi="Times New Roman" w:cs="Times New Roman"/>
          <w:sz w:val="28"/>
          <w:szCs w:val="28"/>
        </w:rPr>
        <w:t>неэлектролиты</w:t>
      </w:r>
      <w:proofErr w:type="spellEnd"/>
      <w:r w:rsidRPr="00AF1A45">
        <w:rPr>
          <w:rFonts w:ascii="Times New Roman" w:hAnsi="Times New Roman" w:cs="Times New Roman"/>
          <w:sz w:val="28"/>
          <w:szCs w:val="28"/>
        </w:rPr>
        <w:t xml:space="preserve">», «Химические свойства кислот», «Реакции ионного обмена и условия течения РИО».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 Эти задания требуют большого количества фактических знаний не только об общих свойствах неорганических веществ, но и о специфических свойствах конкретных представителей класса. </w:t>
      </w:r>
    </w:p>
    <w:p w:rsidR="00AF1A45" w:rsidRPr="00ED1FA7" w:rsidRDefault="00AF1A45" w:rsidP="00ED1FA7">
      <w:pPr>
        <w:spacing w:after="0"/>
        <w:ind w:firstLine="708"/>
        <w:jc w:val="both"/>
        <w:rPr>
          <w:rFonts w:ascii="Times New Roman" w:hAnsi="Times New Roman" w:cs="Times New Roman"/>
          <w:sz w:val="28"/>
          <w:szCs w:val="28"/>
        </w:rPr>
      </w:pPr>
      <w:r w:rsidRPr="00AF1A45">
        <w:rPr>
          <w:rFonts w:ascii="Times New Roman" w:hAnsi="Times New Roman" w:cs="Times New Roman"/>
          <w:sz w:val="28"/>
          <w:szCs w:val="28"/>
        </w:rPr>
        <w:t xml:space="preserve">5. Традиционно недостаточно высоким остается уровень применения теоретических основ химии на практике, т.е. «мыслительный» эксперимент. (задание  «22»  16%) </w:t>
      </w:r>
    </w:p>
    <w:p w:rsidR="001D157B" w:rsidRDefault="001D157B" w:rsidP="001D157B">
      <w:pPr>
        <w:keepNext/>
        <w:keepLines/>
        <w:spacing w:before="480" w:after="0" w:line="240" w:lineRule="auto"/>
        <w:outlineLvl w:val="0"/>
        <w:rPr>
          <w:rFonts w:ascii="Times New Roman" w:eastAsia="Times New Roman" w:hAnsi="Times New Roman" w:cs="Times New Roman"/>
          <w:b/>
          <w:bCs/>
          <w:sz w:val="28"/>
          <w:szCs w:val="28"/>
        </w:rPr>
      </w:pPr>
      <w:r w:rsidRPr="001D157B">
        <w:rPr>
          <w:rFonts w:ascii="Times New Roman" w:eastAsia="Times New Roman" w:hAnsi="Times New Roman" w:cs="Times New Roman"/>
          <w:b/>
          <w:bCs/>
          <w:sz w:val="28"/>
          <w:szCs w:val="28"/>
        </w:rPr>
        <w:t>5. РЕКОМЕНДАЦИИ:</w:t>
      </w:r>
    </w:p>
    <w:p w:rsidR="00ED1FA7" w:rsidRDefault="00ED1FA7" w:rsidP="00ED1FA7">
      <w:pPr>
        <w:spacing w:after="0"/>
        <w:ind w:firstLine="708"/>
        <w:jc w:val="both"/>
        <w:rPr>
          <w:rFonts w:ascii="Times New Roman" w:hAnsi="Times New Roman" w:cs="Times New Roman"/>
          <w:sz w:val="28"/>
          <w:szCs w:val="28"/>
        </w:rPr>
      </w:pPr>
    </w:p>
    <w:p w:rsidR="00ED1FA7" w:rsidRPr="00ED1FA7" w:rsidRDefault="00ED1FA7" w:rsidP="00ED1FA7">
      <w:pPr>
        <w:spacing w:after="0"/>
        <w:ind w:firstLine="708"/>
        <w:jc w:val="both"/>
        <w:rPr>
          <w:rFonts w:ascii="Times New Roman" w:hAnsi="Times New Roman" w:cs="Times New Roman"/>
          <w:sz w:val="28"/>
          <w:szCs w:val="28"/>
        </w:rPr>
      </w:pPr>
      <w:r w:rsidRPr="00ED1FA7">
        <w:rPr>
          <w:rFonts w:ascii="Times New Roman" w:hAnsi="Times New Roman" w:cs="Times New Roman"/>
          <w:sz w:val="28"/>
          <w:szCs w:val="28"/>
        </w:rPr>
        <w:t xml:space="preserve">Продолжить обеспечивать освоение учащимися основного содержания курса химии и оперирование ими разнообразными видами учебной деятельности, представленными в кодификаторе элементов содержания и требований к уровню подготовки выпускников, а также предусмотренными в стандарте образования. </w:t>
      </w:r>
    </w:p>
    <w:p w:rsidR="00ED1FA7" w:rsidRPr="00ED1FA7" w:rsidRDefault="00ED1FA7" w:rsidP="00ED1FA7">
      <w:pPr>
        <w:spacing w:after="0"/>
        <w:ind w:firstLine="708"/>
        <w:jc w:val="both"/>
        <w:rPr>
          <w:rFonts w:ascii="Times New Roman" w:hAnsi="Times New Roman" w:cs="Times New Roman"/>
          <w:sz w:val="28"/>
          <w:szCs w:val="28"/>
        </w:rPr>
      </w:pPr>
      <w:r w:rsidRPr="00ED1FA7">
        <w:rPr>
          <w:rFonts w:ascii="Times New Roman" w:hAnsi="Times New Roman" w:cs="Times New Roman"/>
          <w:sz w:val="28"/>
          <w:szCs w:val="28"/>
        </w:rPr>
        <w:t xml:space="preserve">2. Продолжить отработку базового ядра содержания химического образования для полного усвоения всеми учащимися. Особое внимание уделить повторению и закреплению материала, традиционно сложным в закреплении темам: -номенклатура неорганических веществ; -механизмы реакций; -свойства веществ; - определение коэффициентов, степеней окисления элементов; - решение </w:t>
      </w:r>
      <w:proofErr w:type="spellStart"/>
      <w:r w:rsidRPr="00ED1FA7">
        <w:rPr>
          <w:rFonts w:ascii="Times New Roman" w:hAnsi="Times New Roman" w:cs="Times New Roman"/>
          <w:sz w:val="28"/>
          <w:szCs w:val="28"/>
        </w:rPr>
        <w:t>расч</w:t>
      </w:r>
      <w:r w:rsidRPr="00ED1FA7">
        <w:rPr>
          <w:rFonts w:cs="Times New Roman"/>
          <w:sz w:val="28"/>
          <w:szCs w:val="28"/>
        </w:rPr>
        <w:t>ѐ</w:t>
      </w:r>
      <w:r w:rsidRPr="00ED1FA7">
        <w:rPr>
          <w:rFonts w:ascii="Times New Roman" w:hAnsi="Times New Roman" w:cs="Times New Roman"/>
          <w:sz w:val="28"/>
          <w:szCs w:val="28"/>
        </w:rPr>
        <w:t>тных</w:t>
      </w:r>
      <w:proofErr w:type="spellEnd"/>
      <w:r w:rsidRPr="00ED1FA7">
        <w:rPr>
          <w:rFonts w:ascii="Times New Roman" w:hAnsi="Times New Roman" w:cs="Times New Roman"/>
          <w:sz w:val="28"/>
          <w:szCs w:val="28"/>
        </w:rPr>
        <w:t xml:space="preserve"> задач. </w:t>
      </w:r>
    </w:p>
    <w:p w:rsidR="00ED1FA7" w:rsidRPr="00ED1FA7" w:rsidRDefault="00ED1FA7" w:rsidP="00ED1FA7">
      <w:pPr>
        <w:spacing w:after="0"/>
        <w:ind w:firstLine="708"/>
        <w:jc w:val="both"/>
        <w:rPr>
          <w:rFonts w:ascii="Times New Roman" w:hAnsi="Times New Roman" w:cs="Times New Roman"/>
          <w:sz w:val="28"/>
          <w:szCs w:val="28"/>
        </w:rPr>
      </w:pPr>
      <w:r w:rsidRPr="00ED1FA7">
        <w:rPr>
          <w:rFonts w:ascii="Times New Roman" w:hAnsi="Times New Roman" w:cs="Times New Roman"/>
          <w:sz w:val="28"/>
          <w:szCs w:val="28"/>
        </w:rPr>
        <w:t xml:space="preserve">3. Обеспечить </w:t>
      </w:r>
      <w:proofErr w:type="spellStart"/>
      <w:r w:rsidRPr="00ED1FA7">
        <w:rPr>
          <w:rFonts w:ascii="Times New Roman" w:hAnsi="Times New Roman" w:cs="Times New Roman"/>
          <w:sz w:val="28"/>
          <w:szCs w:val="28"/>
        </w:rPr>
        <w:t>сформированности</w:t>
      </w:r>
      <w:proofErr w:type="spellEnd"/>
      <w:r w:rsidRPr="00ED1FA7">
        <w:rPr>
          <w:rFonts w:ascii="Times New Roman" w:hAnsi="Times New Roman" w:cs="Times New Roman"/>
          <w:sz w:val="28"/>
          <w:szCs w:val="28"/>
        </w:rPr>
        <w:t xml:space="preserve"> </w:t>
      </w:r>
      <w:proofErr w:type="spellStart"/>
      <w:r w:rsidRPr="00ED1FA7">
        <w:rPr>
          <w:rFonts w:ascii="Times New Roman" w:hAnsi="Times New Roman" w:cs="Times New Roman"/>
          <w:sz w:val="28"/>
          <w:szCs w:val="28"/>
        </w:rPr>
        <w:t>надпредметных</w:t>
      </w:r>
      <w:proofErr w:type="spellEnd"/>
      <w:r w:rsidRPr="00ED1FA7">
        <w:rPr>
          <w:rFonts w:ascii="Times New Roman" w:hAnsi="Times New Roman" w:cs="Times New Roman"/>
          <w:sz w:val="28"/>
          <w:szCs w:val="28"/>
        </w:rPr>
        <w:t xml:space="preserve"> умений: - анализировать химическую информацию; -осмысливать и определять верные и неверные суждения; -сравнивать и устанавливать генетические связи. </w:t>
      </w:r>
    </w:p>
    <w:p w:rsidR="00ED1FA7" w:rsidRPr="00ED1FA7" w:rsidRDefault="00ED1FA7" w:rsidP="00ED1FA7">
      <w:pPr>
        <w:spacing w:after="0"/>
        <w:ind w:firstLine="708"/>
        <w:jc w:val="both"/>
        <w:rPr>
          <w:rFonts w:ascii="Times New Roman" w:hAnsi="Times New Roman" w:cs="Times New Roman"/>
          <w:sz w:val="28"/>
          <w:szCs w:val="28"/>
        </w:rPr>
      </w:pPr>
      <w:r w:rsidRPr="00ED1FA7">
        <w:rPr>
          <w:rFonts w:ascii="Times New Roman" w:hAnsi="Times New Roman" w:cs="Times New Roman"/>
          <w:sz w:val="28"/>
          <w:szCs w:val="28"/>
        </w:rPr>
        <w:t xml:space="preserve">4. Уделить внимание освоению материала практической направленности: -основные принципы химических производств; -использование продуктов химического производства в быту; -охрана окружающей среды от химических загрязнений. </w:t>
      </w:r>
    </w:p>
    <w:p w:rsidR="00ED1FA7" w:rsidRPr="00ED1FA7" w:rsidRDefault="00ED1FA7" w:rsidP="00ED1FA7">
      <w:pPr>
        <w:spacing w:after="0"/>
        <w:ind w:firstLine="708"/>
        <w:jc w:val="both"/>
        <w:rPr>
          <w:rFonts w:ascii="Times New Roman" w:hAnsi="Times New Roman" w:cs="Times New Roman"/>
          <w:sz w:val="28"/>
          <w:szCs w:val="28"/>
        </w:rPr>
      </w:pPr>
      <w:r w:rsidRPr="00ED1FA7">
        <w:rPr>
          <w:rFonts w:ascii="Times New Roman" w:hAnsi="Times New Roman" w:cs="Times New Roman"/>
          <w:sz w:val="28"/>
          <w:szCs w:val="28"/>
        </w:rPr>
        <w:t xml:space="preserve">5. Организовать различные формы контроля, использовать задания разного типа, аналогичные заданиям ОГЭ. Особое внимание уделить </w:t>
      </w:r>
      <w:r w:rsidRPr="00ED1FA7">
        <w:rPr>
          <w:rFonts w:ascii="Times New Roman" w:hAnsi="Times New Roman" w:cs="Times New Roman"/>
          <w:sz w:val="28"/>
          <w:szCs w:val="28"/>
        </w:rPr>
        <w:lastRenderedPageBreak/>
        <w:t xml:space="preserve">заданиям на установление соответствия и сопоставление химических объектов, процессов, явлений. В целях подготовки к решению задач по химии отрабатывать алгоритмы их решения. </w:t>
      </w:r>
    </w:p>
    <w:p w:rsidR="00ED1FA7" w:rsidRPr="00ED1FA7" w:rsidRDefault="00ED1FA7" w:rsidP="00ED1FA7">
      <w:pPr>
        <w:spacing w:after="0"/>
        <w:ind w:firstLine="708"/>
        <w:jc w:val="both"/>
        <w:rPr>
          <w:rFonts w:ascii="Times New Roman" w:hAnsi="Times New Roman" w:cs="Times New Roman"/>
          <w:sz w:val="28"/>
          <w:szCs w:val="28"/>
        </w:rPr>
      </w:pPr>
      <w:r w:rsidRPr="00ED1FA7">
        <w:rPr>
          <w:rFonts w:ascii="Times New Roman" w:hAnsi="Times New Roman" w:cs="Times New Roman"/>
          <w:sz w:val="28"/>
          <w:szCs w:val="28"/>
        </w:rPr>
        <w:t xml:space="preserve">6. Для достижения положительных результатов на экзамене, в учебном процессе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w:t>
      </w:r>
    </w:p>
    <w:p w:rsidR="00ED1FA7" w:rsidRPr="00ED1FA7" w:rsidRDefault="00ED1FA7" w:rsidP="00ED1FA7">
      <w:pPr>
        <w:spacing w:after="0"/>
        <w:ind w:firstLine="708"/>
        <w:jc w:val="both"/>
        <w:rPr>
          <w:rFonts w:ascii="Times New Roman" w:hAnsi="Times New Roman" w:cs="Times New Roman"/>
          <w:color w:val="000000"/>
          <w:sz w:val="28"/>
          <w:szCs w:val="28"/>
        </w:rPr>
      </w:pPr>
      <w:r w:rsidRPr="00ED1FA7">
        <w:rPr>
          <w:rFonts w:ascii="Times New Roman" w:hAnsi="Times New Roman" w:cs="Times New Roman"/>
          <w:sz w:val="28"/>
          <w:szCs w:val="28"/>
        </w:rPr>
        <w:t xml:space="preserve">7. </w:t>
      </w:r>
      <w:r w:rsidRPr="00ED1FA7">
        <w:rPr>
          <w:color w:val="000000"/>
          <w:sz w:val="28"/>
          <w:szCs w:val="28"/>
        </w:rPr>
        <w:t xml:space="preserve"> </w:t>
      </w:r>
      <w:r w:rsidRPr="00ED1FA7">
        <w:rPr>
          <w:rFonts w:ascii="Times New Roman" w:hAnsi="Times New Roman" w:cs="Times New Roman"/>
          <w:color w:val="000000"/>
          <w:sz w:val="28"/>
          <w:szCs w:val="28"/>
        </w:rPr>
        <w:t xml:space="preserve">Обучение учителей на специальных курсах </w:t>
      </w:r>
    </w:p>
    <w:p w:rsidR="001D157B" w:rsidRPr="001D157B" w:rsidRDefault="001D157B" w:rsidP="001D157B">
      <w:pPr>
        <w:keepNext/>
        <w:keepLines/>
        <w:spacing w:before="480" w:after="0" w:line="240" w:lineRule="auto"/>
        <w:ind w:hanging="567"/>
        <w:outlineLvl w:val="0"/>
        <w:rPr>
          <w:rFonts w:ascii="Times New Roman" w:eastAsia="Times New Roman" w:hAnsi="Times New Roman" w:cs="Times New Roman"/>
          <w:b/>
          <w:bCs/>
          <w:sz w:val="28"/>
          <w:szCs w:val="28"/>
        </w:rPr>
      </w:pPr>
      <w:r w:rsidRPr="001D157B">
        <w:rPr>
          <w:rFonts w:ascii="Times New Roman" w:eastAsia="Times New Roman" w:hAnsi="Times New Roman" w:cs="Times New Roman"/>
          <w:b/>
          <w:bCs/>
          <w:sz w:val="28"/>
          <w:szCs w:val="28"/>
        </w:rPr>
        <w:t xml:space="preserve">7. СОСТАВИТЕЛИ ОТЧЕТА (МЕТОДИЧЕСКОГО АНАЛИЗА ПО ПРЕДМЕТУ): </w:t>
      </w:r>
    </w:p>
    <w:p w:rsidR="001D157B" w:rsidRPr="001D157B" w:rsidRDefault="001D157B" w:rsidP="001D157B">
      <w:pPr>
        <w:spacing w:before="240" w:after="240" w:line="240" w:lineRule="auto"/>
        <w:ind w:left="284" w:right="-284" w:hanging="851"/>
        <w:rPr>
          <w:rFonts w:ascii="Times New Roman" w:eastAsia="Calibri" w:hAnsi="Times New Roman" w:cs="Times New Roman"/>
          <w:color w:val="FF0000"/>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1D157B" w:rsidRPr="001D157B" w:rsidTr="00E520F6">
        <w:tc>
          <w:tcPr>
            <w:tcW w:w="3969" w:type="dxa"/>
            <w:tcBorders>
              <w:top w:val="single" w:sz="4" w:space="0" w:color="auto"/>
              <w:left w:val="single" w:sz="4" w:space="0" w:color="auto"/>
              <w:bottom w:val="single" w:sz="4" w:space="0" w:color="auto"/>
              <w:right w:val="single" w:sz="4" w:space="0" w:color="auto"/>
            </w:tcBorders>
            <w:hideMark/>
          </w:tcPr>
          <w:p w:rsidR="001D157B" w:rsidRPr="001D157B" w:rsidRDefault="00A0476A" w:rsidP="001D157B">
            <w:pPr>
              <w:spacing w:after="0"/>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Специалист</w:t>
            </w:r>
            <w:r w:rsidR="001D157B" w:rsidRPr="001D157B">
              <w:rPr>
                <w:rFonts w:ascii="Times New Roman" w:eastAsia="Calibri" w:hAnsi="Times New Roman" w:cs="Times New Roman"/>
                <w:sz w:val="24"/>
                <w:szCs w:val="24"/>
                <w:lang w:eastAsia="en-US"/>
              </w:rPr>
              <w:t>, привлекаемые к анализу результатов ОГЭ по предмету</w:t>
            </w:r>
          </w:p>
        </w:tc>
        <w:tc>
          <w:tcPr>
            <w:tcW w:w="3402" w:type="dxa"/>
            <w:tcBorders>
              <w:top w:val="single" w:sz="4" w:space="0" w:color="auto"/>
              <w:left w:val="single" w:sz="4" w:space="0" w:color="auto"/>
              <w:bottom w:val="single" w:sz="4" w:space="0" w:color="auto"/>
              <w:right w:val="single" w:sz="4" w:space="0" w:color="auto"/>
            </w:tcBorders>
            <w:hideMark/>
          </w:tcPr>
          <w:p w:rsidR="001D157B" w:rsidRPr="001D157B" w:rsidRDefault="00A0476A" w:rsidP="001D157B">
            <w:pPr>
              <w:spacing w:after="0"/>
              <w:jc w:val="both"/>
              <w:rPr>
                <w:rFonts w:ascii="Times New Roman" w:eastAsia="Calibri" w:hAnsi="Times New Roman" w:cs="Times New Roman"/>
                <w:color w:val="FF0000"/>
                <w:sz w:val="24"/>
                <w:szCs w:val="24"/>
                <w:lang w:eastAsia="en-US"/>
              </w:rPr>
            </w:pPr>
            <w:r w:rsidRPr="00A0476A">
              <w:rPr>
                <w:rFonts w:ascii="Times New Roman" w:eastAsia="Calibri" w:hAnsi="Times New Roman" w:cs="Times New Roman"/>
                <w:sz w:val="24"/>
                <w:szCs w:val="24"/>
                <w:lang w:eastAsia="en-US"/>
              </w:rPr>
              <w:t>Петрова Марина Николаевна, учитель химии МКОУ СОШ №251 ГО ЗАТО город Фокино</w:t>
            </w:r>
          </w:p>
        </w:tc>
        <w:tc>
          <w:tcPr>
            <w:tcW w:w="2977" w:type="dxa"/>
            <w:tcBorders>
              <w:top w:val="single" w:sz="4" w:space="0" w:color="auto"/>
              <w:left w:val="single" w:sz="4" w:space="0" w:color="auto"/>
              <w:bottom w:val="single" w:sz="4" w:space="0" w:color="auto"/>
              <w:right w:val="single" w:sz="4" w:space="0" w:color="auto"/>
            </w:tcBorders>
            <w:hideMark/>
          </w:tcPr>
          <w:p w:rsidR="001D157B" w:rsidRPr="001D157B" w:rsidRDefault="00A0476A" w:rsidP="001D157B">
            <w:pPr>
              <w:spacing w:after="0"/>
              <w:jc w:val="both"/>
              <w:rPr>
                <w:rFonts w:ascii="Times New Roman" w:eastAsia="Calibri" w:hAnsi="Times New Roman" w:cs="Times New Roman"/>
                <w:color w:val="FF0000"/>
                <w:sz w:val="24"/>
                <w:szCs w:val="24"/>
                <w:lang w:eastAsia="en-US"/>
              </w:rPr>
            </w:pPr>
            <w:r w:rsidRPr="00A0476A">
              <w:rPr>
                <w:rFonts w:ascii="Times New Roman" w:hAnsi="Times New Roman" w:cs="Times New Roman"/>
                <w:sz w:val="24"/>
                <w:szCs w:val="24"/>
              </w:rPr>
              <w:t>Заместитель  председателя предметной комиссии ОГЭ по химии</w:t>
            </w:r>
          </w:p>
        </w:tc>
      </w:tr>
    </w:tbl>
    <w:p w:rsidR="001D157B" w:rsidRPr="001D157B" w:rsidRDefault="001D157B" w:rsidP="001D157B">
      <w:pPr>
        <w:rPr>
          <w:rFonts w:ascii="Times New Roman" w:eastAsia="Calibri" w:hAnsi="Times New Roman" w:cs="Times New Roman"/>
          <w:b/>
          <w:bCs/>
          <w:color w:val="FF0000"/>
          <w:sz w:val="28"/>
          <w:szCs w:val="28"/>
        </w:rPr>
      </w:pPr>
    </w:p>
    <w:p w:rsidR="001D157B" w:rsidRPr="001D157B" w:rsidRDefault="001D157B" w:rsidP="001D157B">
      <w:pPr>
        <w:spacing w:after="0" w:line="240" w:lineRule="auto"/>
        <w:jc w:val="center"/>
        <w:rPr>
          <w:rFonts w:ascii="Times New Roman" w:eastAsia="Calibri" w:hAnsi="Times New Roman" w:cs="Times New Roman"/>
          <w:sz w:val="28"/>
          <w:szCs w:val="28"/>
        </w:rPr>
      </w:pPr>
      <w:r w:rsidRPr="001D157B">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1D157B" w:rsidRPr="001D157B" w:rsidRDefault="001D157B" w:rsidP="001D157B">
      <w:pPr>
        <w:keepNext/>
        <w:keepLines/>
        <w:spacing w:before="480" w:after="0" w:line="240" w:lineRule="auto"/>
        <w:outlineLvl w:val="0"/>
        <w:rPr>
          <w:rFonts w:ascii="Times New Roman" w:eastAsia="Times New Roman" w:hAnsi="Times New Roman" w:cs="Times New Roman"/>
          <w:b/>
          <w:bCs/>
          <w:sz w:val="28"/>
          <w:szCs w:val="28"/>
        </w:rPr>
      </w:pPr>
      <w:r w:rsidRPr="001D157B">
        <w:rPr>
          <w:rFonts w:ascii="Times New Roman" w:eastAsia="Times New Roman" w:hAnsi="Times New Roman" w:cs="Times New Roman"/>
          <w:b/>
          <w:bCs/>
          <w:sz w:val="28"/>
          <w:szCs w:val="28"/>
        </w:rPr>
        <w:t>3.1. Работа с ОО с аномально низкими результатами ОГЭ 2018 г.</w:t>
      </w:r>
    </w:p>
    <w:p w:rsidR="001D157B" w:rsidRPr="001D157B" w:rsidRDefault="001D157B" w:rsidP="001D157B">
      <w:pPr>
        <w:spacing w:after="0" w:line="240" w:lineRule="auto"/>
        <w:rPr>
          <w:rFonts w:ascii="Times New Roman" w:eastAsia="Calibri" w:hAnsi="Times New Roman" w:cs="Times New Roman"/>
          <w:sz w:val="28"/>
          <w:szCs w:val="28"/>
          <w:lang w:eastAsia="en-US"/>
        </w:rPr>
      </w:pPr>
      <w:r w:rsidRPr="001D157B">
        <w:rPr>
          <w:rFonts w:ascii="Times New Roman" w:eastAsia="Calibri" w:hAnsi="Times New Roman" w:cs="Times New Roman"/>
          <w:sz w:val="28"/>
          <w:szCs w:val="28"/>
          <w:lang w:eastAsia="en-US"/>
        </w:rPr>
        <w:t xml:space="preserve">3.1.1  Повышение квалификации учителей </w:t>
      </w:r>
    </w:p>
    <w:p w:rsidR="00D54027" w:rsidRPr="00B6297B" w:rsidRDefault="001D157B" w:rsidP="00D54027">
      <w:pPr>
        <w:spacing w:after="0" w:line="240" w:lineRule="auto"/>
        <w:jc w:val="right"/>
        <w:rPr>
          <w:rFonts w:ascii="Times New Roman" w:eastAsia="Calibri" w:hAnsi="Times New Roman" w:cs="Times New Roman"/>
          <w:i/>
          <w:sz w:val="28"/>
          <w:szCs w:val="28"/>
          <w:lang w:eastAsia="en-US"/>
        </w:rPr>
      </w:pPr>
      <w:r w:rsidRPr="001D157B">
        <w:rPr>
          <w:rFonts w:ascii="Times New Roman" w:eastAsia="Calibri" w:hAnsi="Times New Roman" w:cs="Times New Roman"/>
          <w:i/>
          <w:sz w:val="28"/>
          <w:szCs w:val="28"/>
          <w:lang w:eastAsia="en-US"/>
        </w:rPr>
        <w:t>Таблица 14</w:t>
      </w:r>
    </w:p>
    <w:tbl>
      <w:tblPr>
        <w:tblW w:w="9781" w:type="dxa"/>
        <w:tblInd w:w="-34" w:type="dxa"/>
        <w:tblCellMar>
          <w:left w:w="10" w:type="dxa"/>
          <w:right w:w="10" w:type="dxa"/>
        </w:tblCellMar>
        <w:tblLook w:val="04A0" w:firstRow="1" w:lastRow="0" w:firstColumn="1" w:lastColumn="0" w:noHBand="0" w:noVBand="1"/>
      </w:tblPr>
      <w:tblGrid>
        <w:gridCol w:w="709"/>
        <w:gridCol w:w="4820"/>
        <w:gridCol w:w="4252"/>
      </w:tblGrid>
      <w:tr w:rsidR="00D54027" w:rsidRPr="00B6297B" w:rsidTr="00E520F6">
        <w:tc>
          <w:tcPr>
            <w:tcW w:w="709"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4252"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 которых рекомендуется обучение по данной программе</w:t>
            </w:r>
          </w:p>
        </w:tc>
      </w:tr>
      <w:tr w:rsidR="00D54027" w:rsidRPr="00B6297B" w:rsidTr="00E520F6">
        <w:tc>
          <w:tcPr>
            <w:tcW w:w="709"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4820"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p>
        </w:tc>
        <w:tc>
          <w:tcPr>
            <w:tcW w:w="4252"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МКОУ СОШ №258, МКОУ СОШ №254</w:t>
            </w:r>
          </w:p>
        </w:tc>
      </w:tr>
    </w:tbl>
    <w:p w:rsidR="00D54027" w:rsidRPr="00B6297B" w:rsidRDefault="00D54027" w:rsidP="00D54027">
      <w:pPr>
        <w:rPr>
          <w:rFonts w:ascii="Times New Roman" w:eastAsia="Calibri" w:hAnsi="Times New Roman" w:cs="Times New Roman"/>
          <w:sz w:val="28"/>
          <w:szCs w:val="28"/>
          <w:lang w:eastAsia="en-US"/>
        </w:rPr>
      </w:pPr>
    </w:p>
    <w:p w:rsidR="00D54027" w:rsidRPr="00B6297B" w:rsidRDefault="00D54027" w:rsidP="00D54027">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 xml:space="preserve">3.1.3 Планируемые меры методической поддержки изучения учебных предметов в 2018-2019 </w:t>
      </w:r>
      <w:proofErr w:type="spellStart"/>
      <w:r w:rsidRPr="00B6297B">
        <w:rPr>
          <w:rFonts w:ascii="Times New Roman" w:eastAsia="Calibri" w:hAnsi="Times New Roman" w:cs="Times New Roman"/>
          <w:sz w:val="28"/>
          <w:szCs w:val="28"/>
          <w:lang w:eastAsia="en-US"/>
        </w:rPr>
        <w:t>уч.г</w:t>
      </w:r>
      <w:proofErr w:type="spellEnd"/>
      <w:r w:rsidRPr="00B6297B">
        <w:rPr>
          <w:rFonts w:ascii="Times New Roman" w:eastAsia="Calibri" w:hAnsi="Times New Roman" w:cs="Times New Roman"/>
          <w:sz w:val="28"/>
          <w:szCs w:val="28"/>
          <w:lang w:eastAsia="en-US"/>
        </w:rPr>
        <w:t>. на муниципальном уровне</w:t>
      </w:r>
    </w:p>
    <w:p w:rsidR="00D54027" w:rsidRPr="00B6297B" w:rsidRDefault="00D54027" w:rsidP="00D54027">
      <w:pPr>
        <w:jc w:val="right"/>
        <w:rPr>
          <w:rFonts w:ascii="Times New Roman" w:eastAsia="Calibri" w:hAnsi="Times New Roman" w:cs="Times New Roman"/>
          <w:i/>
          <w:sz w:val="28"/>
          <w:szCs w:val="28"/>
          <w:lang w:eastAsia="en-US"/>
        </w:rPr>
      </w:pPr>
      <w:r w:rsidRPr="00B6297B">
        <w:rPr>
          <w:rFonts w:ascii="Times New Roman" w:eastAsia="Calibri" w:hAnsi="Times New Roman" w:cs="Times New Roman"/>
          <w:i/>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709"/>
        <w:gridCol w:w="1745"/>
        <w:gridCol w:w="7327"/>
      </w:tblGrid>
      <w:tr w:rsidR="00D54027" w:rsidRPr="00B6297B" w:rsidTr="00D54027">
        <w:tc>
          <w:tcPr>
            <w:tcW w:w="709"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i/>
                <w:sz w:val="24"/>
                <w:szCs w:val="24"/>
                <w:lang w:eastAsia="en-US"/>
              </w:rPr>
              <w:t>(месяц)</w:t>
            </w:r>
          </w:p>
        </w:tc>
        <w:tc>
          <w:tcPr>
            <w:tcW w:w="7327"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D54027" w:rsidRPr="00B6297B" w:rsidRDefault="00D54027" w:rsidP="00425F7D">
            <w:pPr>
              <w:spacing w:after="0" w:line="240" w:lineRule="auto"/>
              <w:jc w:val="center"/>
              <w:rPr>
                <w:rFonts w:ascii="Times New Roman" w:eastAsia="Calibri" w:hAnsi="Times New Roman" w:cs="Times New Roman"/>
                <w:i/>
                <w:sz w:val="24"/>
                <w:szCs w:val="24"/>
                <w:lang w:eastAsia="en-US"/>
              </w:rPr>
            </w:pPr>
            <w:r w:rsidRPr="00B6297B">
              <w:rPr>
                <w:rFonts w:ascii="Times New Roman" w:eastAsia="Calibri" w:hAnsi="Times New Roman" w:cs="Times New Roman"/>
                <w:i/>
                <w:sz w:val="24"/>
                <w:szCs w:val="24"/>
                <w:lang w:eastAsia="en-US"/>
              </w:rPr>
              <w:t>(указать тему и организацию, которая планирует проведение мероприятия)</w:t>
            </w:r>
          </w:p>
        </w:tc>
      </w:tr>
      <w:tr w:rsidR="00D54027" w:rsidRPr="00B6297B" w:rsidTr="00D54027">
        <w:tc>
          <w:tcPr>
            <w:tcW w:w="709"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745"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327"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eastAsia="Calibri" w:hAnsi="Times New Roman" w:cs="Times New Roman"/>
                <w:sz w:val="24"/>
                <w:szCs w:val="24"/>
                <w:lang w:eastAsia="en-US"/>
              </w:rPr>
            </w:pPr>
            <w:r w:rsidRPr="00B6297B">
              <w:rPr>
                <w:rFonts w:ascii="Times New Roman" w:hAnsi="Times New Roman" w:cs="Times New Roman"/>
                <w:sz w:val="24"/>
                <w:szCs w:val="24"/>
              </w:rPr>
              <w:t xml:space="preserve">Анализ результатов ОГЭ </w:t>
            </w:r>
          </w:p>
        </w:tc>
      </w:tr>
      <w:tr w:rsidR="00D54027" w:rsidRPr="00B6297B" w:rsidTr="00D54027">
        <w:tc>
          <w:tcPr>
            <w:tcW w:w="709" w:type="dxa"/>
            <w:tcBorders>
              <w:top w:val="single" w:sz="4" w:space="0" w:color="auto"/>
              <w:left w:val="single" w:sz="4" w:space="0" w:color="auto"/>
              <w:bottom w:val="single" w:sz="4" w:space="0" w:color="auto"/>
              <w:right w:val="single" w:sz="4" w:space="0" w:color="auto"/>
            </w:tcBorders>
            <w:hideMark/>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745"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 Декабрь, март, май</w:t>
            </w:r>
          </w:p>
        </w:tc>
        <w:tc>
          <w:tcPr>
            <w:tcW w:w="7327"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Организация и проведение диагностических работ, проб</w:t>
            </w:r>
            <w:r>
              <w:rPr>
                <w:rFonts w:ascii="Times New Roman" w:eastAsia="Calibri" w:hAnsi="Times New Roman" w:cs="Times New Roman"/>
                <w:sz w:val="24"/>
                <w:szCs w:val="24"/>
                <w:lang w:eastAsia="en-US"/>
              </w:rPr>
              <w:t>ных экзаменов ОГЭ по  химии</w:t>
            </w:r>
          </w:p>
        </w:tc>
      </w:tr>
      <w:tr w:rsidR="00D54027" w:rsidRPr="00B6297B" w:rsidTr="00D54027">
        <w:tc>
          <w:tcPr>
            <w:tcW w:w="709"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745"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327" w:type="dxa"/>
            <w:tcBorders>
              <w:top w:val="single" w:sz="4" w:space="0" w:color="auto"/>
              <w:left w:val="single" w:sz="4" w:space="0" w:color="auto"/>
              <w:bottom w:val="single" w:sz="4" w:space="0" w:color="auto"/>
              <w:right w:val="single" w:sz="4" w:space="0" w:color="auto"/>
            </w:tcBorders>
          </w:tcPr>
          <w:p w:rsidR="00D54027" w:rsidRPr="00B6297B" w:rsidRDefault="00D54027" w:rsidP="00425F7D">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bl>
    <w:p w:rsidR="00D54027" w:rsidRPr="00B6297B" w:rsidRDefault="00D54027" w:rsidP="00D54027">
      <w:pPr>
        <w:ind w:firstLine="708"/>
        <w:rPr>
          <w:rFonts w:ascii="Times New Roman" w:eastAsia="Calibri" w:hAnsi="Times New Roman" w:cs="Times New Roman"/>
          <w:b/>
          <w:sz w:val="28"/>
          <w:szCs w:val="28"/>
          <w:lang w:eastAsia="en-US"/>
        </w:rPr>
      </w:pPr>
    </w:p>
    <w:p w:rsidR="00D54027" w:rsidRPr="00B6297B" w:rsidRDefault="00D54027" w:rsidP="00D54027">
      <w:pPr>
        <w:ind w:firstLine="708"/>
        <w:rPr>
          <w:rFonts w:ascii="Times New Roman" w:eastAsia="Calibri" w:hAnsi="Times New Roman" w:cs="Times New Roman"/>
          <w:b/>
          <w:sz w:val="28"/>
          <w:szCs w:val="28"/>
          <w:lang w:eastAsia="en-US"/>
        </w:rPr>
      </w:pPr>
      <w:r w:rsidRPr="00B6297B">
        <w:rPr>
          <w:rFonts w:ascii="Times New Roman" w:eastAsia="Calibri" w:hAnsi="Times New Roman" w:cs="Times New Roman"/>
          <w:b/>
          <w:sz w:val="28"/>
          <w:szCs w:val="28"/>
          <w:lang w:eastAsia="en-US"/>
        </w:rPr>
        <w:lastRenderedPageBreak/>
        <w:t>Планируемые корректирующие диагностические работы по результатам ОГЭ 2018 г.</w:t>
      </w:r>
    </w:p>
    <w:p w:rsidR="001D157B" w:rsidRPr="001D157B" w:rsidRDefault="00D54027" w:rsidP="00D54027">
      <w:pPr>
        <w:spacing w:after="0" w:line="240" w:lineRule="auto"/>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 xml:space="preserve">Пробные ОГЭ по  химии </w:t>
      </w:r>
      <w:r w:rsidRPr="00B6297B">
        <w:rPr>
          <w:rFonts w:ascii="Times New Roman" w:eastAsia="Calibri" w:hAnsi="Times New Roman" w:cs="Times New Roman"/>
          <w:sz w:val="28"/>
          <w:szCs w:val="28"/>
          <w:lang w:eastAsia="en-US"/>
        </w:rPr>
        <w:t xml:space="preserve"> в течение года</w:t>
      </w:r>
      <w:r>
        <w:rPr>
          <w:rFonts w:ascii="Times New Roman" w:eastAsia="Calibri" w:hAnsi="Times New Roman" w:cs="Times New Roman"/>
          <w:sz w:val="28"/>
          <w:szCs w:val="28"/>
          <w:lang w:eastAsia="en-US"/>
        </w:rPr>
        <w:t>, мониторинг качества.</w:t>
      </w:r>
    </w:p>
    <w:p w:rsidR="001D157B" w:rsidRPr="001D157B" w:rsidRDefault="001D157B" w:rsidP="001D157B">
      <w:pPr>
        <w:spacing w:after="0" w:line="240" w:lineRule="auto"/>
        <w:jc w:val="both"/>
        <w:rPr>
          <w:rFonts w:ascii="Times New Roman" w:eastAsia="Calibri" w:hAnsi="Times New Roman" w:cs="Times New Roman"/>
          <w:color w:val="FF0000"/>
          <w:sz w:val="28"/>
          <w:szCs w:val="28"/>
          <w:lang w:eastAsia="en-US"/>
        </w:rPr>
      </w:pPr>
    </w:p>
    <w:p w:rsidR="001D157B" w:rsidRPr="001D157B" w:rsidRDefault="001D157B" w:rsidP="001D157B">
      <w:pPr>
        <w:spacing w:after="0" w:line="240" w:lineRule="auto"/>
        <w:jc w:val="both"/>
        <w:rPr>
          <w:rFonts w:ascii="Times New Roman" w:eastAsia="Calibri" w:hAnsi="Times New Roman" w:cs="Times New Roman"/>
          <w:color w:val="FF0000"/>
          <w:sz w:val="28"/>
          <w:szCs w:val="28"/>
          <w:lang w:eastAsia="en-US"/>
        </w:rPr>
      </w:pPr>
    </w:p>
    <w:p w:rsidR="005D5066" w:rsidRDefault="001D157B" w:rsidP="001D157B">
      <w:pPr>
        <w:spacing w:line="20" w:lineRule="atLeast"/>
        <w:rPr>
          <w:rFonts w:ascii="Times New Roman" w:eastAsia="Calibri" w:hAnsi="Times New Roman" w:cs="Times New Roman"/>
          <w:b/>
          <w:bCs/>
          <w:sz w:val="28"/>
          <w:szCs w:val="28"/>
        </w:rPr>
      </w:pPr>
      <w:r w:rsidRPr="001D157B">
        <w:rPr>
          <w:rFonts w:ascii="Times New Roman" w:eastAsia="Calibri" w:hAnsi="Times New Roman" w:cs="Times New Roman"/>
          <w:b/>
          <w:bCs/>
          <w:sz w:val="28"/>
          <w:szCs w:val="28"/>
        </w:rPr>
        <w:t>Часть 4. Отчет о работе муниципальной предметной комиссии</w:t>
      </w:r>
    </w:p>
    <w:p w:rsidR="005D5066" w:rsidRPr="005D5066" w:rsidRDefault="001D157B" w:rsidP="005D5066">
      <w:pPr>
        <w:spacing w:after="0"/>
        <w:jc w:val="both"/>
        <w:rPr>
          <w:rFonts w:ascii="Times New Roman" w:hAnsi="Times New Roman" w:cs="Times New Roman"/>
          <w:sz w:val="28"/>
          <w:szCs w:val="28"/>
        </w:rPr>
      </w:pPr>
      <w:r w:rsidRPr="001D157B">
        <w:rPr>
          <w:rFonts w:ascii="Times New Roman" w:eastAsia="Calibri" w:hAnsi="Times New Roman" w:cs="Times New Roman"/>
          <w:b/>
          <w:bCs/>
          <w:sz w:val="28"/>
          <w:szCs w:val="28"/>
        </w:rPr>
        <w:t xml:space="preserve"> </w:t>
      </w:r>
      <w:r w:rsidR="005D5066" w:rsidRPr="005D5066">
        <w:rPr>
          <w:rFonts w:ascii="Times New Roman" w:hAnsi="Times New Roman" w:cs="Times New Roman"/>
          <w:sz w:val="28"/>
          <w:szCs w:val="28"/>
        </w:rPr>
        <w:t>Общее количество обученных экспертов для муниципальных предметных комиссий,  имеют удостоверения или сертификат  ПК ИРО, справку МОУО об обучении  на местах;</w:t>
      </w:r>
    </w:p>
    <w:p w:rsidR="005D5066" w:rsidRPr="005D5066" w:rsidRDefault="005D5066" w:rsidP="005D5066">
      <w:pPr>
        <w:spacing w:after="0"/>
        <w:jc w:val="both"/>
        <w:rPr>
          <w:rFonts w:ascii="Times New Roman" w:hAnsi="Times New Roman" w:cs="Times New Roman"/>
          <w:sz w:val="28"/>
          <w:szCs w:val="28"/>
        </w:rPr>
      </w:pPr>
      <w:r w:rsidRPr="005D5066">
        <w:rPr>
          <w:rFonts w:ascii="Times New Roman" w:hAnsi="Times New Roman" w:cs="Times New Roman"/>
          <w:sz w:val="28"/>
          <w:szCs w:val="28"/>
        </w:rPr>
        <w:tab/>
        <w:t>из них (количество):  3</w:t>
      </w:r>
    </w:p>
    <w:p w:rsidR="005D5066" w:rsidRPr="005D5066" w:rsidRDefault="005D5066" w:rsidP="005D5066">
      <w:pPr>
        <w:spacing w:after="0"/>
        <w:jc w:val="both"/>
        <w:rPr>
          <w:rFonts w:ascii="Times New Roman" w:hAnsi="Times New Roman" w:cs="Times New Roman"/>
          <w:sz w:val="28"/>
          <w:szCs w:val="28"/>
        </w:rPr>
      </w:pPr>
      <w:r w:rsidRPr="005D5066">
        <w:rPr>
          <w:rFonts w:ascii="Times New Roman" w:hAnsi="Times New Roman" w:cs="Times New Roman"/>
          <w:sz w:val="28"/>
          <w:szCs w:val="28"/>
        </w:rPr>
        <w:tab/>
        <w:t>а) участвовало в работе комиссии: 3</w:t>
      </w:r>
    </w:p>
    <w:p w:rsidR="005D5066" w:rsidRPr="005D5066" w:rsidRDefault="005D5066" w:rsidP="005D5066">
      <w:pPr>
        <w:spacing w:after="0"/>
        <w:jc w:val="both"/>
        <w:rPr>
          <w:rFonts w:ascii="Times New Roman" w:hAnsi="Times New Roman" w:cs="Times New Roman"/>
          <w:sz w:val="28"/>
          <w:szCs w:val="28"/>
        </w:rPr>
      </w:pPr>
      <w:r w:rsidRPr="005D5066">
        <w:rPr>
          <w:rFonts w:ascii="Times New Roman" w:hAnsi="Times New Roman" w:cs="Times New Roman"/>
          <w:sz w:val="28"/>
          <w:szCs w:val="28"/>
        </w:rPr>
        <w:tab/>
        <w:t>б) не участвовало и по каким причинам - нет</w:t>
      </w:r>
    </w:p>
    <w:p w:rsidR="005D5066" w:rsidRPr="005D5066" w:rsidRDefault="005D5066" w:rsidP="005D5066">
      <w:pPr>
        <w:spacing w:after="0"/>
        <w:jc w:val="both"/>
        <w:rPr>
          <w:rFonts w:ascii="Times New Roman" w:hAnsi="Times New Roman" w:cs="Times New Roman"/>
          <w:b/>
          <w:sz w:val="28"/>
          <w:szCs w:val="28"/>
        </w:rPr>
      </w:pPr>
      <w:r w:rsidRPr="005D5066">
        <w:rPr>
          <w:rFonts w:ascii="Times New Roman" w:hAnsi="Times New Roman" w:cs="Times New Roman"/>
          <w:sz w:val="28"/>
          <w:szCs w:val="28"/>
        </w:rPr>
        <w:tab/>
        <w:t xml:space="preserve">в) эксперты ЕГЭ, которые участвовали в работе муниципальной комиссии </w:t>
      </w:r>
      <w:r w:rsidRPr="005D5066">
        <w:rPr>
          <w:rFonts w:ascii="Times New Roman" w:hAnsi="Times New Roman" w:cs="Times New Roman"/>
          <w:b/>
          <w:sz w:val="28"/>
          <w:szCs w:val="28"/>
        </w:rPr>
        <w:t>ОГЭ: 3</w:t>
      </w:r>
    </w:p>
    <w:p w:rsidR="005D5066" w:rsidRPr="005D5066" w:rsidRDefault="005D5066" w:rsidP="005D5066">
      <w:pPr>
        <w:spacing w:after="0"/>
        <w:jc w:val="both"/>
        <w:rPr>
          <w:rFonts w:ascii="Times New Roman" w:hAnsi="Times New Roman" w:cs="Times New Roman"/>
          <w:sz w:val="28"/>
          <w:szCs w:val="28"/>
        </w:rPr>
      </w:pPr>
      <w:r w:rsidRPr="005D5066">
        <w:rPr>
          <w:rFonts w:ascii="Times New Roman" w:hAnsi="Times New Roman" w:cs="Times New Roman"/>
          <w:b/>
          <w:sz w:val="28"/>
          <w:szCs w:val="28"/>
        </w:rPr>
        <w:tab/>
      </w:r>
      <w:r w:rsidRPr="005D5066">
        <w:rPr>
          <w:rFonts w:ascii="Times New Roman" w:hAnsi="Times New Roman" w:cs="Times New Roman"/>
          <w:sz w:val="28"/>
          <w:szCs w:val="28"/>
        </w:rPr>
        <w:t xml:space="preserve">г) эксперты ЕГЭ, утвержденные председателями ПК  </w:t>
      </w:r>
      <w:r w:rsidRPr="005D5066">
        <w:rPr>
          <w:rFonts w:ascii="Times New Roman" w:hAnsi="Times New Roman" w:cs="Times New Roman"/>
          <w:b/>
          <w:sz w:val="28"/>
          <w:szCs w:val="28"/>
        </w:rPr>
        <w:t>ОГЭ: 1</w:t>
      </w:r>
    </w:p>
    <w:p w:rsidR="001D157B" w:rsidRPr="001D157B" w:rsidRDefault="005D5066" w:rsidP="005D5066">
      <w:pPr>
        <w:spacing w:line="20" w:lineRule="atLeast"/>
        <w:rPr>
          <w:rFonts w:ascii="Times New Roman" w:eastAsia="Calibri" w:hAnsi="Times New Roman" w:cs="Times New Roman"/>
          <w:bCs/>
          <w:sz w:val="28"/>
          <w:szCs w:val="28"/>
        </w:rPr>
      </w:pPr>
      <w:r w:rsidRPr="005D5066">
        <w:rPr>
          <w:rFonts w:ascii="Times New Roman" w:hAnsi="Times New Roman" w:cs="Times New Roman"/>
          <w:sz w:val="28"/>
          <w:szCs w:val="28"/>
        </w:rPr>
        <w:tab/>
      </w:r>
    </w:p>
    <w:p w:rsidR="001D157B" w:rsidRPr="001D157B" w:rsidRDefault="001D157B" w:rsidP="001D157B">
      <w:pPr>
        <w:numPr>
          <w:ilvl w:val="3"/>
          <w:numId w:val="18"/>
        </w:numPr>
        <w:tabs>
          <w:tab w:val="left" w:pos="0"/>
        </w:tabs>
        <w:spacing w:after="0" w:line="240" w:lineRule="auto"/>
        <w:ind w:left="0" w:firstLine="0"/>
        <w:contextualSpacing/>
        <w:jc w:val="both"/>
        <w:rPr>
          <w:rFonts w:ascii="Times New Roman" w:eastAsia="Calibri" w:hAnsi="Times New Roman" w:cs="Times New Roman"/>
          <w:bCs/>
          <w:sz w:val="28"/>
          <w:szCs w:val="28"/>
        </w:rPr>
      </w:pPr>
      <w:r w:rsidRPr="001D157B">
        <w:rPr>
          <w:rFonts w:ascii="Times New Roman" w:eastAsia="Calibri" w:hAnsi="Times New Roman" w:cs="Times New Roman"/>
          <w:bCs/>
          <w:sz w:val="28"/>
          <w:szCs w:val="28"/>
        </w:rPr>
        <w:t>Результаты работы ПК в 2018 году:</w:t>
      </w:r>
    </w:p>
    <w:tbl>
      <w:tblPr>
        <w:tblStyle w:val="5"/>
        <w:tblW w:w="9570" w:type="dxa"/>
        <w:tblLayout w:type="fixed"/>
        <w:tblLook w:val="04A0" w:firstRow="1" w:lastRow="0" w:firstColumn="1" w:lastColumn="0" w:noHBand="0" w:noVBand="1"/>
      </w:tblPr>
      <w:tblGrid>
        <w:gridCol w:w="674"/>
        <w:gridCol w:w="4819"/>
        <w:gridCol w:w="1100"/>
        <w:gridCol w:w="992"/>
        <w:gridCol w:w="1985"/>
      </w:tblGrid>
      <w:tr w:rsidR="005D5066" w:rsidRPr="001D157B" w:rsidTr="00E520F6">
        <w:trPr>
          <w:trHeight w:val="247"/>
        </w:trPr>
        <w:tc>
          <w:tcPr>
            <w:tcW w:w="675" w:type="dxa"/>
            <w:vMerge w:val="restart"/>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center"/>
              <w:rPr>
                <w:rFonts w:ascii="Times New Roman" w:hAnsi="Times New Roman"/>
                <w:b/>
                <w:bCs/>
                <w:sz w:val="24"/>
                <w:szCs w:val="24"/>
              </w:rPr>
            </w:pPr>
            <w:r w:rsidRPr="001D157B">
              <w:rPr>
                <w:rFonts w:ascii="Times New Roman" w:hAnsi="Times New Roman"/>
                <w:b/>
                <w:bCs/>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center"/>
              <w:rPr>
                <w:rFonts w:ascii="Times New Roman" w:hAnsi="Times New Roman"/>
                <w:b/>
                <w:bCs/>
                <w:sz w:val="24"/>
                <w:szCs w:val="24"/>
              </w:rPr>
            </w:pPr>
            <w:r w:rsidRPr="001D157B">
              <w:rPr>
                <w:rFonts w:ascii="Times New Roman" w:hAnsi="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center"/>
              <w:rPr>
                <w:rFonts w:ascii="Times New Roman" w:hAnsi="Times New Roman"/>
                <w:b/>
                <w:bCs/>
                <w:sz w:val="24"/>
                <w:szCs w:val="24"/>
              </w:rPr>
            </w:pPr>
            <w:r w:rsidRPr="001D157B">
              <w:rPr>
                <w:rFonts w:ascii="Times New Roman" w:hAnsi="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center"/>
              <w:rPr>
                <w:rFonts w:ascii="Times New Roman" w:hAnsi="Times New Roman"/>
                <w:b/>
                <w:bCs/>
                <w:sz w:val="24"/>
                <w:szCs w:val="24"/>
              </w:rPr>
            </w:pPr>
            <w:r w:rsidRPr="001D157B">
              <w:rPr>
                <w:rFonts w:ascii="Times New Roman" w:hAnsi="Times New Roman"/>
                <w:b/>
                <w:bCs/>
                <w:sz w:val="24"/>
                <w:szCs w:val="24"/>
              </w:rPr>
              <w:t>Примечание</w:t>
            </w:r>
          </w:p>
          <w:p w:rsidR="001D157B" w:rsidRPr="001D157B" w:rsidRDefault="001D157B" w:rsidP="00425F7D">
            <w:pPr>
              <w:tabs>
                <w:tab w:val="left" w:pos="900"/>
              </w:tabs>
              <w:jc w:val="center"/>
              <w:rPr>
                <w:rFonts w:ascii="Times New Roman" w:hAnsi="Times New Roman"/>
                <w:b/>
                <w:bCs/>
                <w:sz w:val="24"/>
                <w:szCs w:val="24"/>
              </w:rPr>
            </w:pPr>
            <w:r w:rsidRPr="001D157B">
              <w:rPr>
                <w:rFonts w:ascii="Times New Roman" w:hAnsi="Times New Roman"/>
                <w:b/>
                <w:bCs/>
                <w:sz w:val="24"/>
                <w:szCs w:val="24"/>
              </w:rPr>
              <w:t>(при необходимости)</w:t>
            </w:r>
          </w:p>
        </w:tc>
      </w:tr>
      <w:tr w:rsidR="005D5066" w:rsidRPr="001D157B" w:rsidTr="00E520F6">
        <w:trPr>
          <w:trHeight w:val="1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rPr>
                <w:rFonts w:ascii="Times New Roman" w:hAnsi="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center"/>
              <w:rPr>
                <w:rFonts w:ascii="Times New Roman" w:hAnsi="Times New Roman"/>
                <w:b/>
                <w:bCs/>
                <w:sz w:val="24"/>
                <w:szCs w:val="24"/>
              </w:rPr>
            </w:pPr>
            <w:r w:rsidRPr="001D157B">
              <w:rPr>
                <w:rFonts w:ascii="Times New Roman" w:hAnsi="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center"/>
              <w:rPr>
                <w:rFonts w:ascii="Times New Roman" w:hAnsi="Times New Roman"/>
                <w:b/>
                <w:bCs/>
                <w:sz w:val="24"/>
                <w:szCs w:val="24"/>
                <w:highlight w:val="cyan"/>
              </w:rPr>
            </w:pPr>
            <w:r w:rsidRPr="001D157B">
              <w:rPr>
                <w:rFonts w:ascii="Times New Roman" w:hAnsi="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157B" w:rsidRPr="001D157B" w:rsidRDefault="001D157B" w:rsidP="00425F7D">
            <w:pPr>
              <w:rPr>
                <w:rFonts w:ascii="Times New Roman" w:hAnsi="Times New Roman"/>
                <w:b/>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t>1.1.</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19"/>
              </w:numPr>
              <w:tabs>
                <w:tab w:val="left" w:pos="607"/>
              </w:tabs>
              <w:ind w:left="607" w:hanging="425"/>
              <w:contextualSpacing/>
              <w:jc w:val="both"/>
              <w:rPr>
                <w:rFonts w:ascii="Times New Roman" w:hAnsi="Times New Roman"/>
                <w:bCs/>
                <w:sz w:val="24"/>
                <w:szCs w:val="24"/>
              </w:rPr>
            </w:pPr>
            <w:r w:rsidRPr="001D157B">
              <w:rPr>
                <w:rFonts w:ascii="Times New Roman" w:hAnsi="Times New Roman"/>
                <w:bCs/>
                <w:sz w:val="24"/>
                <w:szCs w:val="24"/>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19"/>
              </w:numPr>
              <w:tabs>
                <w:tab w:val="left" w:pos="607"/>
              </w:tabs>
              <w:ind w:left="607" w:hanging="425"/>
              <w:contextualSpacing/>
              <w:jc w:val="both"/>
              <w:rPr>
                <w:rFonts w:ascii="Times New Roman" w:hAnsi="Times New Roman"/>
                <w:bCs/>
                <w:sz w:val="24"/>
                <w:szCs w:val="24"/>
              </w:rPr>
            </w:pPr>
            <w:r w:rsidRPr="001D157B">
              <w:rPr>
                <w:rFonts w:ascii="Times New Roman" w:hAnsi="Times New Roman"/>
                <w:bCs/>
                <w:sz w:val="24"/>
                <w:szCs w:val="24"/>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lang w:val="en-US"/>
              </w:rPr>
            </w:pPr>
            <w:r w:rsidRPr="001D157B">
              <w:rPr>
                <w:rFonts w:ascii="Times New Roman" w:hAnsi="Times New Roman"/>
                <w:bCs/>
                <w:sz w:val="24"/>
                <w:szCs w:val="24"/>
                <w:lang w:val="en-US"/>
              </w:rPr>
              <w:t>1.</w:t>
            </w:r>
            <w:r w:rsidRPr="001D157B">
              <w:rPr>
                <w:rFonts w:ascii="Times New Roman" w:hAnsi="Times New Roman"/>
                <w:bCs/>
                <w:sz w:val="24"/>
                <w:szCs w:val="24"/>
              </w:rPr>
              <w:t>3</w:t>
            </w:r>
            <w:r w:rsidRPr="001D157B">
              <w:rPr>
                <w:rFonts w:ascii="Times New Roman" w:hAnsi="Times New Roman"/>
                <w:bCs/>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19"/>
              </w:numPr>
              <w:tabs>
                <w:tab w:val="left" w:pos="607"/>
              </w:tabs>
              <w:ind w:left="607" w:hanging="425"/>
              <w:contextualSpacing/>
              <w:jc w:val="both"/>
              <w:rPr>
                <w:rFonts w:ascii="Times New Roman" w:hAnsi="Times New Roman"/>
                <w:bCs/>
                <w:sz w:val="24"/>
                <w:szCs w:val="24"/>
              </w:rPr>
            </w:pPr>
            <w:r w:rsidRPr="001D157B">
              <w:rPr>
                <w:rFonts w:ascii="Times New Roman" w:hAnsi="Times New Roman"/>
                <w:bCs/>
                <w:sz w:val="24"/>
                <w:szCs w:val="24"/>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rPr>
          <w:trHeight w:val="417"/>
        </w:trPr>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rPr>
          <w:trHeight w:val="609"/>
        </w:trPr>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rPr>
                <w:rFonts w:ascii="Times New Roman" w:hAnsi="Times New Roman"/>
                <w:b/>
                <w:bCs/>
                <w:sz w:val="24"/>
                <w:szCs w:val="24"/>
              </w:rPr>
            </w:pPr>
            <w:r w:rsidRPr="001D157B">
              <w:rPr>
                <w:rFonts w:ascii="Times New Roman" w:hAnsi="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
                <w:bCs/>
                <w:sz w:val="24"/>
                <w:szCs w:val="24"/>
              </w:rPr>
            </w:pPr>
            <w:r w:rsidRPr="001D157B">
              <w:rPr>
                <w:rFonts w:ascii="Times New Roman" w:hAnsi="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t>4.1.</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19"/>
              </w:numPr>
              <w:tabs>
                <w:tab w:val="left" w:pos="6"/>
              </w:tabs>
              <w:ind w:left="6" w:firstLine="0"/>
              <w:contextualSpacing/>
              <w:rPr>
                <w:rFonts w:ascii="Times New Roman" w:hAnsi="Times New Roman"/>
                <w:bCs/>
                <w:sz w:val="24"/>
                <w:szCs w:val="24"/>
              </w:rPr>
            </w:pPr>
            <w:r w:rsidRPr="001D157B">
              <w:rPr>
                <w:rFonts w:ascii="Times New Roman" w:hAnsi="Times New Roman"/>
                <w:bCs/>
                <w:sz w:val="24"/>
                <w:szCs w:val="24"/>
              </w:rPr>
              <w:t>общее количество поданных апелляций</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t>4.2.</w:t>
            </w:r>
          </w:p>
          <w:p w:rsidR="001D157B" w:rsidRPr="001D157B" w:rsidRDefault="001D157B" w:rsidP="00425F7D">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19"/>
              </w:numPr>
              <w:tabs>
                <w:tab w:val="left" w:pos="6"/>
              </w:tabs>
              <w:ind w:left="6" w:firstLine="0"/>
              <w:contextualSpacing/>
              <w:jc w:val="both"/>
              <w:rPr>
                <w:rFonts w:ascii="Times New Roman" w:hAnsi="Times New Roman"/>
                <w:bCs/>
                <w:sz w:val="24"/>
                <w:szCs w:val="24"/>
              </w:rPr>
            </w:pPr>
            <w:r w:rsidRPr="001D157B">
              <w:rPr>
                <w:rFonts w:ascii="Times New Roman" w:hAnsi="Times New Roman"/>
                <w:bCs/>
                <w:sz w:val="24"/>
                <w:szCs w:val="24"/>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t>4.2.1.</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20"/>
              </w:numPr>
              <w:tabs>
                <w:tab w:val="left" w:pos="388"/>
              </w:tabs>
              <w:ind w:left="6" w:firstLine="0"/>
              <w:contextualSpacing/>
              <w:jc w:val="both"/>
              <w:rPr>
                <w:rFonts w:ascii="Times New Roman" w:hAnsi="Times New Roman"/>
                <w:bCs/>
                <w:sz w:val="24"/>
                <w:szCs w:val="24"/>
              </w:rPr>
            </w:pPr>
            <w:r w:rsidRPr="001D157B">
              <w:rPr>
                <w:rFonts w:ascii="Times New Roman" w:hAnsi="Times New Roman"/>
                <w:bCs/>
                <w:sz w:val="24"/>
                <w:szCs w:val="24"/>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t>4.2.2</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20"/>
              </w:numPr>
              <w:tabs>
                <w:tab w:val="left" w:pos="388"/>
              </w:tabs>
              <w:ind w:left="6" w:firstLine="0"/>
              <w:contextualSpacing/>
              <w:jc w:val="both"/>
              <w:rPr>
                <w:rFonts w:ascii="Times New Roman" w:hAnsi="Times New Roman"/>
                <w:bCs/>
                <w:sz w:val="24"/>
                <w:szCs w:val="24"/>
              </w:rPr>
            </w:pPr>
            <w:r w:rsidRPr="001D157B">
              <w:rPr>
                <w:rFonts w:ascii="Times New Roman" w:hAnsi="Times New Roman"/>
                <w:bCs/>
                <w:sz w:val="24"/>
                <w:szCs w:val="24"/>
              </w:rPr>
              <w:t>количество работ с повышением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20"/>
              </w:numPr>
              <w:tabs>
                <w:tab w:val="left" w:pos="388"/>
              </w:tabs>
              <w:ind w:left="6" w:firstLine="0"/>
              <w:contextualSpacing/>
              <w:jc w:val="both"/>
              <w:rPr>
                <w:rFonts w:ascii="Times New Roman" w:hAnsi="Times New Roman"/>
                <w:bCs/>
                <w:sz w:val="24"/>
                <w:szCs w:val="24"/>
              </w:rPr>
            </w:pPr>
            <w:r w:rsidRPr="001D157B">
              <w:rPr>
                <w:rFonts w:ascii="Times New Roman" w:hAnsi="Times New Roman"/>
                <w:bCs/>
                <w:sz w:val="24"/>
                <w:szCs w:val="24"/>
              </w:rPr>
              <w:t xml:space="preserve">количество работ одновременно и с </w:t>
            </w:r>
            <w:r w:rsidRPr="001D157B">
              <w:rPr>
                <w:rFonts w:ascii="Times New Roman" w:hAnsi="Times New Roman"/>
                <w:bCs/>
                <w:sz w:val="24"/>
                <w:szCs w:val="24"/>
              </w:rPr>
              <w:lastRenderedPageBreak/>
              <w:t>понижением, и с повышением баллов по результатам рассмотрения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r w:rsidR="005D5066" w:rsidRPr="001D157B" w:rsidTr="00E520F6">
        <w:tc>
          <w:tcPr>
            <w:tcW w:w="675"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tabs>
                <w:tab w:val="left" w:pos="900"/>
              </w:tabs>
              <w:jc w:val="both"/>
              <w:rPr>
                <w:rFonts w:ascii="Times New Roman" w:hAnsi="Times New Roman"/>
                <w:bCs/>
                <w:sz w:val="24"/>
                <w:szCs w:val="24"/>
              </w:rPr>
            </w:pPr>
            <w:r w:rsidRPr="001D157B">
              <w:rPr>
                <w:rFonts w:ascii="Times New Roman" w:hAnsi="Times New Roman"/>
                <w:bCs/>
                <w:sz w:val="24"/>
                <w:szCs w:val="24"/>
              </w:rPr>
              <w:lastRenderedPageBreak/>
              <w:t>4.3.</w:t>
            </w:r>
          </w:p>
        </w:tc>
        <w:tc>
          <w:tcPr>
            <w:tcW w:w="4820" w:type="dxa"/>
            <w:tcBorders>
              <w:top w:val="single" w:sz="4" w:space="0" w:color="auto"/>
              <w:left w:val="single" w:sz="4" w:space="0" w:color="auto"/>
              <w:bottom w:val="single" w:sz="4" w:space="0" w:color="auto"/>
              <w:right w:val="single" w:sz="4" w:space="0" w:color="auto"/>
            </w:tcBorders>
            <w:hideMark/>
          </w:tcPr>
          <w:p w:rsidR="001D157B" w:rsidRPr="001D157B" w:rsidRDefault="001D157B" w:rsidP="00425F7D">
            <w:pPr>
              <w:numPr>
                <w:ilvl w:val="0"/>
                <w:numId w:val="19"/>
              </w:numPr>
              <w:tabs>
                <w:tab w:val="left" w:pos="6"/>
              </w:tabs>
              <w:ind w:left="6" w:firstLine="176"/>
              <w:contextualSpacing/>
              <w:jc w:val="both"/>
              <w:rPr>
                <w:rFonts w:ascii="Times New Roman" w:hAnsi="Times New Roman"/>
                <w:bCs/>
                <w:sz w:val="24"/>
                <w:szCs w:val="24"/>
              </w:rPr>
            </w:pPr>
            <w:r w:rsidRPr="001D157B">
              <w:rPr>
                <w:rFonts w:ascii="Times New Roman" w:hAnsi="Times New Roman"/>
                <w:bCs/>
                <w:sz w:val="24"/>
                <w:szCs w:val="24"/>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1D157B" w:rsidRPr="001D157B" w:rsidRDefault="005D5066" w:rsidP="00425F7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157B" w:rsidRPr="001D157B" w:rsidRDefault="001D157B" w:rsidP="00425F7D">
            <w:pPr>
              <w:tabs>
                <w:tab w:val="left" w:pos="900"/>
              </w:tabs>
              <w:jc w:val="both"/>
              <w:rPr>
                <w:rFonts w:ascii="Times New Roman" w:hAnsi="Times New Roman"/>
                <w:bCs/>
                <w:sz w:val="24"/>
                <w:szCs w:val="24"/>
              </w:rPr>
            </w:pPr>
          </w:p>
        </w:tc>
      </w:tr>
    </w:tbl>
    <w:p w:rsidR="001D157B" w:rsidRPr="001D157B" w:rsidRDefault="001D157B" w:rsidP="00425F7D">
      <w:pPr>
        <w:tabs>
          <w:tab w:val="left" w:pos="900"/>
        </w:tabs>
        <w:spacing w:after="0" w:line="240" w:lineRule="auto"/>
        <w:ind w:left="775"/>
        <w:contextualSpacing/>
        <w:jc w:val="both"/>
        <w:rPr>
          <w:rFonts w:ascii="Times New Roman" w:eastAsia="Calibri" w:hAnsi="Times New Roman" w:cs="Times New Roman"/>
          <w:bCs/>
          <w:sz w:val="28"/>
          <w:szCs w:val="28"/>
        </w:rPr>
      </w:pPr>
    </w:p>
    <w:p w:rsidR="001D157B" w:rsidRPr="001D157B" w:rsidRDefault="001D157B" w:rsidP="00425F7D">
      <w:pPr>
        <w:spacing w:after="0" w:line="240" w:lineRule="auto"/>
        <w:rPr>
          <w:rFonts w:ascii="Times New Roman" w:eastAsia="Times New Roman" w:hAnsi="Times New Roman" w:cs="Times New Roman"/>
          <w:sz w:val="20"/>
          <w:szCs w:val="20"/>
        </w:rPr>
      </w:pPr>
    </w:p>
    <w:p w:rsidR="00AE7AD4" w:rsidRPr="00AE7AD4" w:rsidRDefault="00AE7AD4" w:rsidP="00AE7AD4">
      <w:pPr>
        <w:spacing w:after="0" w:line="240" w:lineRule="auto"/>
        <w:rPr>
          <w:rFonts w:ascii="Times New Roman" w:eastAsia="Calibri" w:hAnsi="Times New Roman" w:cs="Times New Roman"/>
          <w:b/>
          <w:bCs/>
          <w:sz w:val="28"/>
          <w:szCs w:val="28"/>
        </w:rPr>
      </w:pPr>
    </w:p>
    <w:p w:rsidR="00AE7AD4" w:rsidRDefault="00AE7AD4" w:rsidP="00AE7AD4">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AE7AD4">
        <w:rPr>
          <w:rFonts w:ascii="Times New Roman" w:eastAsia="Calibri" w:hAnsi="Times New Roman" w:cs="Times New Roman"/>
          <w:b/>
          <w:bCs/>
          <w:sz w:val="28"/>
          <w:szCs w:val="28"/>
        </w:rPr>
        <w:t xml:space="preserve"> 1. </w:t>
      </w:r>
      <w:r>
        <w:rPr>
          <w:rFonts w:ascii="Times New Roman" w:eastAsia="Calibri" w:hAnsi="Times New Roman" w:cs="Times New Roman"/>
          <w:b/>
          <w:bCs/>
          <w:sz w:val="28"/>
          <w:szCs w:val="28"/>
        </w:rPr>
        <w:t>10 ЛИТЕРАТУРА</w:t>
      </w:r>
    </w:p>
    <w:p w:rsidR="00AE7AD4" w:rsidRPr="00AE7AD4" w:rsidRDefault="00AE7AD4" w:rsidP="00AE7AD4">
      <w:pPr>
        <w:keepNext/>
        <w:keepLines/>
        <w:spacing w:before="360" w:after="0" w:line="240" w:lineRule="auto"/>
        <w:outlineLvl w:val="0"/>
        <w:rPr>
          <w:rFonts w:ascii="Times New Roman" w:eastAsia="Times New Roman" w:hAnsi="Times New Roman" w:cs="Times New Roman"/>
          <w:b/>
          <w:bCs/>
          <w:sz w:val="28"/>
          <w:szCs w:val="28"/>
        </w:rPr>
      </w:pPr>
      <w:r w:rsidRPr="00AE7AD4">
        <w:rPr>
          <w:rFonts w:ascii="Times New Roman" w:eastAsia="Times New Roman" w:hAnsi="Times New Roman" w:cs="Times New Roman"/>
          <w:b/>
          <w:bCs/>
          <w:sz w:val="28"/>
          <w:szCs w:val="28"/>
        </w:rPr>
        <w:t>1. ХАРАКТЕРИСТИКА УЧАСТНИКОВ ОГЭ ПО УЧЕБНОМУ ПРЕДМЕТУ</w:t>
      </w:r>
    </w:p>
    <w:p w:rsidR="00AE7AD4" w:rsidRPr="00AE7AD4" w:rsidRDefault="00AE7AD4" w:rsidP="00AE7AD4">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1.1. Количество участников ОГЭ по учебному предмету</w:t>
      </w:r>
    </w:p>
    <w:p w:rsidR="00AE7AD4" w:rsidRPr="00AE7AD4" w:rsidRDefault="00AE7AD4" w:rsidP="00AE7AD4">
      <w:pPr>
        <w:spacing w:after="0" w:line="240" w:lineRule="auto"/>
        <w:ind w:left="-426" w:firstLine="426"/>
        <w:jc w:val="right"/>
        <w:rPr>
          <w:rFonts w:ascii="Times New Roman" w:eastAsia="Calibri" w:hAnsi="Times New Roman" w:cs="Times New Roman"/>
          <w:noProof/>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931"/>
        <w:gridCol w:w="1544"/>
        <w:gridCol w:w="907"/>
        <w:gridCol w:w="1615"/>
        <w:gridCol w:w="832"/>
        <w:gridCol w:w="2008"/>
      </w:tblGrid>
      <w:tr w:rsidR="00AE7AD4" w:rsidRPr="00AE7AD4" w:rsidTr="00AE7AD4">
        <w:trPr>
          <w:jc w:val="center"/>
        </w:trPr>
        <w:tc>
          <w:tcPr>
            <w:tcW w:w="1051" w:type="pct"/>
            <w:vMerge w:val="restar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Учебный предмет</w:t>
            </w:r>
          </w:p>
        </w:tc>
        <w:tc>
          <w:tcPr>
            <w:tcW w:w="1247" w:type="pct"/>
            <w:gridSpan w:val="2"/>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2016</w:t>
            </w:r>
          </w:p>
        </w:tc>
        <w:tc>
          <w:tcPr>
            <w:tcW w:w="1271" w:type="pct"/>
            <w:gridSpan w:val="2"/>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2017</w:t>
            </w:r>
          </w:p>
        </w:tc>
        <w:tc>
          <w:tcPr>
            <w:tcW w:w="1431" w:type="pct"/>
            <w:gridSpan w:val="2"/>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2018</w:t>
            </w:r>
          </w:p>
        </w:tc>
      </w:tr>
      <w:tr w:rsidR="00AE7AD4" w:rsidRPr="00AE7AD4" w:rsidTr="00AE7AD4">
        <w:trPr>
          <w:jc w:val="center"/>
        </w:trPr>
        <w:tc>
          <w:tcPr>
            <w:tcW w:w="1051" w:type="pct"/>
            <w:vMerge/>
          </w:tcPr>
          <w:p w:rsidR="00AE7AD4" w:rsidRPr="00AE7AD4" w:rsidRDefault="00AE7AD4" w:rsidP="00AE7AD4">
            <w:pPr>
              <w:tabs>
                <w:tab w:val="left" w:pos="10320"/>
              </w:tabs>
              <w:spacing w:after="0" w:line="240" w:lineRule="auto"/>
              <w:rPr>
                <w:rFonts w:ascii="Times New Roman" w:eastAsia="Calibri" w:hAnsi="Times New Roman" w:cs="Times New Roman"/>
                <w:b/>
                <w:noProof/>
                <w:sz w:val="24"/>
                <w:szCs w:val="28"/>
              </w:rPr>
            </w:pPr>
          </w:p>
        </w:tc>
        <w:tc>
          <w:tcPr>
            <w:tcW w:w="469"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чел.</w:t>
            </w:r>
          </w:p>
        </w:tc>
        <w:tc>
          <w:tcPr>
            <w:tcW w:w="778"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 от общего числа участников</w:t>
            </w:r>
          </w:p>
        </w:tc>
        <w:tc>
          <w:tcPr>
            <w:tcW w:w="457"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чел.</w:t>
            </w:r>
          </w:p>
        </w:tc>
        <w:tc>
          <w:tcPr>
            <w:tcW w:w="814"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 от общего числа участников</w:t>
            </w:r>
          </w:p>
        </w:tc>
        <w:tc>
          <w:tcPr>
            <w:tcW w:w="419"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чел.</w:t>
            </w:r>
          </w:p>
        </w:tc>
        <w:tc>
          <w:tcPr>
            <w:tcW w:w="1012"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 от общего числа участников</w:t>
            </w:r>
          </w:p>
        </w:tc>
      </w:tr>
      <w:tr w:rsidR="00AE7AD4" w:rsidRPr="00AE7AD4" w:rsidTr="00AE7AD4">
        <w:trPr>
          <w:jc w:val="center"/>
        </w:trPr>
        <w:tc>
          <w:tcPr>
            <w:tcW w:w="1051" w:type="pct"/>
            <w:vAlign w:val="bottom"/>
          </w:tcPr>
          <w:p w:rsidR="00AE7AD4" w:rsidRPr="00AE7AD4" w:rsidRDefault="00AE7AD4" w:rsidP="00AE7AD4">
            <w:pPr>
              <w:tabs>
                <w:tab w:val="left" w:pos="10320"/>
              </w:tabs>
              <w:spacing w:after="0" w:line="240" w:lineRule="auto"/>
              <w:rPr>
                <w:rFonts w:ascii="Times New Roman" w:eastAsia="Calibri" w:hAnsi="Times New Roman" w:cs="Times New Roman"/>
                <w:noProof/>
                <w:sz w:val="24"/>
                <w:szCs w:val="28"/>
              </w:rPr>
            </w:pPr>
            <w:r w:rsidRPr="00AE7AD4">
              <w:rPr>
                <w:rFonts w:ascii="Times New Roman" w:eastAsia="Calibri" w:hAnsi="Times New Roman" w:cs="Times New Roman"/>
                <w:noProof/>
                <w:sz w:val="24"/>
                <w:szCs w:val="28"/>
              </w:rPr>
              <w:t>литература</w:t>
            </w:r>
          </w:p>
        </w:tc>
        <w:tc>
          <w:tcPr>
            <w:tcW w:w="469"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3</w:t>
            </w:r>
          </w:p>
        </w:tc>
        <w:tc>
          <w:tcPr>
            <w:tcW w:w="778"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1,2%</w:t>
            </w:r>
          </w:p>
        </w:tc>
        <w:tc>
          <w:tcPr>
            <w:tcW w:w="457"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7</w:t>
            </w:r>
          </w:p>
        </w:tc>
        <w:tc>
          <w:tcPr>
            <w:tcW w:w="814"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2,6%</w:t>
            </w:r>
          </w:p>
        </w:tc>
        <w:tc>
          <w:tcPr>
            <w:tcW w:w="419"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2</w:t>
            </w:r>
          </w:p>
        </w:tc>
        <w:tc>
          <w:tcPr>
            <w:tcW w:w="1012" w:type="pct"/>
            <w:vAlign w:val="center"/>
          </w:tcPr>
          <w:p w:rsidR="00AE7AD4" w:rsidRPr="00AE7AD4" w:rsidRDefault="00AE7AD4" w:rsidP="00AE7AD4">
            <w:pPr>
              <w:tabs>
                <w:tab w:val="left" w:pos="10320"/>
              </w:tabs>
              <w:spacing w:after="0" w:line="240" w:lineRule="auto"/>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0,7%</w:t>
            </w:r>
          </w:p>
        </w:tc>
      </w:tr>
    </w:tbl>
    <w:p w:rsidR="00AE7AD4" w:rsidRPr="00AE7AD4" w:rsidRDefault="00AE7AD4" w:rsidP="00AE7AD4">
      <w:pPr>
        <w:spacing w:after="0" w:line="240" w:lineRule="auto"/>
        <w:ind w:left="1080"/>
        <w:contextualSpacing/>
        <w:rPr>
          <w:rFonts w:ascii="Times New Roman" w:eastAsia="Calibri" w:hAnsi="Times New Roman" w:cs="Times New Roman"/>
          <w:sz w:val="28"/>
          <w:szCs w:val="28"/>
          <w:lang w:eastAsia="en-US"/>
        </w:rPr>
      </w:pPr>
    </w:p>
    <w:p w:rsidR="00AE7AD4" w:rsidRPr="00AE7AD4" w:rsidRDefault="00AE7AD4" w:rsidP="00AE7AD4">
      <w:pPr>
        <w:spacing w:after="0" w:line="240" w:lineRule="auto"/>
        <w:ind w:left="-426" w:firstLine="426"/>
        <w:jc w:val="right"/>
        <w:rPr>
          <w:rFonts w:ascii="Times New Roman" w:eastAsia="Calibri" w:hAnsi="Times New Roman" w:cs="Times New Roman"/>
          <w:i/>
          <w:sz w:val="28"/>
          <w:szCs w:val="28"/>
        </w:rPr>
      </w:pPr>
      <w:r w:rsidRPr="00AE7AD4">
        <w:rPr>
          <w:rFonts w:ascii="Times New Roman" w:eastAsia="Calibri" w:hAnsi="Times New Roman" w:cs="Times New Roman"/>
          <w:sz w:val="28"/>
          <w:szCs w:val="28"/>
        </w:rPr>
        <w:t>1.2 Доля юношей и девушек, участвующих в ОГЭ по учебному предмету</w:t>
      </w:r>
    </w:p>
    <w:p w:rsidR="00AE7AD4" w:rsidRPr="00AE7AD4" w:rsidRDefault="00AE7AD4" w:rsidP="00AE7AD4">
      <w:pPr>
        <w:spacing w:after="0" w:line="240" w:lineRule="auto"/>
        <w:ind w:left="-426" w:firstLine="426"/>
        <w:jc w:val="right"/>
        <w:rPr>
          <w:rFonts w:ascii="Times New Roman" w:eastAsia="Calibri" w:hAnsi="Times New Roman" w:cs="Times New Roman"/>
          <w:i/>
          <w:sz w:val="28"/>
          <w:szCs w:val="28"/>
        </w:rPr>
      </w:pPr>
    </w:p>
    <w:tbl>
      <w:tblPr>
        <w:tblW w:w="9923" w:type="dxa"/>
        <w:jc w:val="center"/>
        <w:tblLayout w:type="fixed"/>
        <w:tblLook w:val="04A0" w:firstRow="1" w:lastRow="0" w:firstColumn="1" w:lastColumn="0" w:noHBand="0" w:noVBand="1"/>
      </w:tblPr>
      <w:tblGrid>
        <w:gridCol w:w="3114"/>
        <w:gridCol w:w="1332"/>
        <w:gridCol w:w="1975"/>
        <w:gridCol w:w="1527"/>
        <w:gridCol w:w="1975"/>
      </w:tblGrid>
      <w:tr w:rsidR="00AE7AD4" w:rsidRPr="00AE7AD4" w:rsidTr="00AE7AD4">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Учебный предмет</w:t>
            </w:r>
          </w:p>
        </w:tc>
        <w:tc>
          <w:tcPr>
            <w:tcW w:w="3307" w:type="dxa"/>
            <w:gridSpan w:val="2"/>
            <w:tcBorders>
              <w:top w:val="single" w:sz="4" w:space="0" w:color="auto"/>
              <w:left w:val="nil"/>
              <w:bottom w:val="single" w:sz="4" w:space="0" w:color="auto"/>
              <w:right w:val="single" w:sz="4" w:space="0" w:color="000000"/>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юноши</w:t>
            </w:r>
          </w:p>
        </w:tc>
        <w:tc>
          <w:tcPr>
            <w:tcW w:w="3502" w:type="dxa"/>
            <w:gridSpan w:val="2"/>
            <w:tcBorders>
              <w:top w:val="single" w:sz="4" w:space="0" w:color="auto"/>
              <w:left w:val="nil"/>
              <w:bottom w:val="single" w:sz="4" w:space="0" w:color="auto"/>
              <w:right w:val="single" w:sz="4" w:space="0" w:color="000000"/>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девушки</w:t>
            </w:r>
          </w:p>
        </w:tc>
      </w:tr>
      <w:tr w:rsidR="00AE7AD4" w:rsidRPr="00AE7AD4" w:rsidTr="00AE7AD4">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AE7AD4" w:rsidRPr="00AE7AD4" w:rsidRDefault="00AE7AD4" w:rsidP="00AE7AD4">
            <w:pPr>
              <w:spacing w:after="0" w:line="240" w:lineRule="auto"/>
              <w:rPr>
                <w:rFonts w:ascii="Times New Roman" w:eastAsia="Times New Roman" w:hAnsi="Times New Roman" w:cs="Times New Roman"/>
                <w:color w:val="000000"/>
                <w:sz w:val="28"/>
                <w:szCs w:val="28"/>
              </w:rPr>
            </w:pP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чел.</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чел.</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AD4" w:rsidRPr="00AE7AD4" w:rsidRDefault="00AE7AD4" w:rsidP="00AE7AD4">
            <w:pPr>
              <w:spacing w:after="0" w:line="240" w:lineRule="auto"/>
              <w:jc w:val="center"/>
              <w:rPr>
                <w:rFonts w:ascii="Times New Roman" w:eastAsia="Times New Roman" w:hAnsi="Times New Roman" w:cs="Times New Roman"/>
                <w:color w:val="000000"/>
                <w:sz w:val="28"/>
                <w:szCs w:val="28"/>
              </w:rPr>
            </w:pPr>
            <w:r w:rsidRPr="00AE7AD4">
              <w:rPr>
                <w:rFonts w:ascii="Times New Roman" w:eastAsia="Times New Roman" w:hAnsi="Times New Roman" w:cs="Times New Roman"/>
                <w:color w:val="000000"/>
                <w:sz w:val="28"/>
                <w:szCs w:val="28"/>
              </w:rPr>
              <w:t>% от общего числа участников</w:t>
            </w:r>
          </w:p>
        </w:tc>
      </w:tr>
      <w:tr w:rsidR="00AE7AD4" w:rsidRPr="00AE7AD4" w:rsidTr="00AE7AD4">
        <w:trPr>
          <w:trHeight w:val="3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tcPr>
          <w:p w:rsidR="00AE7AD4" w:rsidRPr="00AE7AD4" w:rsidRDefault="00AE7AD4" w:rsidP="00AE7AD4">
            <w:pPr>
              <w:tabs>
                <w:tab w:val="left" w:pos="10320"/>
              </w:tabs>
              <w:spacing w:after="0" w:line="240" w:lineRule="auto"/>
              <w:rPr>
                <w:rFonts w:ascii="Times New Roman" w:eastAsia="Calibri" w:hAnsi="Times New Roman" w:cs="Times New Roman"/>
                <w:noProof/>
                <w:sz w:val="28"/>
                <w:szCs w:val="28"/>
              </w:rPr>
            </w:pPr>
            <w:r w:rsidRPr="00AE7AD4">
              <w:rPr>
                <w:rFonts w:ascii="Times New Roman" w:eastAsia="Calibri" w:hAnsi="Times New Roman" w:cs="Times New Roman"/>
                <w:noProof/>
                <w:sz w:val="28"/>
                <w:szCs w:val="28"/>
              </w:rPr>
              <w:t>литература</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8"/>
                <w:szCs w:val="28"/>
              </w:rPr>
            </w:pPr>
            <w:r w:rsidRPr="00AE7AD4">
              <w:rPr>
                <w:rFonts w:ascii="Times New Roman" w:eastAsia="Calibri" w:hAnsi="Times New Roman" w:cs="Times New Roman"/>
                <w:noProof/>
                <w:sz w:val="28"/>
                <w:szCs w:val="28"/>
              </w:rPr>
              <w:t>0</w:t>
            </w:r>
          </w:p>
        </w:tc>
        <w:tc>
          <w:tcPr>
            <w:tcW w:w="1975" w:type="dxa"/>
            <w:tcBorders>
              <w:top w:val="nil"/>
              <w:left w:val="nil"/>
              <w:bottom w:val="single" w:sz="4" w:space="0" w:color="auto"/>
              <w:right w:val="single" w:sz="4" w:space="0" w:color="auto"/>
            </w:tcBorders>
            <w:shd w:val="clear" w:color="auto" w:fill="auto"/>
            <w:noWrap/>
            <w:vAlign w:val="bottom"/>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8"/>
                <w:szCs w:val="28"/>
              </w:rPr>
            </w:pPr>
            <w:r w:rsidRPr="00AE7AD4">
              <w:rPr>
                <w:rFonts w:ascii="Times New Roman" w:eastAsia="Calibri" w:hAnsi="Times New Roman" w:cs="Times New Roman"/>
                <w:noProof/>
                <w:sz w:val="28"/>
                <w:szCs w:val="28"/>
              </w:rPr>
              <w:t>0</w:t>
            </w:r>
          </w:p>
        </w:tc>
        <w:tc>
          <w:tcPr>
            <w:tcW w:w="1527" w:type="dxa"/>
            <w:tcBorders>
              <w:top w:val="nil"/>
              <w:left w:val="nil"/>
              <w:bottom w:val="single" w:sz="4" w:space="0" w:color="auto"/>
              <w:right w:val="single" w:sz="4" w:space="0" w:color="auto"/>
            </w:tcBorders>
            <w:shd w:val="clear" w:color="auto" w:fill="auto"/>
            <w:noWrap/>
            <w:vAlign w:val="bottom"/>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8"/>
                <w:szCs w:val="28"/>
              </w:rPr>
            </w:pPr>
            <w:r w:rsidRPr="00AE7AD4">
              <w:rPr>
                <w:rFonts w:ascii="Times New Roman" w:eastAsia="Calibri" w:hAnsi="Times New Roman" w:cs="Times New Roman"/>
                <w:noProof/>
                <w:sz w:val="28"/>
                <w:szCs w:val="28"/>
              </w:rPr>
              <w:t>2</w:t>
            </w:r>
          </w:p>
        </w:tc>
        <w:tc>
          <w:tcPr>
            <w:tcW w:w="1975" w:type="dxa"/>
            <w:tcBorders>
              <w:top w:val="nil"/>
              <w:left w:val="nil"/>
              <w:bottom w:val="single" w:sz="4" w:space="0" w:color="auto"/>
              <w:right w:val="single" w:sz="4" w:space="0" w:color="auto"/>
            </w:tcBorders>
            <w:shd w:val="clear" w:color="auto" w:fill="auto"/>
            <w:noWrap/>
            <w:vAlign w:val="bottom"/>
          </w:tcPr>
          <w:p w:rsidR="00AE7AD4" w:rsidRPr="00AE7AD4" w:rsidRDefault="00AE7AD4" w:rsidP="00AE7AD4">
            <w:pPr>
              <w:tabs>
                <w:tab w:val="left" w:pos="10320"/>
              </w:tabs>
              <w:spacing w:after="0" w:line="240" w:lineRule="auto"/>
              <w:jc w:val="center"/>
              <w:rPr>
                <w:rFonts w:ascii="Times New Roman" w:eastAsia="Calibri" w:hAnsi="Times New Roman" w:cs="Times New Roman"/>
                <w:noProof/>
                <w:sz w:val="28"/>
                <w:szCs w:val="28"/>
              </w:rPr>
            </w:pPr>
            <w:r w:rsidRPr="00AE7AD4">
              <w:rPr>
                <w:rFonts w:ascii="Times New Roman" w:eastAsia="Calibri" w:hAnsi="Times New Roman" w:cs="Times New Roman"/>
                <w:noProof/>
                <w:sz w:val="28"/>
                <w:szCs w:val="28"/>
              </w:rPr>
              <w:t>100</w:t>
            </w:r>
          </w:p>
        </w:tc>
      </w:tr>
    </w:tbl>
    <w:p w:rsidR="00AE7AD4" w:rsidRPr="00AE7AD4" w:rsidRDefault="00AE7AD4" w:rsidP="00AE7AD4">
      <w:pPr>
        <w:spacing w:after="0" w:line="240" w:lineRule="auto"/>
        <w:rPr>
          <w:rFonts w:ascii="Times New Roman" w:eastAsia="Times New Roman" w:hAnsi="Times New Roman" w:cs="Times New Roman"/>
          <w:sz w:val="28"/>
          <w:szCs w:val="28"/>
        </w:rPr>
      </w:pPr>
    </w:p>
    <w:p w:rsidR="00AE7AD4" w:rsidRPr="00AE7AD4" w:rsidRDefault="00AE7AD4" w:rsidP="00AE7AD4">
      <w:pPr>
        <w:spacing w:after="0" w:line="240" w:lineRule="auto"/>
        <w:ind w:firstLine="567"/>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1.3. Количество участников ОГЭ по учебному предмету по типам образовательных организаций</w:t>
      </w:r>
    </w:p>
    <w:p w:rsidR="00AE7AD4" w:rsidRPr="00AE7AD4" w:rsidRDefault="00AE7AD4" w:rsidP="00AE7AD4">
      <w:pPr>
        <w:spacing w:after="0" w:line="240" w:lineRule="auto"/>
        <w:ind w:left="-426" w:firstLine="426"/>
        <w:jc w:val="right"/>
        <w:rPr>
          <w:rFonts w:ascii="Times New Roman" w:eastAsia="Calibri" w:hAnsi="Times New Roman" w:cs="Times New Roman"/>
          <w:sz w:val="28"/>
          <w:szCs w:val="28"/>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7"/>
        <w:gridCol w:w="2403"/>
      </w:tblGrid>
      <w:tr w:rsidR="00AE7AD4" w:rsidRPr="00AE7AD4" w:rsidTr="00AE7AD4">
        <w:trPr>
          <w:tblHeader/>
          <w:jc w:val="center"/>
        </w:trPr>
        <w:tc>
          <w:tcPr>
            <w:tcW w:w="6697" w:type="dxa"/>
            <w:vAlign w:val="center"/>
          </w:tcPr>
          <w:p w:rsidR="00AE7AD4" w:rsidRPr="00AE7AD4" w:rsidRDefault="00AE7AD4" w:rsidP="00AE7AD4">
            <w:pPr>
              <w:spacing w:after="0" w:line="240" w:lineRule="auto"/>
              <w:contextualSpacing/>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Типы ОО</w:t>
            </w:r>
          </w:p>
        </w:tc>
        <w:tc>
          <w:tcPr>
            <w:tcW w:w="2403" w:type="dxa"/>
            <w:vAlign w:val="center"/>
          </w:tcPr>
          <w:p w:rsidR="00AE7AD4" w:rsidRPr="00AE7AD4" w:rsidRDefault="00AE7AD4" w:rsidP="00AE7AD4">
            <w:pPr>
              <w:spacing w:after="0" w:line="240" w:lineRule="auto"/>
              <w:contextualSpacing/>
              <w:jc w:val="center"/>
              <w:rPr>
                <w:rFonts w:ascii="Times New Roman" w:eastAsia="Calibri" w:hAnsi="Times New Roman" w:cs="Times New Roman"/>
                <w:sz w:val="24"/>
                <w:szCs w:val="28"/>
              </w:rPr>
            </w:pPr>
            <w:r w:rsidRPr="00AE7AD4">
              <w:rPr>
                <w:rFonts w:ascii="Times New Roman" w:eastAsia="Calibri" w:hAnsi="Times New Roman" w:cs="Times New Roman"/>
                <w:sz w:val="24"/>
                <w:szCs w:val="28"/>
              </w:rPr>
              <w:t>Количество участников ОГЭ</w:t>
            </w:r>
          </w:p>
        </w:tc>
      </w:tr>
      <w:tr w:rsidR="00AE7AD4" w:rsidRPr="00AE7AD4" w:rsidTr="00AE7AD4">
        <w:trPr>
          <w:jc w:val="center"/>
        </w:trPr>
        <w:tc>
          <w:tcPr>
            <w:tcW w:w="6697" w:type="dxa"/>
            <w:vAlign w:val="bottom"/>
          </w:tcPr>
          <w:p w:rsidR="00AE7AD4" w:rsidRPr="00AE7AD4" w:rsidRDefault="00AE7AD4" w:rsidP="00AE7AD4">
            <w:pPr>
              <w:tabs>
                <w:tab w:val="left" w:pos="10320"/>
              </w:tabs>
              <w:spacing w:after="0" w:line="240" w:lineRule="auto"/>
              <w:rPr>
                <w:rFonts w:ascii="Times New Roman" w:eastAsia="Calibri" w:hAnsi="Times New Roman" w:cs="Times New Roman"/>
                <w:sz w:val="28"/>
                <w:szCs w:val="28"/>
              </w:rPr>
            </w:pPr>
            <w:r w:rsidRPr="00AE7AD4">
              <w:rPr>
                <w:rFonts w:ascii="Times New Roman" w:eastAsia="Calibri" w:hAnsi="Times New Roman" w:cs="Times New Roman"/>
                <w:sz w:val="28"/>
                <w:szCs w:val="28"/>
              </w:rPr>
              <w:t>Гимназия</w:t>
            </w:r>
            <w:r w:rsidR="002F3B67">
              <w:rPr>
                <w:rFonts w:ascii="Times New Roman" w:eastAsia="Calibri" w:hAnsi="Times New Roman" w:cs="Times New Roman"/>
                <w:sz w:val="28"/>
                <w:szCs w:val="28"/>
              </w:rPr>
              <w:t xml:space="preserve"> №259</w:t>
            </w:r>
          </w:p>
        </w:tc>
        <w:tc>
          <w:tcPr>
            <w:tcW w:w="2403" w:type="dxa"/>
            <w:vAlign w:val="center"/>
          </w:tcPr>
          <w:p w:rsidR="00AE7AD4" w:rsidRPr="00AE7AD4" w:rsidRDefault="00AE7AD4" w:rsidP="00AE7AD4">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1</w:t>
            </w:r>
          </w:p>
        </w:tc>
      </w:tr>
      <w:tr w:rsidR="00AE7AD4" w:rsidRPr="00AE7AD4" w:rsidTr="00AE7AD4">
        <w:trPr>
          <w:jc w:val="center"/>
        </w:trPr>
        <w:tc>
          <w:tcPr>
            <w:tcW w:w="6697" w:type="dxa"/>
            <w:vAlign w:val="bottom"/>
          </w:tcPr>
          <w:p w:rsidR="00AE7AD4" w:rsidRPr="00AE7AD4" w:rsidRDefault="00AE7AD4" w:rsidP="00AE7AD4">
            <w:pPr>
              <w:tabs>
                <w:tab w:val="left" w:pos="10320"/>
              </w:tabs>
              <w:spacing w:after="0" w:line="240" w:lineRule="auto"/>
              <w:rPr>
                <w:rFonts w:ascii="Times New Roman" w:eastAsia="Calibri" w:hAnsi="Times New Roman" w:cs="Times New Roman"/>
                <w:sz w:val="28"/>
                <w:szCs w:val="28"/>
              </w:rPr>
            </w:pPr>
            <w:r w:rsidRPr="00AE7AD4">
              <w:rPr>
                <w:rFonts w:ascii="Times New Roman" w:eastAsia="Calibri" w:hAnsi="Times New Roman" w:cs="Times New Roman"/>
                <w:sz w:val="28"/>
                <w:szCs w:val="28"/>
              </w:rPr>
              <w:t>Основная общеобразовательная школа</w:t>
            </w:r>
            <w:r w:rsidR="002F3B67">
              <w:rPr>
                <w:rFonts w:ascii="Times New Roman" w:eastAsia="Calibri" w:hAnsi="Times New Roman" w:cs="Times New Roman"/>
                <w:sz w:val="28"/>
                <w:szCs w:val="28"/>
              </w:rPr>
              <w:t xml:space="preserve"> №257</w:t>
            </w:r>
          </w:p>
        </w:tc>
        <w:tc>
          <w:tcPr>
            <w:tcW w:w="2403" w:type="dxa"/>
            <w:vAlign w:val="center"/>
          </w:tcPr>
          <w:p w:rsidR="00AE7AD4" w:rsidRPr="00AE7AD4" w:rsidRDefault="00AE7AD4" w:rsidP="00AE7AD4">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0</w:t>
            </w:r>
          </w:p>
        </w:tc>
      </w:tr>
      <w:tr w:rsidR="00AE7AD4" w:rsidRPr="00AE7AD4" w:rsidTr="00AE7AD4">
        <w:trPr>
          <w:jc w:val="center"/>
        </w:trPr>
        <w:tc>
          <w:tcPr>
            <w:tcW w:w="6697" w:type="dxa"/>
            <w:vAlign w:val="bottom"/>
          </w:tcPr>
          <w:p w:rsidR="00AE7AD4" w:rsidRPr="00AE7AD4" w:rsidRDefault="00AE7AD4" w:rsidP="00AE7AD4">
            <w:pPr>
              <w:tabs>
                <w:tab w:val="left" w:pos="10320"/>
              </w:tabs>
              <w:spacing w:after="0" w:line="240" w:lineRule="auto"/>
              <w:rPr>
                <w:rFonts w:ascii="Times New Roman" w:eastAsia="Calibri" w:hAnsi="Times New Roman" w:cs="Times New Roman"/>
                <w:sz w:val="28"/>
                <w:szCs w:val="28"/>
              </w:rPr>
            </w:pPr>
            <w:r w:rsidRPr="00AE7AD4">
              <w:rPr>
                <w:rFonts w:ascii="Times New Roman" w:eastAsia="Calibri" w:hAnsi="Times New Roman" w:cs="Times New Roman"/>
                <w:sz w:val="28"/>
                <w:szCs w:val="28"/>
              </w:rPr>
              <w:t>Средняя общеобразовательная школа</w:t>
            </w:r>
            <w:r w:rsidR="002F3B67">
              <w:rPr>
                <w:rFonts w:ascii="Times New Roman" w:eastAsia="Calibri" w:hAnsi="Times New Roman" w:cs="Times New Roman"/>
                <w:sz w:val="28"/>
                <w:szCs w:val="28"/>
              </w:rPr>
              <w:t xml:space="preserve"> №253,№254,№258</w:t>
            </w:r>
          </w:p>
        </w:tc>
        <w:tc>
          <w:tcPr>
            <w:tcW w:w="2403" w:type="dxa"/>
            <w:vAlign w:val="center"/>
          </w:tcPr>
          <w:p w:rsidR="00AE7AD4" w:rsidRPr="00AE7AD4" w:rsidRDefault="00AE7AD4" w:rsidP="00AE7AD4">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0</w:t>
            </w:r>
          </w:p>
        </w:tc>
      </w:tr>
      <w:tr w:rsidR="00AE7AD4" w:rsidRPr="00AE7AD4" w:rsidTr="00AE7AD4">
        <w:trPr>
          <w:jc w:val="center"/>
        </w:trPr>
        <w:tc>
          <w:tcPr>
            <w:tcW w:w="6697" w:type="dxa"/>
            <w:vAlign w:val="bottom"/>
          </w:tcPr>
          <w:p w:rsidR="00AE7AD4" w:rsidRPr="00AE7AD4" w:rsidRDefault="00AE7AD4" w:rsidP="00AE7AD4">
            <w:pPr>
              <w:tabs>
                <w:tab w:val="left" w:pos="10320"/>
              </w:tabs>
              <w:spacing w:after="0" w:line="240" w:lineRule="auto"/>
              <w:rPr>
                <w:rFonts w:ascii="Times New Roman" w:eastAsia="Calibri" w:hAnsi="Times New Roman" w:cs="Times New Roman"/>
                <w:sz w:val="28"/>
                <w:szCs w:val="28"/>
              </w:rPr>
            </w:pPr>
            <w:r w:rsidRPr="00AE7AD4">
              <w:rPr>
                <w:rFonts w:ascii="Times New Roman" w:eastAsia="Calibri" w:hAnsi="Times New Roman" w:cs="Times New Roman"/>
                <w:sz w:val="28"/>
                <w:szCs w:val="28"/>
              </w:rPr>
              <w:t>Средняя общеобразовательная школа с углубленным изучением отдельных предметов</w:t>
            </w:r>
            <w:r w:rsidR="002F3B67">
              <w:rPr>
                <w:rFonts w:ascii="Times New Roman" w:eastAsia="Calibri" w:hAnsi="Times New Roman" w:cs="Times New Roman"/>
                <w:sz w:val="28"/>
                <w:szCs w:val="28"/>
              </w:rPr>
              <w:t xml:space="preserve"> №251,№256</w:t>
            </w:r>
          </w:p>
        </w:tc>
        <w:tc>
          <w:tcPr>
            <w:tcW w:w="2403" w:type="dxa"/>
            <w:vAlign w:val="center"/>
          </w:tcPr>
          <w:p w:rsidR="00AE7AD4" w:rsidRPr="00AE7AD4" w:rsidRDefault="00AE7AD4" w:rsidP="00AE7AD4">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1</w:t>
            </w:r>
          </w:p>
        </w:tc>
      </w:tr>
    </w:tbl>
    <w:p w:rsidR="0064407D" w:rsidRDefault="0064407D" w:rsidP="00AE7AD4">
      <w:pPr>
        <w:keepNext/>
        <w:keepLines/>
        <w:spacing w:after="0" w:line="240" w:lineRule="auto"/>
        <w:jc w:val="center"/>
        <w:outlineLvl w:val="2"/>
        <w:rPr>
          <w:rFonts w:ascii="Times New Roman" w:eastAsia="Times New Roman" w:hAnsi="Times New Roman" w:cs="Times New Roman"/>
          <w:b/>
          <w:bCs/>
          <w:smallCaps/>
          <w:sz w:val="28"/>
          <w:szCs w:val="28"/>
        </w:rPr>
      </w:pPr>
    </w:p>
    <w:p w:rsidR="00AE7AD4" w:rsidRPr="00AE7AD4" w:rsidRDefault="00AE7AD4" w:rsidP="00AE7AD4">
      <w:pPr>
        <w:keepNext/>
        <w:keepLines/>
        <w:spacing w:after="0" w:line="240" w:lineRule="auto"/>
        <w:jc w:val="center"/>
        <w:outlineLvl w:val="2"/>
        <w:rPr>
          <w:rFonts w:ascii="Times New Roman" w:eastAsia="Times New Roman" w:hAnsi="Times New Roman" w:cs="Times New Roman"/>
          <w:b/>
          <w:bCs/>
          <w:smallCaps/>
          <w:sz w:val="28"/>
          <w:szCs w:val="28"/>
        </w:rPr>
      </w:pPr>
      <w:r w:rsidRPr="00AE7AD4">
        <w:rPr>
          <w:rFonts w:ascii="Times New Roman" w:eastAsia="Times New Roman" w:hAnsi="Times New Roman" w:cs="Times New Roman"/>
          <w:b/>
          <w:bCs/>
          <w:smallCaps/>
          <w:sz w:val="28"/>
          <w:szCs w:val="28"/>
        </w:rPr>
        <w:t xml:space="preserve">2.  ОСНОВНЫЕ РЕЗУЛЬТАТЫ ОГЭ ПО </w:t>
      </w:r>
      <w:r w:rsidR="0064407D">
        <w:rPr>
          <w:rFonts w:ascii="Times New Roman" w:eastAsia="Times New Roman" w:hAnsi="Times New Roman" w:cs="Times New Roman"/>
          <w:b/>
          <w:bCs/>
          <w:smallCaps/>
          <w:sz w:val="28"/>
          <w:szCs w:val="28"/>
        </w:rPr>
        <w:t>УЧЕБНОМУ ПРЕДМЕТУ</w:t>
      </w:r>
    </w:p>
    <w:p w:rsidR="00AE7AD4" w:rsidRPr="00AE7AD4" w:rsidRDefault="00AE7AD4" w:rsidP="00AE7AD4">
      <w:pPr>
        <w:spacing w:after="0" w:line="240" w:lineRule="auto"/>
        <w:jc w:val="both"/>
        <w:rPr>
          <w:rFonts w:ascii="Times New Roman" w:eastAsia="Calibri" w:hAnsi="Times New Roman" w:cs="Times New Roman"/>
          <w:sz w:val="28"/>
          <w:szCs w:val="28"/>
        </w:rPr>
      </w:pPr>
    </w:p>
    <w:p w:rsidR="00AE7AD4" w:rsidRPr="00AE7AD4" w:rsidRDefault="00AE7AD4" w:rsidP="00AE7AD4">
      <w:pPr>
        <w:spacing w:after="0" w:line="240" w:lineRule="auto"/>
        <w:jc w:val="both"/>
        <w:rPr>
          <w:rFonts w:ascii="Times New Roman" w:eastAsia="Calibri" w:hAnsi="Times New Roman" w:cs="Times New Roman"/>
          <w:sz w:val="28"/>
          <w:szCs w:val="28"/>
        </w:rPr>
      </w:pPr>
      <w:r w:rsidRPr="00AE7AD4">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AE7AD4" w:rsidRPr="00AE7AD4" w:rsidRDefault="0064407D" w:rsidP="00AE7AD4">
      <w:pPr>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lastRenderedPageBreak/>
        <w:t xml:space="preserve">        </w:t>
      </w:r>
      <w:r w:rsidR="00AE7AD4" w:rsidRPr="00AE7AD4">
        <w:rPr>
          <w:rFonts w:ascii="Times New Roman" w:eastAsia="Calibri" w:hAnsi="Times New Roman" w:cs="Times New Roman"/>
          <w:noProof/>
          <w:color w:val="FF0000"/>
          <w:sz w:val="28"/>
          <w:szCs w:val="28"/>
        </w:rPr>
        <w:drawing>
          <wp:inline distT="0" distB="0" distL="0" distR="0" wp14:anchorId="31287EEB" wp14:editId="7999D688">
            <wp:extent cx="5381625" cy="228600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7AD4" w:rsidRPr="00AE7AD4" w:rsidRDefault="00AE7AD4" w:rsidP="00AE7AD4">
      <w:pPr>
        <w:spacing w:after="0" w:line="240" w:lineRule="auto"/>
        <w:jc w:val="center"/>
        <w:rPr>
          <w:rFonts w:ascii="Times New Roman" w:eastAsia="Calibri" w:hAnsi="Times New Roman" w:cs="Times New Roman"/>
          <w:sz w:val="28"/>
          <w:szCs w:val="28"/>
        </w:rPr>
      </w:pPr>
    </w:p>
    <w:p w:rsidR="00AE7AD4" w:rsidRDefault="00AE7AD4" w:rsidP="0064407D">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2.2. Динамика результатов ОГЭ по уче</w:t>
      </w:r>
      <w:r w:rsidR="0064407D">
        <w:rPr>
          <w:rFonts w:ascii="Times New Roman" w:eastAsia="Calibri" w:hAnsi="Times New Roman" w:cs="Times New Roman"/>
          <w:sz w:val="28"/>
          <w:szCs w:val="28"/>
        </w:rPr>
        <w:t>бному предмету за 2016–2018 гг.</w:t>
      </w:r>
    </w:p>
    <w:p w:rsidR="0064407D" w:rsidRPr="00AE7AD4" w:rsidRDefault="0064407D" w:rsidP="0064407D">
      <w:pPr>
        <w:spacing w:after="0" w:line="240" w:lineRule="auto"/>
        <w:jc w:val="center"/>
        <w:rPr>
          <w:rFonts w:ascii="Times New Roman" w:eastAsia="Calibri" w:hAnsi="Times New Roman" w:cs="Times New Roman"/>
          <w:sz w:val="28"/>
          <w:szCs w:val="28"/>
        </w:rPr>
      </w:pPr>
    </w:p>
    <w:tbl>
      <w:tblPr>
        <w:tblStyle w:val="6"/>
        <w:tblW w:w="9038" w:type="dxa"/>
        <w:tblLayout w:type="fixed"/>
        <w:tblLook w:val="00A0" w:firstRow="1" w:lastRow="0" w:firstColumn="1" w:lastColumn="0" w:noHBand="0" w:noVBand="0"/>
      </w:tblPr>
      <w:tblGrid>
        <w:gridCol w:w="4795"/>
        <w:gridCol w:w="1409"/>
        <w:gridCol w:w="1417"/>
        <w:gridCol w:w="1417"/>
      </w:tblGrid>
      <w:tr w:rsidR="00AE7AD4" w:rsidRPr="00AE7AD4" w:rsidTr="00AE7AD4">
        <w:trPr>
          <w:trHeight w:val="227"/>
        </w:trPr>
        <w:tc>
          <w:tcPr>
            <w:tcW w:w="4795" w:type="dxa"/>
            <w:vMerge w:val="restart"/>
          </w:tcPr>
          <w:p w:rsidR="00AE7AD4" w:rsidRPr="00AE7AD4" w:rsidRDefault="00AE7AD4" w:rsidP="0064407D">
            <w:pPr>
              <w:contextualSpacing/>
              <w:jc w:val="center"/>
              <w:rPr>
                <w:rFonts w:ascii="Times New Roman" w:hAnsi="Times New Roman"/>
                <w:sz w:val="24"/>
                <w:szCs w:val="28"/>
              </w:rPr>
            </w:pPr>
          </w:p>
        </w:tc>
        <w:tc>
          <w:tcPr>
            <w:tcW w:w="4243" w:type="dxa"/>
            <w:gridSpan w:val="3"/>
          </w:tcPr>
          <w:p w:rsidR="00AE7AD4" w:rsidRPr="00AE7AD4" w:rsidRDefault="00AE7AD4" w:rsidP="0064407D">
            <w:pPr>
              <w:contextualSpacing/>
              <w:jc w:val="center"/>
              <w:rPr>
                <w:rFonts w:ascii="Times New Roman" w:hAnsi="Times New Roman"/>
                <w:sz w:val="24"/>
                <w:szCs w:val="28"/>
              </w:rPr>
            </w:pPr>
            <w:r w:rsidRPr="00AE7AD4">
              <w:rPr>
                <w:rFonts w:ascii="Times New Roman" w:eastAsia="MS Mincho" w:hAnsi="Times New Roman"/>
                <w:sz w:val="24"/>
                <w:szCs w:val="28"/>
              </w:rPr>
              <w:t>Год</w:t>
            </w:r>
          </w:p>
        </w:tc>
      </w:tr>
      <w:tr w:rsidR="00AE7AD4" w:rsidRPr="00AE7AD4" w:rsidTr="00AE7AD4">
        <w:trPr>
          <w:trHeight w:val="330"/>
        </w:trPr>
        <w:tc>
          <w:tcPr>
            <w:tcW w:w="4795" w:type="dxa"/>
            <w:vMerge/>
          </w:tcPr>
          <w:p w:rsidR="00AE7AD4" w:rsidRPr="00AE7AD4" w:rsidRDefault="00AE7AD4" w:rsidP="0064407D">
            <w:pPr>
              <w:contextualSpacing/>
              <w:jc w:val="center"/>
              <w:rPr>
                <w:rFonts w:ascii="Times New Roman" w:eastAsia="MS Mincho" w:hAnsi="Times New Roman"/>
                <w:sz w:val="24"/>
                <w:szCs w:val="28"/>
              </w:rPr>
            </w:pPr>
          </w:p>
        </w:tc>
        <w:tc>
          <w:tcPr>
            <w:tcW w:w="1409" w:type="dxa"/>
          </w:tcPr>
          <w:p w:rsidR="00AE7AD4" w:rsidRPr="00AE7AD4" w:rsidRDefault="00AE7AD4" w:rsidP="0064407D">
            <w:pPr>
              <w:contextualSpacing/>
              <w:jc w:val="center"/>
              <w:rPr>
                <w:rFonts w:ascii="Times New Roman" w:eastAsia="MS Mincho" w:hAnsi="Times New Roman"/>
                <w:sz w:val="24"/>
                <w:szCs w:val="28"/>
              </w:rPr>
            </w:pPr>
            <w:r w:rsidRPr="00AE7AD4">
              <w:rPr>
                <w:rFonts w:ascii="Times New Roman" w:eastAsia="MS Mincho" w:hAnsi="Times New Roman"/>
                <w:sz w:val="24"/>
                <w:szCs w:val="28"/>
              </w:rPr>
              <w:t>2016</w:t>
            </w:r>
          </w:p>
        </w:tc>
        <w:tc>
          <w:tcPr>
            <w:tcW w:w="1417" w:type="dxa"/>
          </w:tcPr>
          <w:p w:rsidR="00AE7AD4" w:rsidRPr="00AE7AD4" w:rsidRDefault="00AE7AD4" w:rsidP="0064407D">
            <w:pPr>
              <w:contextualSpacing/>
              <w:jc w:val="center"/>
              <w:rPr>
                <w:rFonts w:ascii="Times New Roman" w:eastAsia="MS Mincho" w:hAnsi="Times New Roman"/>
                <w:sz w:val="24"/>
                <w:szCs w:val="28"/>
              </w:rPr>
            </w:pPr>
            <w:r w:rsidRPr="00AE7AD4">
              <w:rPr>
                <w:rFonts w:ascii="Times New Roman" w:eastAsia="MS Mincho" w:hAnsi="Times New Roman"/>
                <w:sz w:val="24"/>
                <w:szCs w:val="28"/>
              </w:rPr>
              <w:t>2017</w:t>
            </w:r>
          </w:p>
        </w:tc>
        <w:tc>
          <w:tcPr>
            <w:tcW w:w="1417" w:type="dxa"/>
          </w:tcPr>
          <w:p w:rsidR="00AE7AD4" w:rsidRPr="00AE7AD4" w:rsidRDefault="00AE7AD4" w:rsidP="0064407D">
            <w:pPr>
              <w:contextualSpacing/>
              <w:jc w:val="center"/>
              <w:rPr>
                <w:rFonts w:ascii="Times New Roman" w:eastAsia="MS Mincho" w:hAnsi="Times New Roman"/>
                <w:sz w:val="24"/>
                <w:szCs w:val="28"/>
              </w:rPr>
            </w:pPr>
            <w:r w:rsidRPr="00AE7AD4">
              <w:rPr>
                <w:rFonts w:ascii="Times New Roman" w:eastAsia="MS Mincho" w:hAnsi="Times New Roman"/>
                <w:sz w:val="24"/>
                <w:szCs w:val="28"/>
              </w:rPr>
              <w:t>2018</w:t>
            </w:r>
          </w:p>
        </w:tc>
      </w:tr>
      <w:tr w:rsidR="00AE7AD4" w:rsidRPr="00AE7AD4" w:rsidTr="00AE7AD4">
        <w:trPr>
          <w:trHeight w:val="413"/>
        </w:trPr>
        <w:tc>
          <w:tcPr>
            <w:tcW w:w="4795"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Оценка «2»</w:t>
            </w:r>
          </w:p>
        </w:tc>
        <w:tc>
          <w:tcPr>
            <w:tcW w:w="1409"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1</w:t>
            </w:r>
          </w:p>
        </w:tc>
        <w:tc>
          <w:tcPr>
            <w:tcW w:w="1417" w:type="dxa"/>
          </w:tcPr>
          <w:p w:rsidR="00AE7AD4" w:rsidRPr="00AE7AD4" w:rsidRDefault="00AE7AD4" w:rsidP="0064407D">
            <w:pPr>
              <w:jc w:val="center"/>
              <w:rPr>
                <w:rFonts w:ascii="Times New Roman" w:eastAsia="MS Mincho" w:hAnsi="Times New Roman"/>
                <w:sz w:val="28"/>
                <w:szCs w:val="28"/>
              </w:rPr>
            </w:pPr>
            <w:r w:rsidRPr="00AE7AD4">
              <w:rPr>
                <w:rFonts w:ascii="Times New Roman" w:eastAsia="MS Mincho" w:hAnsi="Times New Roman"/>
                <w:sz w:val="28"/>
                <w:szCs w:val="28"/>
              </w:rPr>
              <w:t>0</w:t>
            </w:r>
          </w:p>
        </w:tc>
        <w:tc>
          <w:tcPr>
            <w:tcW w:w="1417" w:type="dxa"/>
          </w:tcPr>
          <w:p w:rsidR="00AE7AD4" w:rsidRPr="00AE7AD4" w:rsidRDefault="00AE7AD4" w:rsidP="0064407D">
            <w:pPr>
              <w:jc w:val="center"/>
              <w:rPr>
                <w:rFonts w:ascii="Times New Roman" w:eastAsia="MS Mincho" w:hAnsi="Times New Roman"/>
                <w:sz w:val="28"/>
                <w:szCs w:val="28"/>
              </w:rPr>
            </w:pPr>
            <w:r w:rsidRPr="00AE7AD4">
              <w:rPr>
                <w:rFonts w:ascii="Times New Roman" w:eastAsia="MS Mincho" w:hAnsi="Times New Roman"/>
                <w:sz w:val="28"/>
                <w:szCs w:val="28"/>
              </w:rPr>
              <w:t>0</w:t>
            </w:r>
          </w:p>
        </w:tc>
      </w:tr>
      <w:tr w:rsidR="00AE7AD4" w:rsidRPr="00AE7AD4" w:rsidTr="00AE7AD4">
        <w:trPr>
          <w:trHeight w:val="362"/>
        </w:trPr>
        <w:tc>
          <w:tcPr>
            <w:tcW w:w="4795"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Оценка «3»</w:t>
            </w:r>
          </w:p>
        </w:tc>
        <w:tc>
          <w:tcPr>
            <w:tcW w:w="1409"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2</w:t>
            </w:r>
          </w:p>
        </w:tc>
        <w:tc>
          <w:tcPr>
            <w:tcW w:w="1417"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6</w:t>
            </w:r>
          </w:p>
        </w:tc>
        <w:tc>
          <w:tcPr>
            <w:tcW w:w="1417"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1</w:t>
            </w:r>
          </w:p>
        </w:tc>
      </w:tr>
      <w:tr w:rsidR="00AE7AD4" w:rsidRPr="00AE7AD4" w:rsidTr="00AE7AD4">
        <w:trPr>
          <w:trHeight w:val="325"/>
        </w:trPr>
        <w:tc>
          <w:tcPr>
            <w:tcW w:w="4795"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Оценка «4»</w:t>
            </w:r>
          </w:p>
        </w:tc>
        <w:tc>
          <w:tcPr>
            <w:tcW w:w="1409"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0</w:t>
            </w:r>
          </w:p>
        </w:tc>
        <w:tc>
          <w:tcPr>
            <w:tcW w:w="1417"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0</w:t>
            </w:r>
          </w:p>
        </w:tc>
        <w:tc>
          <w:tcPr>
            <w:tcW w:w="1417"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1</w:t>
            </w:r>
          </w:p>
        </w:tc>
      </w:tr>
      <w:tr w:rsidR="00AE7AD4" w:rsidRPr="00AE7AD4" w:rsidTr="00AE7AD4">
        <w:trPr>
          <w:trHeight w:val="287"/>
        </w:trPr>
        <w:tc>
          <w:tcPr>
            <w:tcW w:w="4795"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Оценка «5»</w:t>
            </w:r>
          </w:p>
        </w:tc>
        <w:tc>
          <w:tcPr>
            <w:tcW w:w="1409"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0</w:t>
            </w:r>
          </w:p>
        </w:tc>
        <w:tc>
          <w:tcPr>
            <w:tcW w:w="1417"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1</w:t>
            </w:r>
          </w:p>
        </w:tc>
        <w:tc>
          <w:tcPr>
            <w:tcW w:w="1417" w:type="dxa"/>
          </w:tcPr>
          <w:p w:rsidR="00AE7AD4" w:rsidRPr="00AE7AD4" w:rsidRDefault="00AE7AD4" w:rsidP="0064407D">
            <w:pPr>
              <w:contextualSpacing/>
              <w:jc w:val="center"/>
              <w:rPr>
                <w:rFonts w:ascii="Times New Roman" w:eastAsia="MS Mincho" w:hAnsi="Times New Roman"/>
                <w:sz w:val="28"/>
                <w:szCs w:val="28"/>
              </w:rPr>
            </w:pPr>
            <w:r w:rsidRPr="00AE7AD4">
              <w:rPr>
                <w:rFonts w:ascii="Times New Roman" w:eastAsia="MS Mincho" w:hAnsi="Times New Roman"/>
                <w:sz w:val="28"/>
                <w:szCs w:val="28"/>
              </w:rPr>
              <w:t>0</w:t>
            </w:r>
          </w:p>
        </w:tc>
      </w:tr>
    </w:tbl>
    <w:p w:rsidR="00AE7AD4" w:rsidRPr="00AE7AD4" w:rsidRDefault="00AE7AD4" w:rsidP="00AE7AD4">
      <w:pPr>
        <w:tabs>
          <w:tab w:val="left" w:pos="709"/>
        </w:tabs>
        <w:spacing w:after="0" w:line="240" w:lineRule="auto"/>
        <w:ind w:firstLine="567"/>
        <w:jc w:val="center"/>
        <w:rPr>
          <w:rFonts w:ascii="Times New Roman" w:eastAsia="Calibri" w:hAnsi="Times New Roman" w:cs="Times New Roman"/>
          <w:sz w:val="28"/>
          <w:szCs w:val="28"/>
        </w:rPr>
      </w:pPr>
    </w:p>
    <w:p w:rsidR="00AE7AD4" w:rsidRPr="00AE7AD4" w:rsidRDefault="00AE7AD4" w:rsidP="00AE7AD4">
      <w:pPr>
        <w:tabs>
          <w:tab w:val="left" w:pos="709"/>
        </w:tabs>
        <w:spacing w:after="0" w:line="240" w:lineRule="auto"/>
        <w:ind w:firstLine="567"/>
        <w:jc w:val="center"/>
        <w:rPr>
          <w:rFonts w:ascii="Times New Roman" w:eastAsia="Calibri" w:hAnsi="Times New Roman" w:cs="Times New Roman"/>
          <w:sz w:val="28"/>
          <w:szCs w:val="28"/>
        </w:rPr>
      </w:pPr>
      <w:r w:rsidRPr="00AE7AD4">
        <w:rPr>
          <w:rFonts w:ascii="Times New Roman" w:eastAsia="Calibri" w:hAnsi="Times New Roman" w:cs="Times New Roman"/>
          <w:sz w:val="28"/>
          <w:szCs w:val="28"/>
        </w:rPr>
        <w:t>2.3. Результаты ОГЭ по группам участников и типам образовательных организаций</w:t>
      </w:r>
    </w:p>
    <w:p w:rsidR="00AE7AD4" w:rsidRPr="00AE7AD4" w:rsidRDefault="00AE7AD4" w:rsidP="00AE7AD4">
      <w:pPr>
        <w:tabs>
          <w:tab w:val="left" w:pos="709"/>
        </w:tabs>
        <w:spacing w:after="0" w:line="240" w:lineRule="auto"/>
        <w:ind w:firstLine="567"/>
        <w:jc w:val="right"/>
        <w:rPr>
          <w:rFonts w:ascii="Times New Roman" w:eastAsia="Calibri" w:hAnsi="Times New Roman" w:cs="Times New Roman"/>
          <w:i/>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1428"/>
        <w:gridCol w:w="1428"/>
        <w:gridCol w:w="1428"/>
        <w:gridCol w:w="1428"/>
      </w:tblGrid>
      <w:tr w:rsidR="00AE7AD4" w:rsidRPr="00AE7AD4" w:rsidTr="00AE7AD4">
        <w:trPr>
          <w:trHeight w:val="300"/>
          <w:jc w:val="center"/>
        </w:trPr>
        <w:tc>
          <w:tcPr>
            <w:tcW w:w="4211" w:type="dxa"/>
            <w:shd w:val="clear" w:color="auto" w:fill="auto"/>
            <w:vAlign w:val="center"/>
          </w:tcPr>
          <w:p w:rsidR="00AE7AD4" w:rsidRPr="00AE7AD4" w:rsidRDefault="00AE7AD4" w:rsidP="0064407D">
            <w:pPr>
              <w:spacing w:after="0" w:line="240" w:lineRule="auto"/>
              <w:contextualSpacing/>
              <w:jc w:val="center"/>
              <w:rPr>
                <w:rFonts w:ascii="Times New Roman" w:eastAsia="MS Mincho" w:hAnsi="Times New Roman" w:cs="Times New Roman"/>
                <w:sz w:val="24"/>
                <w:szCs w:val="28"/>
              </w:rPr>
            </w:pPr>
            <w:r w:rsidRPr="00AE7AD4">
              <w:rPr>
                <w:rFonts w:ascii="Times New Roman" w:eastAsia="MS Mincho" w:hAnsi="Times New Roman" w:cs="Times New Roman"/>
                <w:sz w:val="24"/>
                <w:szCs w:val="28"/>
              </w:rPr>
              <w:t>Типы ОО</w:t>
            </w:r>
          </w:p>
        </w:tc>
        <w:tc>
          <w:tcPr>
            <w:tcW w:w="1428" w:type="dxa"/>
            <w:shd w:val="clear" w:color="auto" w:fill="auto"/>
            <w:noWrap/>
            <w:vAlign w:val="center"/>
          </w:tcPr>
          <w:p w:rsidR="00AE7AD4" w:rsidRPr="00AE7AD4" w:rsidRDefault="00AE7AD4" w:rsidP="0064407D">
            <w:pPr>
              <w:spacing w:after="0" w:line="240" w:lineRule="auto"/>
              <w:contextualSpacing/>
              <w:jc w:val="center"/>
              <w:rPr>
                <w:rFonts w:ascii="Times New Roman" w:eastAsia="Calibri" w:hAnsi="Times New Roman" w:cs="Times New Roman"/>
                <w:sz w:val="24"/>
                <w:szCs w:val="28"/>
                <w:lang w:eastAsia="en-US"/>
              </w:rPr>
            </w:pPr>
            <w:r w:rsidRPr="00AE7AD4">
              <w:rPr>
                <w:rFonts w:ascii="Times New Roman" w:eastAsia="Calibri" w:hAnsi="Times New Roman" w:cs="Times New Roman"/>
                <w:sz w:val="24"/>
                <w:szCs w:val="28"/>
                <w:lang w:eastAsia="en-US"/>
              </w:rPr>
              <w:t>Кол-во участников, получивших оценку «2»</w:t>
            </w:r>
          </w:p>
        </w:tc>
        <w:tc>
          <w:tcPr>
            <w:tcW w:w="1428" w:type="dxa"/>
            <w:shd w:val="clear" w:color="auto" w:fill="auto"/>
            <w:noWrap/>
            <w:vAlign w:val="center"/>
          </w:tcPr>
          <w:p w:rsidR="00AE7AD4" w:rsidRPr="00AE7AD4" w:rsidRDefault="00AE7AD4" w:rsidP="0064407D">
            <w:pPr>
              <w:spacing w:after="0" w:line="240" w:lineRule="auto"/>
              <w:contextualSpacing/>
              <w:jc w:val="center"/>
              <w:rPr>
                <w:rFonts w:ascii="Times New Roman" w:eastAsia="Calibri" w:hAnsi="Times New Roman" w:cs="Times New Roman"/>
                <w:sz w:val="24"/>
                <w:szCs w:val="28"/>
                <w:lang w:eastAsia="en-US"/>
              </w:rPr>
            </w:pPr>
            <w:r w:rsidRPr="00AE7AD4">
              <w:rPr>
                <w:rFonts w:ascii="Times New Roman" w:eastAsia="Calibri" w:hAnsi="Times New Roman" w:cs="Times New Roman"/>
                <w:sz w:val="24"/>
                <w:szCs w:val="28"/>
                <w:lang w:eastAsia="en-US"/>
              </w:rPr>
              <w:t>Кол-во участников, получивших оценку «3»</w:t>
            </w:r>
          </w:p>
        </w:tc>
        <w:tc>
          <w:tcPr>
            <w:tcW w:w="1428" w:type="dxa"/>
            <w:shd w:val="clear" w:color="auto" w:fill="auto"/>
            <w:noWrap/>
            <w:vAlign w:val="center"/>
          </w:tcPr>
          <w:p w:rsidR="00AE7AD4" w:rsidRPr="00AE7AD4" w:rsidRDefault="00AE7AD4" w:rsidP="0064407D">
            <w:pPr>
              <w:spacing w:after="0" w:line="240" w:lineRule="auto"/>
              <w:contextualSpacing/>
              <w:jc w:val="center"/>
              <w:rPr>
                <w:rFonts w:ascii="Times New Roman" w:eastAsia="Calibri" w:hAnsi="Times New Roman" w:cs="Times New Roman"/>
                <w:sz w:val="24"/>
                <w:szCs w:val="28"/>
                <w:lang w:eastAsia="en-US"/>
              </w:rPr>
            </w:pPr>
            <w:r w:rsidRPr="00AE7AD4">
              <w:rPr>
                <w:rFonts w:ascii="Times New Roman" w:eastAsia="Calibri" w:hAnsi="Times New Roman" w:cs="Times New Roman"/>
                <w:sz w:val="24"/>
                <w:szCs w:val="28"/>
                <w:lang w:eastAsia="en-US"/>
              </w:rPr>
              <w:t>Кол-во участников, получивших оценку «4»</w:t>
            </w:r>
          </w:p>
        </w:tc>
        <w:tc>
          <w:tcPr>
            <w:tcW w:w="1428" w:type="dxa"/>
            <w:shd w:val="clear" w:color="auto" w:fill="auto"/>
            <w:noWrap/>
            <w:vAlign w:val="center"/>
          </w:tcPr>
          <w:p w:rsidR="00AE7AD4" w:rsidRPr="00AE7AD4" w:rsidRDefault="00AE7AD4" w:rsidP="0064407D">
            <w:pPr>
              <w:spacing w:after="0" w:line="240" w:lineRule="auto"/>
              <w:contextualSpacing/>
              <w:jc w:val="center"/>
              <w:rPr>
                <w:rFonts w:ascii="Times New Roman" w:eastAsia="Calibri" w:hAnsi="Times New Roman" w:cs="Times New Roman"/>
                <w:sz w:val="24"/>
                <w:szCs w:val="28"/>
                <w:lang w:eastAsia="en-US"/>
              </w:rPr>
            </w:pPr>
            <w:r w:rsidRPr="00AE7AD4">
              <w:rPr>
                <w:rFonts w:ascii="Times New Roman" w:eastAsia="Calibri" w:hAnsi="Times New Roman" w:cs="Times New Roman"/>
                <w:sz w:val="24"/>
                <w:szCs w:val="28"/>
                <w:lang w:eastAsia="en-US"/>
              </w:rPr>
              <w:t>Кол-во участников, получивших оценку «5»</w:t>
            </w:r>
          </w:p>
        </w:tc>
      </w:tr>
      <w:tr w:rsidR="00AE7AD4" w:rsidRPr="00AE7AD4" w:rsidTr="00AE7AD4">
        <w:trPr>
          <w:trHeight w:val="300"/>
          <w:jc w:val="center"/>
        </w:trPr>
        <w:tc>
          <w:tcPr>
            <w:tcW w:w="4211" w:type="dxa"/>
            <w:shd w:val="clear" w:color="auto" w:fill="auto"/>
            <w:noWrap/>
            <w:vAlign w:val="bottom"/>
            <w:hideMark/>
          </w:tcPr>
          <w:p w:rsidR="00AE7AD4" w:rsidRPr="00AE7AD4" w:rsidRDefault="00AE7AD4" w:rsidP="0064407D">
            <w:pPr>
              <w:spacing w:after="0" w:line="240" w:lineRule="auto"/>
              <w:contextualSpacing/>
              <w:rPr>
                <w:rFonts w:ascii="Times New Roman" w:eastAsia="MS Mincho" w:hAnsi="Times New Roman" w:cs="Times New Roman"/>
                <w:sz w:val="24"/>
                <w:szCs w:val="28"/>
              </w:rPr>
            </w:pPr>
            <w:r w:rsidRPr="00AE7AD4">
              <w:rPr>
                <w:rFonts w:ascii="Times New Roman" w:eastAsia="MS Mincho" w:hAnsi="Times New Roman" w:cs="Times New Roman"/>
                <w:sz w:val="24"/>
                <w:szCs w:val="28"/>
              </w:rPr>
              <w:t>Гимназия</w:t>
            </w:r>
            <w:r w:rsidR="0064407D">
              <w:rPr>
                <w:rFonts w:ascii="Times New Roman" w:eastAsia="MS Mincho" w:hAnsi="Times New Roman" w:cs="Times New Roman"/>
                <w:sz w:val="24"/>
                <w:szCs w:val="28"/>
              </w:rPr>
              <w:t xml:space="preserve">  №259</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AE7AD4" w:rsidP="0064407D">
            <w:pPr>
              <w:spacing w:after="0" w:line="240" w:lineRule="auto"/>
              <w:contextualSpacing/>
              <w:jc w:val="center"/>
              <w:rPr>
                <w:rFonts w:ascii="Times New Roman" w:eastAsia="MS Mincho" w:hAnsi="Times New Roman" w:cs="Times New Roman"/>
                <w:sz w:val="24"/>
                <w:szCs w:val="28"/>
              </w:rPr>
            </w:pPr>
            <w:r w:rsidRPr="00AE7AD4">
              <w:rPr>
                <w:rFonts w:ascii="Times New Roman" w:eastAsia="MS Mincho" w:hAnsi="Times New Roman" w:cs="Times New Roman"/>
                <w:sz w:val="24"/>
                <w:szCs w:val="28"/>
              </w:rPr>
              <w:t>1</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r>
      <w:tr w:rsidR="00AE7AD4" w:rsidRPr="00AE7AD4" w:rsidTr="00AE7AD4">
        <w:trPr>
          <w:trHeight w:val="300"/>
          <w:jc w:val="center"/>
        </w:trPr>
        <w:tc>
          <w:tcPr>
            <w:tcW w:w="4211" w:type="dxa"/>
            <w:shd w:val="clear" w:color="auto" w:fill="auto"/>
            <w:noWrap/>
            <w:vAlign w:val="bottom"/>
            <w:hideMark/>
          </w:tcPr>
          <w:p w:rsidR="00AE7AD4" w:rsidRPr="00AE7AD4" w:rsidRDefault="00AE7AD4" w:rsidP="0064407D">
            <w:pPr>
              <w:spacing w:after="0" w:line="240" w:lineRule="auto"/>
              <w:contextualSpacing/>
              <w:rPr>
                <w:rFonts w:ascii="Times New Roman" w:eastAsia="MS Mincho" w:hAnsi="Times New Roman" w:cs="Times New Roman"/>
                <w:sz w:val="24"/>
                <w:szCs w:val="28"/>
              </w:rPr>
            </w:pPr>
            <w:r w:rsidRPr="00AE7AD4">
              <w:rPr>
                <w:rFonts w:ascii="Times New Roman" w:eastAsia="MS Mincho" w:hAnsi="Times New Roman" w:cs="Times New Roman"/>
                <w:sz w:val="24"/>
                <w:szCs w:val="28"/>
              </w:rPr>
              <w:t>Основная общеобразовательная школа</w:t>
            </w:r>
            <w:r w:rsidR="0064407D">
              <w:rPr>
                <w:rFonts w:ascii="Times New Roman" w:eastAsia="MS Mincho" w:hAnsi="Times New Roman" w:cs="Times New Roman"/>
                <w:sz w:val="24"/>
                <w:szCs w:val="28"/>
              </w:rPr>
              <w:t xml:space="preserve"> №257</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r>
      <w:tr w:rsidR="00AE7AD4" w:rsidRPr="00AE7AD4" w:rsidTr="00AE7AD4">
        <w:trPr>
          <w:trHeight w:val="300"/>
          <w:jc w:val="center"/>
        </w:trPr>
        <w:tc>
          <w:tcPr>
            <w:tcW w:w="4211" w:type="dxa"/>
            <w:shd w:val="clear" w:color="auto" w:fill="auto"/>
            <w:noWrap/>
            <w:vAlign w:val="bottom"/>
            <w:hideMark/>
          </w:tcPr>
          <w:p w:rsidR="00AE7AD4" w:rsidRPr="00AE7AD4" w:rsidRDefault="00AE7AD4" w:rsidP="0064407D">
            <w:pPr>
              <w:spacing w:after="0" w:line="240" w:lineRule="auto"/>
              <w:contextualSpacing/>
              <w:rPr>
                <w:rFonts w:ascii="Times New Roman" w:eastAsia="MS Mincho" w:hAnsi="Times New Roman" w:cs="Times New Roman"/>
                <w:sz w:val="24"/>
                <w:szCs w:val="28"/>
              </w:rPr>
            </w:pPr>
            <w:r w:rsidRPr="00AE7AD4">
              <w:rPr>
                <w:rFonts w:ascii="Times New Roman" w:eastAsia="MS Mincho" w:hAnsi="Times New Roman" w:cs="Times New Roman"/>
                <w:sz w:val="24"/>
                <w:szCs w:val="28"/>
              </w:rPr>
              <w:t>Средняя общеобразовательная школа</w:t>
            </w:r>
            <w:r w:rsidR="0064407D">
              <w:rPr>
                <w:rFonts w:ascii="Times New Roman" w:eastAsia="MS Mincho" w:hAnsi="Times New Roman" w:cs="Times New Roman"/>
                <w:sz w:val="24"/>
                <w:szCs w:val="28"/>
              </w:rPr>
              <w:t xml:space="preserve"> №253,№254,№258</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r>
      <w:tr w:rsidR="00AE7AD4" w:rsidRPr="00AE7AD4" w:rsidTr="00AE7AD4">
        <w:trPr>
          <w:trHeight w:val="300"/>
          <w:jc w:val="center"/>
        </w:trPr>
        <w:tc>
          <w:tcPr>
            <w:tcW w:w="4211" w:type="dxa"/>
            <w:shd w:val="clear" w:color="auto" w:fill="auto"/>
            <w:noWrap/>
            <w:vAlign w:val="bottom"/>
            <w:hideMark/>
          </w:tcPr>
          <w:p w:rsidR="00AE7AD4" w:rsidRPr="00AE7AD4" w:rsidRDefault="00AE7AD4" w:rsidP="0064407D">
            <w:pPr>
              <w:spacing w:after="0" w:line="240" w:lineRule="auto"/>
              <w:contextualSpacing/>
              <w:rPr>
                <w:rFonts w:ascii="Times New Roman" w:eastAsia="MS Mincho" w:hAnsi="Times New Roman" w:cs="Times New Roman"/>
                <w:sz w:val="24"/>
                <w:szCs w:val="28"/>
              </w:rPr>
            </w:pPr>
            <w:r w:rsidRPr="00AE7AD4">
              <w:rPr>
                <w:rFonts w:ascii="Times New Roman" w:eastAsia="MS Mincho" w:hAnsi="Times New Roman" w:cs="Times New Roman"/>
                <w:sz w:val="24"/>
                <w:szCs w:val="28"/>
              </w:rPr>
              <w:t>Средняя общеобразовательная школа с углубленным изучением отдельных предметов</w:t>
            </w:r>
            <w:r w:rsidR="0064407D">
              <w:rPr>
                <w:rFonts w:ascii="Times New Roman" w:eastAsia="MS Mincho" w:hAnsi="Times New Roman" w:cs="Times New Roman"/>
                <w:sz w:val="24"/>
                <w:szCs w:val="28"/>
              </w:rPr>
              <w:t xml:space="preserve"> №251,№256</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AE7AD4" w:rsidP="0064407D">
            <w:pPr>
              <w:spacing w:after="0" w:line="240" w:lineRule="auto"/>
              <w:contextualSpacing/>
              <w:jc w:val="center"/>
              <w:rPr>
                <w:rFonts w:ascii="Times New Roman" w:eastAsia="MS Mincho" w:hAnsi="Times New Roman" w:cs="Times New Roman"/>
                <w:sz w:val="24"/>
                <w:szCs w:val="28"/>
              </w:rPr>
            </w:pPr>
            <w:r w:rsidRPr="00AE7AD4">
              <w:rPr>
                <w:rFonts w:ascii="Times New Roman" w:eastAsia="MS Mincho" w:hAnsi="Times New Roman" w:cs="Times New Roman"/>
                <w:sz w:val="24"/>
                <w:szCs w:val="28"/>
              </w:rPr>
              <w:t>1</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c>
          <w:tcPr>
            <w:tcW w:w="1428" w:type="dxa"/>
            <w:shd w:val="clear" w:color="auto" w:fill="auto"/>
            <w:noWrap/>
            <w:vAlign w:val="center"/>
          </w:tcPr>
          <w:p w:rsidR="00AE7AD4" w:rsidRPr="00AE7AD4" w:rsidRDefault="0064407D" w:rsidP="0064407D">
            <w:pPr>
              <w:spacing w:after="0" w:line="240" w:lineRule="auto"/>
              <w:contextualSpacing/>
              <w:jc w:val="center"/>
              <w:rPr>
                <w:rFonts w:ascii="Times New Roman" w:eastAsia="MS Mincho" w:hAnsi="Times New Roman" w:cs="Times New Roman"/>
                <w:sz w:val="24"/>
                <w:szCs w:val="28"/>
              </w:rPr>
            </w:pPr>
            <w:r>
              <w:rPr>
                <w:rFonts w:ascii="Times New Roman" w:eastAsia="MS Mincho" w:hAnsi="Times New Roman" w:cs="Times New Roman"/>
                <w:sz w:val="24"/>
                <w:szCs w:val="28"/>
              </w:rPr>
              <w:t>0</w:t>
            </w:r>
          </w:p>
        </w:tc>
      </w:tr>
    </w:tbl>
    <w:p w:rsidR="00AE7AD4" w:rsidRPr="00AE7AD4" w:rsidRDefault="00AE7AD4" w:rsidP="00AE7AD4">
      <w:pPr>
        <w:spacing w:after="0" w:line="240" w:lineRule="auto"/>
        <w:jc w:val="center"/>
        <w:rPr>
          <w:rFonts w:ascii="Times New Roman" w:eastAsia="Times New Roman" w:hAnsi="Times New Roman" w:cs="Times New Roman"/>
          <w:sz w:val="28"/>
          <w:szCs w:val="28"/>
        </w:rPr>
      </w:pPr>
      <w:r w:rsidRPr="00AE7AD4">
        <w:rPr>
          <w:rFonts w:ascii="Times New Roman" w:eastAsia="Times New Roman" w:hAnsi="Times New Roman" w:cs="Times New Roman"/>
          <w:sz w:val="28"/>
          <w:szCs w:val="28"/>
        </w:rPr>
        <w:t>2.4. Основные результаты ОГЭ по предметам в сравнении по ОО АТЕ</w:t>
      </w:r>
    </w:p>
    <w:p w:rsidR="00AE7AD4" w:rsidRPr="00AE7AD4" w:rsidRDefault="00AE7AD4" w:rsidP="00AE7AD4">
      <w:pPr>
        <w:spacing w:after="0" w:line="240" w:lineRule="auto"/>
        <w:ind w:left="-426" w:firstLine="426"/>
        <w:jc w:val="right"/>
        <w:rPr>
          <w:rFonts w:ascii="Times New Roman" w:eastAsia="Calibri" w:hAnsi="Times New Roman" w:cs="Times New Roman"/>
          <w:i/>
          <w:sz w:val="28"/>
          <w:szCs w:val="28"/>
        </w:rPr>
      </w:pPr>
    </w:p>
    <w:tbl>
      <w:tblPr>
        <w:tblStyle w:val="6"/>
        <w:tblW w:w="9923" w:type="dxa"/>
        <w:jc w:val="center"/>
        <w:tblLayout w:type="fixed"/>
        <w:tblLook w:val="04A0" w:firstRow="1" w:lastRow="0" w:firstColumn="1" w:lastColumn="0" w:noHBand="0" w:noVBand="1"/>
      </w:tblPr>
      <w:tblGrid>
        <w:gridCol w:w="3120"/>
        <w:gridCol w:w="1701"/>
        <w:gridCol w:w="1701"/>
        <w:gridCol w:w="1701"/>
        <w:gridCol w:w="1700"/>
      </w:tblGrid>
      <w:tr w:rsidR="00AE7AD4" w:rsidRPr="00AE7AD4" w:rsidTr="00AE7AD4">
        <w:trPr>
          <w:tblHeader/>
          <w:jc w:val="center"/>
        </w:trPr>
        <w:tc>
          <w:tcPr>
            <w:tcW w:w="3120" w:type="dxa"/>
            <w:vAlign w:val="center"/>
          </w:tcPr>
          <w:p w:rsidR="00AE7AD4" w:rsidRPr="00AE7AD4" w:rsidRDefault="00AE7AD4" w:rsidP="00AE7AD4">
            <w:pPr>
              <w:spacing w:after="200"/>
              <w:contextualSpacing/>
              <w:jc w:val="center"/>
              <w:rPr>
                <w:rFonts w:ascii="Times New Roman" w:hAnsi="Times New Roman"/>
                <w:color w:val="000000"/>
                <w:sz w:val="24"/>
                <w:szCs w:val="28"/>
              </w:rPr>
            </w:pPr>
            <w:r w:rsidRPr="00AE7AD4">
              <w:rPr>
                <w:rFonts w:ascii="Times New Roman" w:hAnsi="Times New Roman"/>
                <w:color w:val="000000"/>
                <w:sz w:val="24"/>
                <w:szCs w:val="28"/>
              </w:rPr>
              <w:t>Наименование ОО</w:t>
            </w:r>
          </w:p>
          <w:p w:rsidR="00AE7AD4" w:rsidRPr="00AE7AD4" w:rsidRDefault="00AE7AD4" w:rsidP="00AE7AD4">
            <w:pPr>
              <w:spacing w:after="200"/>
              <w:contextualSpacing/>
              <w:jc w:val="center"/>
              <w:rPr>
                <w:rFonts w:ascii="Times New Roman" w:hAnsi="Times New Roman"/>
                <w:color w:val="000000"/>
                <w:sz w:val="24"/>
                <w:szCs w:val="28"/>
              </w:rPr>
            </w:pP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«2»</w:t>
            </w: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«3»</w:t>
            </w: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«4»</w:t>
            </w:r>
          </w:p>
        </w:tc>
        <w:tc>
          <w:tcPr>
            <w:tcW w:w="1700"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«5»</w:t>
            </w:r>
          </w:p>
        </w:tc>
      </w:tr>
      <w:tr w:rsidR="00AE7AD4" w:rsidRPr="00AE7AD4" w:rsidTr="00AE7AD4">
        <w:trPr>
          <w:trHeight w:val="300"/>
          <w:jc w:val="center"/>
        </w:trPr>
        <w:tc>
          <w:tcPr>
            <w:tcW w:w="3120" w:type="dxa"/>
            <w:noWrap/>
            <w:vAlign w:val="bottom"/>
          </w:tcPr>
          <w:p w:rsidR="00AE7AD4" w:rsidRPr="00AE7AD4" w:rsidRDefault="00AE7AD4" w:rsidP="00AE7AD4">
            <w:pPr>
              <w:rPr>
                <w:rFonts w:ascii="Times New Roman" w:hAnsi="Times New Roman"/>
                <w:color w:val="000000"/>
                <w:sz w:val="28"/>
                <w:szCs w:val="28"/>
              </w:rPr>
            </w:pPr>
            <w:r w:rsidRPr="00AE7AD4">
              <w:rPr>
                <w:rFonts w:ascii="Times New Roman" w:hAnsi="Times New Roman"/>
                <w:color w:val="000000"/>
                <w:sz w:val="28"/>
                <w:szCs w:val="28"/>
              </w:rPr>
              <w:t>МКОУ «Гимназия №259»</w:t>
            </w:r>
          </w:p>
        </w:tc>
        <w:tc>
          <w:tcPr>
            <w:tcW w:w="1701"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0</w:t>
            </w:r>
          </w:p>
        </w:tc>
        <w:tc>
          <w:tcPr>
            <w:tcW w:w="1701"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0</w:t>
            </w:r>
          </w:p>
        </w:tc>
        <w:tc>
          <w:tcPr>
            <w:tcW w:w="1701"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1</w:t>
            </w:r>
          </w:p>
        </w:tc>
        <w:tc>
          <w:tcPr>
            <w:tcW w:w="1700"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0</w:t>
            </w:r>
          </w:p>
        </w:tc>
      </w:tr>
      <w:tr w:rsidR="00AE7AD4" w:rsidRPr="00AE7AD4" w:rsidTr="00AE7AD4">
        <w:trPr>
          <w:trHeight w:val="300"/>
          <w:jc w:val="center"/>
        </w:trPr>
        <w:tc>
          <w:tcPr>
            <w:tcW w:w="3120" w:type="dxa"/>
            <w:noWrap/>
            <w:vAlign w:val="bottom"/>
          </w:tcPr>
          <w:p w:rsidR="00AE7AD4" w:rsidRPr="00AE7AD4" w:rsidRDefault="00AE7AD4" w:rsidP="00AE7AD4">
            <w:pPr>
              <w:rPr>
                <w:rFonts w:ascii="Times New Roman" w:hAnsi="Times New Roman"/>
                <w:color w:val="000000"/>
                <w:sz w:val="28"/>
                <w:szCs w:val="28"/>
              </w:rPr>
            </w:pPr>
            <w:r w:rsidRPr="00AE7AD4">
              <w:rPr>
                <w:rFonts w:ascii="Times New Roman" w:hAnsi="Times New Roman"/>
                <w:color w:val="000000"/>
                <w:sz w:val="28"/>
                <w:szCs w:val="28"/>
              </w:rPr>
              <w:t>МКОУ СОШ №256</w:t>
            </w:r>
          </w:p>
        </w:tc>
        <w:tc>
          <w:tcPr>
            <w:tcW w:w="1701"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0</w:t>
            </w:r>
          </w:p>
        </w:tc>
        <w:tc>
          <w:tcPr>
            <w:tcW w:w="1701"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1</w:t>
            </w:r>
          </w:p>
        </w:tc>
        <w:tc>
          <w:tcPr>
            <w:tcW w:w="1701"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0</w:t>
            </w:r>
          </w:p>
        </w:tc>
        <w:tc>
          <w:tcPr>
            <w:tcW w:w="1700" w:type="dxa"/>
            <w:noWrap/>
            <w:vAlign w:val="bottom"/>
          </w:tcPr>
          <w:p w:rsidR="00AE7AD4" w:rsidRPr="00AE7AD4" w:rsidRDefault="00AE7AD4" w:rsidP="00AE7AD4">
            <w:pPr>
              <w:jc w:val="center"/>
              <w:rPr>
                <w:rFonts w:ascii="Times New Roman" w:hAnsi="Times New Roman"/>
                <w:sz w:val="28"/>
                <w:szCs w:val="28"/>
              </w:rPr>
            </w:pPr>
            <w:r w:rsidRPr="00AE7AD4">
              <w:rPr>
                <w:rFonts w:ascii="Times New Roman" w:hAnsi="Times New Roman"/>
                <w:sz w:val="28"/>
                <w:szCs w:val="28"/>
              </w:rPr>
              <w:t>0</w:t>
            </w:r>
          </w:p>
        </w:tc>
      </w:tr>
    </w:tbl>
    <w:p w:rsidR="00AE7AD4" w:rsidRPr="00AE7AD4" w:rsidRDefault="00AE7AD4" w:rsidP="00AE7AD4">
      <w:pPr>
        <w:spacing w:after="0" w:line="240" w:lineRule="auto"/>
        <w:jc w:val="both"/>
        <w:rPr>
          <w:rFonts w:ascii="Times New Roman" w:eastAsia="Calibri" w:hAnsi="Times New Roman" w:cs="Times New Roman"/>
          <w:sz w:val="28"/>
          <w:szCs w:val="28"/>
        </w:rPr>
      </w:pPr>
    </w:p>
    <w:p w:rsidR="00AE7AD4" w:rsidRPr="00AE7AD4" w:rsidRDefault="00AE7AD4" w:rsidP="00AE7AD4">
      <w:pPr>
        <w:spacing w:after="0" w:line="240" w:lineRule="auto"/>
        <w:ind w:firstLine="567"/>
        <w:jc w:val="center"/>
        <w:rPr>
          <w:rFonts w:ascii="Times New Roman" w:eastAsia="Calibri" w:hAnsi="Times New Roman" w:cs="Times New Roman"/>
          <w:b/>
          <w:sz w:val="28"/>
          <w:szCs w:val="28"/>
        </w:rPr>
      </w:pPr>
      <w:r w:rsidRPr="00AE7AD4">
        <w:rPr>
          <w:rFonts w:ascii="Times New Roman" w:eastAsia="Calibri" w:hAnsi="Times New Roman" w:cs="Times New Roman"/>
          <w:sz w:val="28"/>
          <w:szCs w:val="28"/>
        </w:rPr>
        <w:lastRenderedPageBreak/>
        <w:t>2.5. Перечень образовательных организаций, продемонстрировавших наиболее высокие результаты ОГЭ по предмету (от 5 до 15% от общего числа в регионе)</w:t>
      </w:r>
    </w:p>
    <w:p w:rsidR="00AE7AD4" w:rsidRPr="00AE7AD4" w:rsidRDefault="00AE7AD4" w:rsidP="00AE7AD4">
      <w:pPr>
        <w:spacing w:after="0" w:line="240" w:lineRule="auto"/>
        <w:ind w:left="-426" w:firstLine="426"/>
        <w:jc w:val="right"/>
        <w:rPr>
          <w:rFonts w:ascii="Times New Roman" w:eastAsia="Calibri" w:hAnsi="Times New Roman" w:cs="Times New Roman"/>
          <w:i/>
          <w:sz w:val="28"/>
          <w:szCs w:val="28"/>
        </w:rPr>
      </w:pPr>
    </w:p>
    <w:tbl>
      <w:tblPr>
        <w:tblStyle w:val="6"/>
        <w:tblW w:w="9695" w:type="dxa"/>
        <w:jc w:val="center"/>
        <w:tblLayout w:type="fixed"/>
        <w:tblLook w:val="04A0" w:firstRow="1" w:lastRow="0" w:firstColumn="1" w:lastColumn="0" w:noHBand="0" w:noVBand="1"/>
      </w:tblPr>
      <w:tblGrid>
        <w:gridCol w:w="2891"/>
        <w:gridCol w:w="1701"/>
        <w:gridCol w:w="1664"/>
        <w:gridCol w:w="1738"/>
        <w:gridCol w:w="1701"/>
      </w:tblGrid>
      <w:tr w:rsidR="00AE7AD4" w:rsidRPr="00AE7AD4" w:rsidTr="00AE7AD4">
        <w:trPr>
          <w:tblHeader/>
          <w:jc w:val="center"/>
        </w:trPr>
        <w:tc>
          <w:tcPr>
            <w:tcW w:w="2891" w:type="dxa"/>
            <w:vAlign w:val="center"/>
          </w:tcPr>
          <w:p w:rsidR="00AE7AD4" w:rsidRPr="00AE7AD4" w:rsidRDefault="00AE7AD4" w:rsidP="00AE7AD4">
            <w:pPr>
              <w:contextualSpacing/>
              <w:jc w:val="center"/>
              <w:rPr>
                <w:rFonts w:ascii="Times New Roman" w:eastAsia="Times New Roman" w:hAnsi="Times New Roman"/>
                <w:sz w:val="24"/>
                <w:szCs w:val="28"/>
              </w:rPr>
            </w:pPr>
            <w:r w:rsidRPr="00AE7AD4">
              <w:rPr>
                <w:rFonts w:ascii="Times New Roman" w:eastAsia="Times New Roman" w:hAnsi="Times New Roman"/>
                <w:sz w:val="24"/>
                <w:szCs w:val="28"/>
              </w:rPr>
              <w:t>Название ОО</w:t>
            </w: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«2»</w:t>
            </w:r>
          </w:p>
        </w:tc>
        <w:tc>
          <w:tcPr>
            <w:tcW w:w="1664"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«3»</w:t>
            </w:r>
          </w:p>
        </w:tc>
        <w:tc>
          <w:tcPr>
            <w:tcW w:w="1738"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«4»</w:t>
            </w: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«5»</w:t>
            </w:r>
          </w:p>
        </w:tc>
      </w:tr>
      <w:tr w:rsidR="00AE7AD4" w:rsidRPr="00AE7AD4" w:rsidTr="00AE7AD4">
        <w:trPr>
          <w:trHeight w:val="300"/>
          <w:jc w:val="center"/>
        </w:trPr>
        <w:tc>
          <w:tcPr>
            <w:tcW w:w="2891" w:type="dxa"/>
            <w:noWrap/>
            <w:vAlign w:val="bottom"/>
          </w:tcPr>
          <w:p w:rsidR="00AE7AD4" w:rsidRPr="00AE7AD4" w:rsidRDefault="002F3B67" w:rsidP="002F3B67">
            <w:pPr>
              <w:jc w:val="center"/>
              <w:rPr>
                <w:rFonts w:ascii="Times New Roman" w:hAnsi="Times New Roman"/>
                <w:color w:val="000000"/>
                <w:sz w:val="28"/>
                <w:szCs w:val="28"/>
              </w:rPr>
            </w:pPr>
            <w:r>
              <w:rPr>
                <w:rFonts w:ascii="Times New Roman" w:hAnsi="Times New Roman"/>
                <w:color w:val="000000"/>
                <w:sz w:val="28"/>
                <w:szCs w:val="28"/>
              </w:rPr>
              <w:t>-----</w:t>
            </w:r>
          </w:p>
        </w:tc>
        <w:tc>
          <w:tcPr>
            <w:tcW w:w="1701" w:type="dxa"/>
            <w:noWrap/>
            <w:vAlign w:val="center"/>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c>
          <w:tcPr>
            <w:tcW w:w="1664" w:type="dxa"/>
            <w:noWrap/>
            <w:vAlign w:val="center"/>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c>
          <w:tcPr>
            <w:tcW w:w="1738" w:type="dxa"/>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c>
          <w:tcPr>
            <w:tcW w:w="1701" w:type="dxa"/>
            <w:noWrap/>
            <w:vAlign w:val="center"/>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r>
    </w:tbl>
    <w:p w:rsidR="00AE7AD4" w:rsidRPr="00AE7AD4" w:rsidRDefault="00AE7AD4" w:rsidP="00AE7AD4">
      <w:pPr>
        <w:spacing w:after="0" w:line="240" w:lineRule="auto"/>
        <w:jc w:val="center"/>
        <w:rPr>
          <w:rFonts w:ascii="Times New Roman" w:eastAsia="Times New Roman" w:hAnsi="Times New Roman" w:cs="Times New Roman"/>
          <w:sz w:val="28"/>
          <w:szCs w:val="28"/>
        </w:rPr>
      </w:pPr>
    </w:p>
    <w:p w:rsidR="00AE7AD4" w:rsidRPr="00AE7AD4" w:rsidRDefault="00AE7AD4" w:rsidP="00AE7AD4">
      <w:pPr>
        <w:spacing w:after="0" w:line="240" w:lineRule="auto"/>
        <w:jc w:val="center"/>
        <w:rPr>
          <w:rFonts w:ascii="Times New Roman" w:eastAsia="Times New Roman" w:hAnsi="Times New Roman" w:cs="Times New Roman"/>
          <w:sz w:val="28"/>
          <w:szCs w:val="28"/>
        </w:rPr>
      </w:pPr>
      <w:r w:rsidRPr="00AE7AD4">
        <w:rPr>
          <w:rFonts w:ascii="Times New Roman" w:eastAsia="Times New Roman" w:hAnsi="Times New Roman" w:cs="Times New Roman"/>
          <w:sz w:val="28"/>
          <w:szCs w:val="28"/>
        </w:rPr>
        <w:t>2.6. Перечень образовательных организаций,</w:t>
      </w:r>
    </w:p>
    <w:p w:rsidR="00AE7AD4" w:rsidRPr="00AE7AD4" w:rsidRDefault="00AE7AD4" w:rsidP="00AE7AD4">
      <w:pPr>
        <w:spacing w:after="0" w:line="240" w:lineRule="auto"/>
        <w:contextualSpacing/>
        <w:jc w:val="center"/>
        <w:rPr>
          <w:rFonts w:ascii="Times New Roman" w:eastAsia="Times New Roman" w:hAnsi="Times New Roman" w:cs="Times New Roman"/>
          <w:sz w:val="28"/>
          <w:szCs w:val="28"/>
        </w:rPr>
      </w:pPr>
      <w:r w:rsidRPr="00AE7AD4">
        <w:rPr>
          <w:rFonts w:ascii="Times New Roman" w:eastAsia="Times New Roman" w:hAnsi="Times New Roman" w:cs="Times New Roman"/>
          <w:sz w:val="28"/>
          <w:szCs w:val="28"/>
        </w:rPr>
        <w:t xml:space="preserve">продемонстрировавших низкие результаты ОГЭ по предметам </w:t>
      </w:r>
    </w:p>
    <w:p w:rsidR="00AE7AD4" w:rsidRPr="00AE7AD4" w:rsidRDefault="00AE7AD4" w:rsidP="00AE7AD4">
      <w:pPr>
        <w:spacing w:after="0" w:line="240" w:lineRule="auto"/>
        <w:contextualSpacing/>
        <w:jc w:val="center"/>
        <w:rPr>
          <w:rFonts w:ascii="Times New Roman" w:eastAsia="Times New Roman" w:hAnsi="Times New Roman" w:cs="Times New Roman"/>
          <w:sz w:val="28"/>
          <w:szCs w:val="28"/>
        </w:rPr>
      </w:pPr>
      <w:r w:rsidRPr="00AE7AD4">
        <w:rPr>
          <w:rFonts w:ascii="Times New Roman" w:eastAsia="Times New Roman" w:hAnsi="Times New Roman" w:cs="Times New Roman"/>
          <w:sz w:val="28"/>
          <w:szCs w:val="28"/>
        </w:rPr>
        <w:t>(от 5 до 15% от общего числа в регионе)</w:t>
      </w:r>
    </w:p>
    <w:p w:rsidR="00AE7AD4" w:rsidRPr="00AE7AD4" w:rsidRDefault="00AE7AD4" w:rsidP="00AE7AD4">
      <w:pPr>
        <w:spacing w:after="0" w:line="240" w:lineRule="auto"/>
        <w:ind w:left="-426" w:firstLine="426"/>
        <w:jc w:val="right"/>
        <w:rPr>
          <w:rFonts w:ascii="Times New Roman" w:eastAsia="Calibri" w:hAnsi="Times New Roman" w:cs="Times New Roman"/>
          <w:i/>
          <w:sz w:val="28"/>
          <w:szCs w:val="28"/>
        </w:rPr>
      </w:pPr>
      <w:r w:rsidRPr="00AE7AD4">
        <w:rPr>
          <w:rFonts w:ascii="Times New Roman" w:eastAsia="Calibri" w:hAnsi="Times New Roman" w:cs="Times New Roman"/>
          <w:i/>
          <w:sz w:val="28"/>
          <w:szCs w:val="28"/>
        </w:rPr>
        <w:t>Таблица 8</w:t>
      </w:r>
    </w:p>
    <w:tbl>
      <w:tblPr>
        <w:tblStyle w:val="6"/>
        <w:tblW w:w="9695" w:type="dxa"/>
        <w:jc w:val="center"/>
        <w:tblLayout w:type="fixed"/>
        <w:tblLook w:val="04A0" w:firstRow="1" w:lastRow="0" w:firstColumn="1" w:lastColumn="0" w:noHBand="0" w:noVBand="1"/>
      </w:tblPr>
      <w:tblGrid>
        <w:gridCol w:w="2891"/>
        <w:gridCol w:w="1701"/>
        <w:gridCol w:w="1664"/>
        <w:gridCol w:w="1738"/>
        <w:gridCol w:w="1701"/>
      </w:tblGrid>
      <w:tr w:rsidR="00AE7AD4" w:rsidRPr="00AE7AD4" w:rsidTr="00AE7AD4">
        <w:trPr>
          <w:tblHeader/>
          <w:jc w:val="center"/>
        </w:trPr>
        <w:tc>
          <w:tcPr>
            <w:tcW w:w="2891" w:type="dxa"/>
            <w:vAlign w:val="center"/>
          </w:tcPr>
          <w:p w:rsidR="00AE7AD4" w:rsidRPr="00AE7AD4" w:rsidRDefault="00AE7AD4" w:rsidP="00AE7AD4">
            <w:pPr>
              <w:contextualSpacing/>
              <w:jc w:val="center"/>
              <w:rPr>
                <w:rFonts w:ascii="Times New Roman" w:eastAsia="Times New Roman" w:hAnsi="Times New Roman"/>
                <w:sz w:val="24"/>
                <w:szCs w:val="28"/>
              </w:rPr>
            </w:pPr>
            <w:r w:rsidRPr="00AE7AD4">
              <w:rPr>
                <w:rFonts w:ascii="Times New Roman" w:eastAsia="Times New Roman" w:hAnsi="Times New Roman"/>
                <w:sz w:val="24"/>
                <w:szCs w:val="28"/>
              </w:rPr>
              <w:t>Название ОО</w:t>
            </w: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«2»</w:t>
            </w:r>
          </w:p>
        </w:tc>
        <w:tc>
          <w:tcPr>
            <w:tcW w:w="1664"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«3»</w:t>
            </w:r>
          </w:p>
        </w:tc>
        <w:tc>
          <w:tcPr>
            <w:tcW w:w="1738"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«4»</w:t>
            </w:r>
          </w:p>
        </w:tc>
        <w:tc>
          <w:tcPr>
            <w:tcW w:w="1701" w:type="dxa"/>
            <w:vAlign w:val="center"/>
          </w:tcPr>
          <w:p w:rsidR="00AE7AD4" w:rsidRPr="00AE7AD4" w:rsidRDefault="00AE7AD4" w:rsidP="00AE7AD4">
            <w:pPr>
              <w:contextualSpacing/>
              <w:jc w:val="center"/>
              <w:rPr>
                <w:rFonts w:ascii="Times New Roman" w:hAnsi="Times New Roman"/>
                <w:sz w:val="24"/>
                <w:szCs w:val="28"/>
              </w:rPr>
            </w:pPr>
            <w:r w:rsidRPr="00AE7AD4">
              <w:rPr>
                <w:rFonts w:ascii="Times New Roman" w:hAnsi="Times New Roman"/>
                <w:sz w:val="24"/>
                <w:szCs w:val="28"/>
              </w:rPr>
              <w:t>Кол-во участников, получивших оценку «5»</w:t>
            </w:r>
          </w:p>
        </w:tc>
      </w:tr>
      <w:tr w:rsidR="00AE7AD4" w:rsidRPr="00AE7AD4" w:rsidTr="00AE7AD4">
        <w:trPr>
          <w:trHeight w:val="300"/>
          <w:jc w:val="center"/>
        </w:trPr>
        <w:tc>
          <w:tcPr>
            <w:tcW w:w="2891" w:type="dxa"/>
            <w:noWrap/>
            <w:vAlign w:val="bottom"/>
          </w:tcPr>
          <w:p w:rsidR="00AE7AD4" w:rsidRPr="00AE7AD4" w:rsidRDefault="002F3B67" w:rsidP="00AE7AD4">
            <w:pPr>
              <w:rPr>
                <w:rFonts w:ascii="Times New Roman" w:hAnsi="Times New Roman"/>
                <w:color w:val="000000"/>
                <w:sz w:val="28"/>
                <w:szCs w:val="28"/>
              </w:rPr>
            </w:pPr>
            <w:r>
              <w:rPr>
                <w:rFonts w:ascii="Times New Roman" w:hAnsi="Times New Roman"/>
                <w:color w:val="000000"/>
                <w:sz w:val="28"/>
                <w:szCs w:val="28"/>
              </w:rPr>
              <w:t xml:space="preserve">      -----------</w:t>
            </w:r>
          </w:p>
        </w:tc>
        <w:tc>
          <w:tcPr>
            <w:tcW w:w="1701" w:type="dxa"/>
            <w:noWrap/>
            <w:vAlign w:val="center"/>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c>
          <w:tcPr>
            <w:tcW w:w="1664" w:type="dxa"/>
            <w:noWrap/>
            <w:vAlign w:val="center"/>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c>
          <w:tcPr>
            <w:tcW w:w="1738" w:type="dxa"/>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c>
          <w:tcPr>
            <w:tcW w:w="1701" w:type="dxa"/>
            <w:noWrap/>
            <w:vAlign w:val="center"/>
          </w:tcPr>
          <w:p w:rsidR="00AE7AD4" w:rsidRPr="00AE7AD4" w:rsidRDefault="002F3B67" w:rsidP="00AE7AD4">
            <w:pPr>
              <w:jc w:val="center"/>
              <w:rPr>
                <w:rFonts w:ascii="Times New Roman" w:hAnsi="Times New Roman"/>
                <w:color w:val="000000"/>
                <w:sz w:val="28"/>
                <w:szCs w:val="28"/>
              </w:rPr>
            </w:pPr>
            <w:r>
              <w:rPr>
                <w:rFonts w:ascii="Times New Roman" w:hAnsi="Times New Roman"/>
                <w:color w:val="000000"/>
                <w:sz w:val="28"/>
                <w:szCs w:val="28"/>
              </w:rPr>
              <w:t>--</w:t>
            </w:r>
          </w:p>
        </w:tc>
      </w:tr>
    </w:tbl>
    <w:p w:rsidR="002F3B67" w:rsidRDefault="002F3B67" w:rsidP="00AE7AD4">
      <w:pPr>
        <w:spacing w:after="0" w:line="240" w:lineRule="auto"/>
        <w:rPr>
          <w:rFonts w:ascii="Times New Roman" w:eastAsia="Calibri" w:hAnsi="Times New Roman" w:cs="Times New Roman"/>
          <w:b/>
          <w:sz w:val="28"/>
          <w:szCs w:val="28"/>
        </w:rPr>
      </w:pPr>
    </w:p>
    <w:p w:rsidR="002F3B67" w:rsidRDefault="002F3B67" w:rsidP="00AE7AD4">
      <w:pPr>
        <w:spacing w:after="0" w:line="240" w:lineRule="auto"/>
        <w:rPr>
          <w:rFonts w:ascii="Times New Roman" w:eastAsia="Calibri" w:hAnsi="Times New Roman" w:cs="Times New Roman"/>
          <w:b/>
          <w:sz w:val="28"/>
          <w:szCs w:val="28"/>
        </w:rPr>
      </w:pPr>
    </w:p>
    <w:p w:rsidR="00AE7AD4" w:rsidRPr="00AE7AD4" w:rsidRDefault="00AE7AD4" w:rsidP="00AE7AD4">
      <w:pPr>
        <w:spacing w:after="0" w:line="240" w:lineRule="auto"/>
        <w:rPr>
          <w:rFonts w:ascii="Times New Roman" w:eastAsia="Calibri" w:hAnsi="Times New Roman" w:cs="Times New Roman"/>
          <w:b/>
          <w:sz w:val="28"/>
          <w:szCs w:val="28"/>
        </w:rPr>
      </w:pPr>
      <w:r w:rsidRPr="00AE7AD4">
        <w:rPr>
          <w:rFonts w:ascii="Times New Roman" w:eastAsia="Calibri" w:hAnsi="Times New Roman" w:cs="Times New Roman"/>
          <w:b/>
          <w:sz w:val="28"/>
          <w:szCs w:val="28"/>
        </w:rPr>
        <w:t>ВЫВОД о характере изменения результатов ОГЭ по предмету</w:t>
      </w:r>
    </w:p>
    <w:p w:rsidR="00AE7AD4" w:rsidRPr="00AE7AD4" w:rsidRDefault="00AE7AD4" w:rsidP="00AE7AD4">
      <w:pPr>
        <w:spacing w:after="0" w:line="240" w:lineRule="auto"/>
        <w:rPr>
          <w:rFonts w:ascii="Times New Roman" w:eastAsia="Calibri" w:hAnsi="Times New Roman" w:cs="Times New Roman"/>
          <w:b/>
          <w:sz w:val="28"/>
          <w:szCs w:val="28"/>
        </w:rPr>
      </w:pPr>
    </w:p>
    <w:p w:rsidR="00AE7AD4" w:rsidRPr="00AE7AD4" w:rsidRDefault="00AE7AD4" w:rsidP="00AE7AD4">
      <w:pPr>
        <w:spacing w:after="0"/>
        <w:ind w:firstLine="993"/>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Результаты ОГЭ по литературе говорят об удовлетворительном  уровне подготовки экзаменуемых. Средний балл за выполнение  работы составил 3,5, что на 0,2 балла выше по сравнению с прошлым годом. Качество знаний выросло с 14,3% до 50%. Успеваемость сохраняется 100%. По сравнению с результатами прошлого года учащиеся лучше справились с заданиями. При этом следует обратить внимание на то, что количество участников ОГЭ по литературе сократилось с 7-ми человек до 2-х. Оценку «5» не получил ни один из участников.</w:t>
      </w:r>
    </w:p>
    <w:p w:rsidR="002F3B67" w:rsidRDefault="002F3B67" w:rsidP="00AE7AD4">
      <w:pPr>
        <w:spacing w:after="0" w:line="240" w:lineRule="auto"/>
        <w:rPr>
          <w:rFonts w:ascii="Times New Roman" w:eastAsia="Calibri" w:hAnsi="Times New Roman" w:cs="Times New Roman"/>
          <w:b/>
          <w:sz w:val="28"/>
          <w:szCs w:val="28"/>
        </w:rPr>
      </w:pPr>
    </w:p>
    <w:p w:rsidR="00AE7AD4" w:rsidRPr="00AE7AD4" w:rsidRDefault="00AE7AD4" w:rsidP="00AE7AD4">
      <w:pPr>
        <w:spacing w:after="0" w:line="240" w:lineRule="auto"/>
        <w:rPr>
          <w:rFonts w:ascii="Times New Roman" w:eastAsia="Calibri" w:hAnsi="Times New Roman" w:cs="Times New Roman"/>
          <w:b/>
          <w:bCs/>
          <w:sz w:val="28"/>
          <w:szCs w:val="28"/>
        </w:rPr>
      </w:pPr>
      <w:r w:rsidRPr="00AE7AD4">
        <w:rPr>
          <w:rFonts w:ascii="Times New Roman" w:eastAsia="Calibri" w:hAnsi="Times New Roman" w:cs="Times New Roman"/>
          <w:b/>
          <w:bCs/>
          <w:sz w:val="28"/>
          <w:szCs w:val="28"/>
        </w:rPr>
        <w:t>3. КРАТКАЯ ХАРАКТЕРИСТИКА КИМ ПО ПРЕДМЕТУ</w:t>
      </w:r>
    </w:p>
    <w:p w:rsidR="00AE7AD4" w:rsidRPr="00AE7AD4" w:rsidRDefault="00AE7AD4" w:rsidP="00AE7AD4">
      <w:pPr>
        <w:spacing w:after="0" w:line="240" w:lineRule="auto"/>
        <w:rPr>
          <w:rFonts w:ascii="Times New Roman" w:eastAsia="Calibri" w:hAnsi="Times New Roman" w:cs="Times New Roman"/>
          <w:bCs/>
          <w:sz w:val="28"/>
          <w:szCs w:val="28"/>
        </w:rPr>
      </w:pPr>
    </w:p>
    <w:p w:rsidR="00AE7AD4" w:rsidRPr="00AE7AD4" w:rsidRDefault="00AE7AD4" w:rsidP="00AE7AD4">
      <w:pPr>
        <w:spacing w:after="0"/>
        <w:ind w:firstLine="993"/>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Экзамен проводится по выбору участников и позволяет оценить качество общеобразовательной подготовки выпускников основной школы по литературе на базовом и повышенном уровнях, сделать выводы о наличии у экзаменуемого мотивации и готовности к изучению литературы в старших классах гуманитарного профиля. Контрольные измерительные материалы по литературе соответствуют задачам стандартизированной проверки уровня </w:t>
      </w:r>
      <w:proofErr w:type="spellStart"/>
      <w:r w:rsidRPr="00AE7AD4">
        <w:rPr>
          <w:rFonts w:ascii="Times New Roman" w:eastAsia="Calibri" w:hAnsi="Times New Roman" w:cs="Times New Roman"/>
          <w:sz w:val="28"/>
          <w:szCs w:val="28"/>
          <w:lang w:eastAsia="en-US"/>
        </w:rPr>
        <w:t>обученности</w:t>
      </w:r>
      <w:proofErr w:type="spellEnd"/>
      <w:r w:rsidRPr="00AE7AD4">
        <w:rPr>
          <w:rFonts w:ascii="Times New Roman" w:eastAsia="Calibri" w:hAnsi="Times New Roman" w:cs="Times New Roman"/>
          <w:sz w:val="28"/>
          <w:szCs w:val="28"/>
          <w:lang w:eastAsia="en-US"/>
        </w:rPr>
        <w:t xml:space="preserve"> выпускников. Экзаменационная работа дает информацию о </w:t>
      </w:r>
      <w:proofErr w:type="spellStart"/>
      <w:r w:rsidRPr="00AE7AD4">
        <w:rPr>
          <w:rFonts w:ascii="Times New Roman" w:eastAsia="Calibri" w:hAnsi="Times New Roman" w:cs="Times New Roman"/>
          <w:sz w:val="28"/>
          <w:szCs w:val="28"/>
          <w:lang w:eastAsia="en-US"/>
        </w:rPr>
        <w:t>сформированности</w:t>
      </w:r>
      <w:proofErr w:type="spellEnd"/>
      <w:r w:rsidRPr="00AE7AD4">
        <w:rPr>
          <w:rFonts w:ascii="Times New Roman" w:eastAsia="Calibri" w:hAnsi="Times New Roman" w:cs="Times New Roman"/>
          <w:sz w:val="28"/>
          <w:szCs w:val="28"/>
          <w:lang w:eastAsia="en-US"/>
        </w:rPr>
        <w:t xml:space="preserve"> важнейших предметных и </w:t>
      </w:r>
      <w:proofErr w:type="spellStart"/>
      <w:r w:rsidRPr="00AE7AD4">
        <w:rPr>
          <w:rFonts w:ascii="Times New Roman" w:eastAsia="Calibri" w:hAnsi="Times New Roman" w:cs="Times New Roman"/>
          <w:sz w:val="28"/>
          <w:szCs w:val="28"/>
          <w:lang w:eastAsia="en-US"/>
        </w:rPr>
        <w:t>общеучебных</w:t>
      </w:r>
      <w:proofErr w:type="spellEnd"/>
      <w:r w:rsidRPr="00AE7AD4">
        <w:rPr>
          <w:rFonts w:ascii="Times New Roman" w:eastAsia="Calibri" w:hAnsi="Times New Roman" w:cs="Times New Roman"/>
          <w:sz w:val="28"/>
          <w:szCs w:val="28"/>
          <w:lang w:eastAsia="en-US"/>
        </w:rPr>
        <w:t xml:space="preserve"> умений. Экзамен нацеливает выпускников на углубленную работу с художественным текстом; проверяет их умение ориентироваться в проблематике и литературном контексте («сопоставительные» задания) произведений; учитывает </w:t>
      </w:r>
      <w:r w:rsidRPr="00AE7AD4">
        <w:rPr>
          <w:rFonts w:ascii="Times New Roman" w:eastAsia="Calibri" w:hAnsi="Times New Roman" w:cs="Times New Roman"/>
          <w:sz w:val="28"/>
          <w:szCs w:val="28"/>
          <w:lang w:eastAsia="en-US"/>
        </w:rPr>
        <w:lastRenderedPageBreak/>
        <w:t xml:space="preserve">читательские предпочтения, предоставляя возможность выбора заданий. Все задания экзаменационной работы носят интерпретационный, проблемный характер: в каждом из них экзаменуемый должен аргументировать свой ответ с опорой на конкретный литературный материал. Содержание курса литературы, проверяемое на экзамене, отражает курс литературы, изученный в основной школе. В задания включаются те или иные термины и понятия по теории и истории литературы. Произведения художественной литературы, предлагаемые для экзаменационной работы, содержат фрагменты произведений из русского фольклора, древнерусской литературы, русской литературы XVIII в., русской литературы первой половины XIX в., русской литературы второй половины XIX в., русской литературы XX в., зарубежной литературы. Задания различаются по уровню сложности (экзаменуемый должен выполнить 2 задания базового, одно повышенного и одно высокого уровня сложности). Их выполнение предполагает осуществление таких видов деятельности, как анализ художественного текста (выделение его смысловых частей; определение </w:t>
      </w:r>
      <w:proofErr w:type="spellStart"/>
      <w:r w:rsidRPr="00AE7AD4">
        <w:rPr>
          <w:rFonts w:ascii="Times New Roman" w:eastAsia="Calibri" w:hAnsi="Times New Roman" w:cs="Times New Roman"/>
          <w:sz w:val="28"/>
          <w:szCs w:val="28"/>
          <w:lang w:eastAsia="en-US"/>
        </w:rPr>
        <w:t>родо</w:t>
      </w:r>
      <w:proofErr w:type="spellEnd"/>
      <w:r w:rsidRPr="00AE7AD4">
        <w:rPr>
          <w:rFonts w:ascii="Times New Roman" w:eastAsia="Calibri" w:hAnsi="Times New Roman" w:cs="Times New Roman"/>
          <w:sz w:val="28"/>
          <w:szCs w:val="28"/>
          <w:lang w:eastAsia="en-US"/>
        </w:rPr>
        <w:t xml:space="preserve">-жанровых особенностей произведения; формулирование его тематики, идеи, проблематики; характеристика героев, выявление особенностей сюжета, композиции, авторской позиции, роли изобразительно-выразительных средств), построение сопоставительной характеристики в соответствии с заданным направлением, аргументированное выражение своего отношения к прочитанному, владение различными видами пересказа, создание письменного высказывания на литературную тему, написание сочинения. Инструкции для выпускников ко всей работе и к отдельным заданиям акцентируют внимание учащихся на ключевых требованиях к качеству развернутых ответов, которые отражены в критериях оценивания (необходимость опоры на авторскую позицию, аргументированного изложения собственной точки зрения, соблюдения норм речи и др.). </w:t>
      </w:r>
    </w:p>
    <w:p w:rsidR="00AE7AD4" w:rsidRPr="00AE7AD4" w:rsidRDefault="00AE7AD4" w:rsidP="00AE7AD4">
      <w:pPr>
        <w:spacing w:after="0"/>
        <w:ind w:firstLine="993"/>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Экзаменационная работа по литературе 2018 г., как и в прошлые годы, состояла из двух частей. Часть 1 включала два альтернативных варианта (экзаменуемому необходимо было выбрать один из них). Первый вариант предлагал анализ фрагмента эпического (или драматического, или лироэпического) произведения, второй – анализ лирического стихотворения (или басни). К текстовому фрагменту (или стихотворению) предлагались 3 задания для каждого варианта, направленные на анализ проблематики художественного произведения и основных средств раскрытия авторской идеи. Предложенные вопросы призваны были выявить особенности восприятия текста экзаменуемым, а также проверить его умение высказывать краткие оценочные суждения о прочитанном. Каждый из первых двух вопросов (1.1.1. и 1.1.2. или 1.2.1. и 1.2.2.)требовал письменного ответа в примерном объеме 3–5 предложений и оценивался максимально 6 баллами.</w:t>
      </w:r>
    </w:p>
    <w:p w:rsidR="00AE7AD4" w:rsidRPr="00AE7AD4" w:rsidRDefault="00AE7AD4" w:rsidP="00AE7AD4">
      <w:pPr>
        <w:spacing w:after="0"/>
        <w:ind w:firstLine="1134"/>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lastRenderedPageBreak/>
        <w:t xml:space="preserve">Третье задание (1.1.3 или 1.2.3) нацеливало экзаменуемых не только на размышление над предложенным текстом, но и на сопоставление его с другим произведением или фрагментом, текст которого также приведен в экзаменационной работе (примерный объем ответа – 5–8 предложений). Текстовый фрагмент (или стихотворение), с которым нужно было провести сопоставление в заданиях 1.1.3 или 1.2.3, мог быть взят не только из произведений, названных в государственном образовательном стандарте. Таким образом, задания 1.1.3 и 1.2.3 расширяли границы проверяемого содержания и обеспечивали дополнительный охват учебного материала, позволяли проверять уровень </w:t>
      </w:r>
      <w:proofErr w:type="spellStart"/>
      <w:r w:rsidRPr="00AE7AD4">
        <w:rPr>
          <w:rFonts w:ascii="Times New Roman" w:eastAsia="Calibri" w:hAnsi="Times New Roman" w:cs="Times New Roman"/>
          <w:sz w:val="28"/>
          <w:szCs w:val="28"/>
          <w:lang w:eastAsia="en-US"/>
        </w:rPr>
        <w:t>сформированности</w:t>
      </w:r>
      <w:proofErr w:type="spellEnd"/>
      <w:r w:rsidRPr="00AE7AD4">
        <w:rPr>
          <w:rFonts w:ascii="Times New Roman" w:eastAsia="Calibri" w:hAnsi="Times New Roman" w:cs="Times New Roman"/>
          <w:sz w:val="28"/>
          <w:szCs w:val="28"/>
          <w:lang w:eastAsia="en-US"/>
        </w:rPr>
        <w:t xml:space="preserve"> важнейших предметных компетенций. Это задание (1.1.3 или 1.2.3) являлось заданием повышенного уровня. Оно предполагало сравнение двух текстов (фрагментов текстов), самостоятельное извлечение информации из предложенного для сопоставления материала, нахождение оснований для построения сопоставительного анализа, уяснение взаимосвязи двух текстов. Максимальный балл за выполнение сопоставительного задания – 8. </w:t>
      </w:r>
    </w:p>
    <w:p w:rsidR="00AE7AD4" w:rsidRPr="00AE7AD4" w:rsidRDefault="00AE7AD4" w:rsidP="00AE7AD4">
      <w:pPr>
        <w:spacing w:after="0"/>
        <w:ind w:firstLine="993"/>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Часть 2 содержала 4 альтернативные темы сочинений, требующие создания развернутого письменного рассуждения объёмом не менее 200 слов с аргументацией своих рассуждений и ссылкой на текст художественного произведения. </w:t>
      </w:r>
    </w:p>
    <w:p w:rsidR="00AE7AD4" w:rsidRPr="00AE7AD4" w:rsidRDefault="00AE7AD4" w:rsidP="00AE7AD4">
      <w:pPr>
        <w:keepNext/>
        <w:keepLines/>
        <w:spacing w:after="0" w:line="240" w:lineRule="auto"/>
        <w:outlineLvl w:val="0"/>
        <w:rPr>
          <w:rFonts w:ascii="Times New Roman" w:eastAsia="Calibri" w:hAnsi="Times New Roman" w:cs="Times New Roman"/>
          <w:sz w:val="28"/>
          <w:szCs w:val="28"/>
          <w:lang w:eastAsia="en-US"/>
        </w:rPr>
      </w:pPr>
    </w:p>
    <w:p w:rsidR="00AE7AD4" w:rsidRPr="00AE7AD4" w:rsidRDefault="00AE7AD4" w:rsidP="00AE7AD4">
      <w:pPr>
        <w:keepNext/>
        <w:keepLines/>
        <w:spacing w:after="0" w:line="240" w:lineRule="auto"/>
        <w:outlineLvl w:val="0"/>
        <w:rPr>
          <w:rFonts w:ascii="Times New Roman" w:eastAsia="Times New Roman" w:hAnsi="Times New Roman" w:cs="Times New Roman"/>
          <w:b/>
          <w:bCs/>
          <w:sz w:val="28"/>
          <w:szCs w:val="28"/>
        </w:rPr>
      </w:pPr>
      <w:r w:rsidRPr="00AE7AD4">
        <w:rPr>
          <w:rFonts w:ascii="Times New Roman" w:eastAsia="Times New Roman" w:hAnsi="Times New Roman" w:cs="Times New Roman"/>
          <w:b/>
          <w:bCs/>
          <w:sz w:val="28"/>
          <w:szCs w:val="28"/>
        </w:rPr>
        <w:t>4. АНАЛИЗ РЕЗУЛЬТАТОВ ВЫПОЛНЕНИЯ ОТДЕЛЬНЫХ ЗАДАНИЙ ИЛИ ГРУПП ЗАДАНИЙ</w:t>
      </w:r>
    </w:p>
    <w:p w:rsidR="00AE7AD4" w:rsidRPr="00AE7AD4" w:rsidRDefault="00AE7AD4" w:rsidP="00AE7AD4">
      <w:pPr>
        <w:keepNext/>
        <w:keepLines/>
        <w:spacing w:after="0" w:line="240" w:lineRule="auto"/>
        <w:outlineLvl w:val="0"/>
        <w:rPr>
          <w:rFonts w:ascii="Times New Roman" w:eastAsia="Times New Roman" w:hAnsi="Times New Roman" w:cs="Times New Roman"/>
          <w:b/>
          <w:bCs/>
          <w:sz w:val="28"/>
          <w:szCs w:val="28"/>
        </w:rPr>
      </w:pPr>
    </w:p>
    <w:p w:rsidR="00AE7AD4" w:rsidRPr="00AE7AD4" w:rsidRDefault="00AE7AD4" w:rsidP="00AE7AD4">
      <w:pPr>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Результаты выполнения заданий 1.1.1. или 1.1.2. представлены в таблице:</w:t>
      </w:r>
    </w:p>
    <w:tbl>
      <w:tblPr>
        <w:tblStyle w:val="21"/>
        <w:tblW w:w="0" w:type="auto"/>
        <w:tblLook w:val="04A0" w:firstRow="1" w:lastRow="0" w:firstColumn="1" w:lastColumn="0" w:noHBand="0" w:noVBand="1"/>
      </w:tblPr>
      <w:tblGrid>
        <w:gridCol w:w="540"/>
        <w:gridCol w:w="4244"/>
        <w:gridCol w:w="2393"/>
        <w:gridCol w:w="2393"/>
      </w:tblGrid>
      <w:tr w:rsidR="00AE7AD4" w:rsidRPr="00AE7AD4" w:rsidTr="00AE7AD4">
        <w:tc>
          <w:tcPr>
            <w:tcW w:w="540"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 п/п</w:t>
            </w:r>
          </w:p>
        </w:tc>
        <w:tc>
          <w:tcPr>
            <w:tcW w:w="4244"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 работ с максимальным баллом</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 работ с оценкой 0 баллов</w:t>
            </w:r>
          </w:p>
        </w:tc>
      </w:tr>
      <w:tr w:rsidR="00AE7AD4" w:rsidRPr="00AE7AD4" w:rsidTr="00AE7AD4">
        <w:tc>
          <w:tcPr>
            <w:tcW w:w="540"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1.</w:t>
            </w:r>
          </w:p>
        </w:tc>
        <w:tc>
          <w:tcPr>
            <w:tcW w:w="4244"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Соответствие ответа заданию</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50%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540"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 xml:space="preserve">2. </w:t>
            </w:r>
          </w:p>
        </w:tc>
        <w:tc>
          <w:tcPr>
            <w:tcW w:w="4244"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Привлечение текста произведения для аргументации</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540"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both"/>
              <w:rPr>
                <w:rFonts w:ascii="Times New Roman" w:hAnsi="Times New Roman"/>
                <w:sz w:val="24"/>
                <w:szCs w:val="24"/>
              </w:rPr>
            </w:pPr>
            <w:r w:rsidRPr="00AE7AD4">
              <w:rPr>
                <w:rFonts w:ascii="Times New Roman" w:hAnsi="Times New Roman"/>
                <w:sz w:val="24"/>
                <w:szCs w:val="24"/>
              </w:rPr>
              <w:t>3.</w:t>
            </w:r>
          </w:p>
        </w:tc>
        <w:tc>
          <w:tcPr>
            <w:tcW w:w="4244"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both"/>
              <w:rPr>
                <w:rFonts w:ascii="Times New Roman" w:hAnsi="Times New Roman"/>
                <w:sz w:val="24"/>
                <w:szCs w:val="24"/>
              </w:rPr>
            </w:pPr>
            <w:r w:rsidRPr="00AE7AD4">
              <w:rPr>
                <w:rFonts w:ascii="Times New Roman" w:hAnsi="Times New Roman"/>
                <w:sz w:val="24"/>
                <w:szCs w:val="24"/>
              </w:rPr>
              <w:t>Логичность и соблюдение речевых норм</w:t>
            </w:r>
          </w:p>
        </w:tc>
        <w:tc>
          <w:tcPr>
            <w:tcW w:w="2393"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both"/>
              <w:rPr>
                <w:rFonts w:ascii="Times New Roman" w:hAnsi="Times New Roman"/>
                <w:sz w:val="24"/>
                <w:szCs w:val="24"/>
              </w:rPr>
            </w:pPr>
            <w:r w:rsidRPr="00AE7AD4">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both"/>
              <w:rPr>
                <w:rFonts w:ascii="Times New Roman" w:hAnsi="Times New Roman"/>
                <w:sz w:val="24"/>
                <w:szCs w:val="24"/>
              </w:rPr>
            </w:pPr>
            <w:r w:rsidRPr="00AE7AD4">
              <w:rPr>
                <w:rFonts w:ascii="Times New Roman" w:hAnsi="Times New Roman"/>
                <w:sz w:val="24"/>
                <w:szCs w:val="24"/>
              </w:rPr>
              <w:t>0%</w:t>
            </w:r>
          </w:p>
        </w:tc>
      </w:tr>
    </w:tbl>
    <w:p w:rsidR="00AE7AD4" w:rsidRPr="00AE7AD4" w:rsidRDefault="00AE7AD4" w:rsidP="002F3B67">
      <w:pPr>
        <w:spacing w:after="0" w:line="240" w:lineRule="auto"/>
        <w:ind w:firstLine="993"/>
        <w:jc w:val="both"/>
        <w:rPr>
          <w:rFonts w:ascii="Times New Roman" w:eastAsia="Times New Roman" w:hAnsi="Times New Roman" w:cs="Times New Roman"/>
          <w:sz w:val="28"/>
          <w:szCs w:val="28"/>
          <w:lang w:eastAsia="en-US"/>
        </w:rPr>
      </w:pPr>
    </w:p>
    <w:p w:rsidR="00AE7AD4" w:rsidRPr="00AE7AD4" w:rsidRDefault="00AE7AD4" w:rsidP="00AE7AD4">
      <w:pPr>
        <w:spacing w:after="0"/>
        <w:ind w:firstLine="993"/>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Как видно из таблицы, с данным заданием учащиеся справились </w:t>
      </w:r>
      <w:proofErr w:type="spellStart"/>
      <w:r w:rsidRPr="00AE7AD4">
        <w:rPr>
          <w:rFonts w:ascii="Times New Roman" w:eastAsia="Calibri" w:hAnsi="Times New Roman" w:cs="Times New Roman"/>
          <w:sz w:val="28"/>
          <w:szCs w:val="28"/>
          <w:lang w:eastAsia="en-US"/>
        </w:rPr>
        <w:t>надостаточном</w:t>
      </w:r>
      <w:proofErr w:type="spellEnd"/>
      <w:r w:rsidRPr="00AE7AD4">
        <w:rPr>
          <w:rFonts w:ascii="Times New Roman" w:eastAsia="Calibri" w:hAnsi="Times New Roman" w:cs="Times New Roman"/>
          <w:sz w:val="28"/>
          <w:szCs w:val="28"/>
          <w:lang w:eastAsia="en-US"/>
        </w:rPr>
        <w:t xml:space="preserve">  уровне. Максимальное количество баллов не получил ни один из экзаменуемых и полностью не справившихся  с заданием нет.</w:t>
      </w:r>
    </w:p>
    <w:p w:rsidR="00AE7AD4" w:rsidRPr="00AE7AD4" w:rsidRDefault="00AE7AD4" w:rsidP="00AE7AD4">
      <w:pPr>
        <w:spacing w:after="0"/>
        <w:ind w:firstLine="993"/>
        <w:jc w:val="both"/>
        <w:rPr>
          <w:rFonts w:ascii="Times New Roman" w:eastAsia="Calibri" w:hAnsi="Times New Roman" w:cs="Times New Roman"/>
          <w:sz w:val="28"/>
          <w:szCs w:val="28"/>
          <w:lang w:eastAsia="en-US"/>
        </w:rPr>
      </w:pPr>
    </w:p>
    <w:p w:rsidR="00AE7AD4" w:rsidRPr="00AE7AD4" w:rsidRDefault="00AE7AD4" w:rsidP="00AE7AD4">
      <w:pPr>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Результаты выполнения заданий 1.2.1. или 1.2.2. представлены в таблице:</w:t>
      </w:r>
    </w:p>
    <w:tbl>
      <w:tblPr>
        <w:tblStyle w:val="21"/>
        <w:tblW w:w="0" w:type="auto"/>
        <w:tblLook w:val="04A0" w:firstRow="1" w:lastRow="0" w:firstColumn="1" w:lastColumn="0" w:noHBand="0" w:noVBand="1"/>
      </w:tblPr>
      <w:tblGrid>
        <w:gridCol w:w="540"/>
        <w:gridCol w:w="4244"/>
        <w:gridCol w:w="2393"/>
        <w:gridCol w:w="2393"/>
      </w:tblGrid>
      <w:tr w:rsidR="00AE7AD4" w:rsidRPr="00AE7AD4" w:rsidTr="00AE7AD4">
        <w:tc>
          <w:tcPr>
            <w:tcW w:w="540"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п/п</w:t>
            </w:r>
          </w:p>
        </w:tc>
        <w:tc>
          <w:tcPr>
            <w:tcW w:w="4244"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работ с максимальным баллом</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работ с оценкой 0 баллов</w:t>
            </w:r>
          </w:p>
        </w:tc>
      </w:tr>
      <w:tr w:rsidR="00AE7AD4" w:rsidRPr="00AE7AD4" w:rsidTr="00AE7AD4">
        <w:tc>
          <w:tcPr>
            <w:tcW w:w="540"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1.</w:t>
            </w:r>
          </w:p>
        </w:tc>
        <w:tc>
          <w:tcPr>
            <w:tcW w:w="4244"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Соответствие ответа заданию</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540"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lastRenderedPageBreak/>
              <w:t>2.</w:t>
            </w:r>
          </w:p>
        </w:tc>
        <w:tc>
          <w:tcPr>
            <w:tcW w:w="4244"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Привлечение текста произведения для аргументации</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50%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540"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center"/>
              <w:rPr>
                <w:rFonts w:ascii="Times New Roman" w:hAnsi="Times New Roman"/>
                <w:sz w:val="24"/>
                <w:szCs w:val="24"/>
              </w:rPr>
            </w:pPr>
            <w:r w:rsidRPr="00AE7AD4">
              <w:rPr>
                <w:rFonts w:ascii="Times New Roman" w:hAnsi="Times New Roman"/>
                <w:sz w:val="24"/>
                <w:szCs w:val="24"/>
              </w:rPr>
              <w:t>3.</w:t>
            </w:r>
          </w:p>
        </w:tc>
        <w:tc>
          <w:tcPr>
            <w:tcW w:w="4244"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center"/>
              <w:rPr>
                <w:rFonts w:ascii="Times New Roman" w:hAnsi="Times New Roman"/>
                <w:sz w:val="24"/>
                <w:szCs w:val="24"/>
              </w:rPr>
            </w:pPr>
            <w:r w:rsidRPr="00AE7AD4">
              <w:rPr>
                <w:rFonts w:ascii="Times New Roman" w:hAnsi="Times New Roman"/>
                <w:sz w:val="24"/>
                <w:szCs w:val="24"/>
              </w:rPr>
              <w:t>Логичность и соблюдение речевых норм</w:t>
            </w:r>
          </w:p>
        </w:tc>
        <w:tc>
          <w:tcPr>
            <w:tcW w:w="2393"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center"/>
              <w:rPr>
                <w:rFonts w:ascii="Times New Roman" w:hAnsi="Times New Roman"/>
                <w:sz w:val="24"/>
                <w:szCs w:val="24"/>
              </w:rPr>
            </w:pPr>
            <w:r w:rsidRPr="00AE7AD4">
              <w:rPr>
                <w:rFonts w:ascii="Times New Roman" w:hAnsi="Times New Roman"/>
                <w:sz w:val="24"/>
                <w:szCs w:val="24"/>
              </w:rPr>
              <w:t>50%</w:t>
            </w:r>
          </w:p>
        </w:tc>
        <w:tc>
          <w:tcPr>
            <w:tcW w:w="2393" w:type="dxa"/>
            <w:tcBorders>
              <w:top w:val="single" w:sz="4" w:space="0" w:color="auto"/>
              <w:left w:val="single" w:sz="4" w:space="0" w:color="auto"/>
              <w:bottom w:val="single" w:sz="4" w:space="0" w:color="auto"/>
              <w:right w:val="single" w:sz="4" w:space="0" w:color="auto"/>
            </w:tcBorders>
          </w:tcPr>
          <w:p w:rsidR="00AE7AD4" w:rsidRPr="00AE7AD4" w:rsidRDefault="00AE7AD4" w:rsidP="002F3B67">
            <w:pPr>
              <w:jc w:val="center"/>
              <w:rPr>
                <w:rFonts w:ascii="Times New Roman" w:hAnsi="Times New Roman"/>
                <w:sz w:val="24"/>
                <w:szCs w:val="24"/>
              </w:rPr>
            </w:pPr>
            <w:r w:rsidRPr="00AE7AD4">
              <w:rPr>
                <w:rFonts w:ascii="Times New Roman" w:hAnsi="Times New Roman"/>
                <w:sz w:val="24"/>
                <w:szCs w:val="24"/>
              </w:rPr>
              <w:t>0%</w:t>
            </w:r>
          </w:p>
        </w:tc>
      </w:tr>
    </w:tbl>
    <w:p w:rsidR="00AE7AD4" w:rsidRPr="00AE7AD4" w:rsidRDefault="00AE7AD4" w:rsidP="00AE7AD4">
      <w:pPr>
        <w:spacing w:after="0"/>
        <w:ind w:firstLine="993"/>
        <w:jc w:val="both"/>
        <w:rPr>
          <w:rFonts w:ascii="Times New Roman" w:eastAsia="Times New Roman" w:hAnsi="Times New Roman" w:cs="Times New Roman"/>
          <w:sz w:val="28"/>
          <w:szCs w:val="28"/>
          <w:lang w:eastAsia="en-US"/>
        </w:rPr>
      </w:pPr>
    </w:p>
    <w:p w:rsidR="00AE7AD4" w:rsidRDefault="00AE7AD4" w:rsidP="002F3B67">
      <w:pPr>
        <w:spacing w:after="0"/>
        <w:ind w:firstLine="993"/>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Как видно из таблицы, с данным заданием учащиеся справились лучше, чем с предыдущим: 1 ученик получил максимальное количество баллов,  полностью </w:t>
      </w:r>
      <w:r w:rsidR="002F3B67">
        <w:rPr>
          <w:rFonts w:ascii="Times New Roman" w:eastAsia="Calibri" w:hAnsi="Times New Roman" w:cs="Times New Roman"/>
          <w:sz w:val="28"/>
          <w:szCs w:val="28"/>
          <w:lang w:eastAsia="en-US"/>
        </w:rPr>
        <w:t>не справившихся с заданием нет.</w:t>
      </w:r>
    </w:p>
    <w:p w:rsidR="002F3B67" w:rsidRPr="00AE7AD4" w:rsidRDefault="002F3B67" w:rsidP="002F3B67">
      <w:pPr>
        <w:spacing w:after="0"/>
        <w:ind w:firstLine="993"/>
        <w:jc w:val="both"/>
        <w:rPr>
          <w:rFonts w:ascii="Times New Roman" w:eastAsia="Calibri" w:hAnsi="Times New Roman" w:cs="Times New Roman"/>
          <w:sz w:val="28"/>
          <w:szCs w:val="28"/>
          <w:lang w:eastAsia="en-US"/>
        </w:rPr>
      </w:pPr>
    </w:p>
    <w:p w:rsidR="00AE7AD4" w:rsidRPr="00AE7AD4" w:rsidRDefault="00AE7AD4" w:rsidP="00AE7AD4">
      <w:pPr>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Результаты выполнения заданий 1.1.3. или 1.2.3. представлены в таблице:</w:t>
      </w:r>
    </w:p>
    <w:tbl>
      <w:tblPr>
        <w:tblStyle w:val="21"/>
        <w:tblW w:w="0" w:type="auto"/>
        <w:tblLook w:val="04A0" w:firstRow="1" w:lastRow="0" w:firstColumn="1" w:lastColumn="0" w:noHBand="0" w:noVBand="1"/>
      </w:tblPr>
      <w:tblGrid>
        <w:gridCol w:w="675"/>
        <w:gridCol w:w="4109"/>
        <w:gridCol w:w="2393"/>
        <w:gridCol w:w="2393"/>
      </w:tblGrid>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п/п</w:t>
            </w:r>
          </w:p>
        </w:tc>
        <w:tc>
          <w:tcPr>
            <w:tcW w:w="4109"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работ с максимальным баллом</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работ с оценкой 0 баллов</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rPr>
                <w:rFonts w:ascii="Times New Roman" w:eastAsia="Times New Roman" w:hAnsi="Times New Roman"/>
                <w:sz w:val="24"/>
                <w:szCs w:val="24"/>
              </w:rPr>
            </w:pPr>
            <w:r w:rsidRPr="00AE7AD4">
              <w:rPr>
                <w:rFonts w:ascii="Times New Roman" w:hAnsi="Times New Roman"/>
                <w:sz w:val="24"/>
                <w:szCs w:val="24"/>
              </w:rPr>
              <w:t>Сопоставление произведений</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50%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50%</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2.</w:t>
            </w:r>
          </w:p>
        </w:tc>
        <w:tc>
          <w:tcPr>
            <w:tcW w:w="4109"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Привлечение текста произведения для аргументации</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50%</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 xml:space="preserve">3. </w:t>
            </w:r>
          </w:p>
        </w:tc>
        <w:tc>
          <w:tcPr>
            <w:tcW w:w="4109"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Логичность и соблюдение речевых норм</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both"/>
              <w:rPr>
                <w:rFonts w:ascii="Times New Roman" w:eastAsia="Times New Roman" w:hAnsi="Times New Roman"/>
                <w:sz w:val="24"/>
                <w:szCs w:val="24"/>
              </w:rPr>
            </w:pPr>
            <w:r w:rsidRPr="00AE7AD4">
              <w:rPr>
                <w:rFonts w:ascii="Times New Roman" w:hAnsi="Times New Roman"/>
                <w:sz w:val="24"/>
                <w:szCs w:val="24"/>
              </w:rPr>
              <w:t>50%</w:t>
            </w:r>
          </w:p>
        </w:tc>
      </w:tr>
    </w:tbl>
    <w:p w:rsidR="00AE7AD4" w:rsidRPr="00AE7AD4" w:rsidRDefault="00AE7AD4" w:rsidP="00AE7AD4">
      <w:pPr>
        <w:spacing w:after="0"/>
        <w:ind w:firstLine="993"/>
        <w:jc w:val="both"/>
        <w:rPr>
          <w:rFonts w:ascii="Times New Roman" w:eastAsia="Times New Roman" w:hAnsi="Times New Roman" w:cs="Times New Roman"/>
          <w:sz w:val="28"/>
          <w:szCs w:val="28"/>
          <w:lang w:eastAsia="en-US"/>
        </w:rPr>
      </w:pPr>
    </w:p>
    <w:p w:rsidR="00AE7AD4" w:rsidRPr="00AE7AD4" w:rsidRDefault="00AE7AD4" w:rsidP="00AE7AD4">
      <w:pPr>
        <w:spacing w:after="0"/>
        <w:ind w:firstLine="993"/>
        <w:jc w:val="both"/>
        <w:rPr>
          <w:rFonts w:ascii="Times New Roman" w:eastAsia="Calibri" w:hAnsi="Times New Roman" w:cs="Times New Roman"/>
          <w:sz w:val="28"/>
          <w:szCs w:val="28"/>
          <w:lang w:eastAsia="en-US"/>
        </w:rPr>
      </w:pPr>
      <w:r w:rsidRPr="00AE7AD4">
        <w:rPr>
          <w:rFonts w:ascii="Times New Roman" w:eastAsia="Times New Roman" w:hAnsi="Times New Roman" w:cs="Times New Roman"/>
          <w:sz w:val="28"/>
          <w:szCs w:val="28"/>
          <w:lang w:eastAsia="en-US"/>
        </w:rPr>
        <w:t>С</w:t>
      </w:r>
      <w:r w:rsidRPr="00AE7AD4">
        <w:rPr>
          <w:rFonts w:ascii="Times New Roman" w:eastAsia="Calibri" w:hAnsi="Times New Roman" w:cs="Times New Roman"/>
          <w:sz w:val="28"/>
          <w:szCs w:val="28"/>
          <w:lang w:eastAsia="en-US"/>
        </w:rPr>
        <w:t xml:space="preserve"> заданием учащиеся справились удовлетворительно: максимальное количество баллов  не получил ни один из участников,  полностью не справился с заданием 1 ученик (50%). Следует подчеркнуть, что сопоставительное задание повышенного уровня сложности 1.1.3 (1.2.3), как правило, вызывает определённые  затруднения у учащихся. Школьникам не просто находить элементы различия (или сходства) между произведениями (или фрагментами), подбирать  аргументы для обоснования указанного в задании направления сопоставления. В курсе 9 класса созданы достаточно широкие возможности для отработки данных умений. </w:t>
      </w:r>
    </w:p>
    <w:p w:rsidR="00AE7AD4" w:rsidRPr="00AE7AD4" w:rsidRDefault="00AE7AD4" w:rsidP="00AE7AD4">
      <w:pPr>
        <w:spacing w:after="0"/>
        <w:ind w:firstLine="993"/>
        <w:jc w:val="both"/>
        <w:rPr>
          <w:rFonts w:ascii="Times New Roman" w:eastAsia="Calibri" w:hAnsi="Times New Roman" w:cs="Times New Roman"/>
          <w:sz w:val="28"/>
          <w:szCs w:val="28"/>
          <w:lang w:eastAsia="en-US"/>
        </w:rPr>
      </w:pPr>
    </w:p>
    <w:p w:rsidR="00AE7AD4" w:rsidRPr="00AE7AD4" w:rsidRDefault="00AE7AD4" w:rsidP="00AE7AD4">
      <w:pPr>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Результаты выполнения задания Части 2 (2.1 – 2.4)  представлены в таблице:</w:t>
      </w:r>
    </w:p>
    <w:tbl>
      <w:tblPr>
        <w:tblStyle w:val="21"/>
        <w:tblW w:w="0" w:type="auto"/>
        <w:tblLook w:val="04A0" w:firstRow="1" w:lastRow="0" w:firstColumn="1" w:lastColumn="0" w:noHBand="0" w:noVBand="1"/>
      </w:tblPr>
      <w:tblGrid>
        <w:gridCol w:w="675"/>
        <w:gridCol w:w="4536"/>
        <w:gridCol w:w="2268"/>
        <w:gridCol w:w="2091"/>
      </w:tblGrid>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Критерии</w:t>
            </w:r>
          </w:p>
        </w:tc>
        <w:tc>
          <w:tcPr>
            <w:tcW w:w="2268"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работ с максимальным баллом</w:t>
            </w:r>
          </w:p>
        </w:tc>
        <w:tc>
          <w:tcPr>
            <w:tcW w:w="2091"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 работ с оценкой 0 баллов</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Соответствие сочинения теме и её раскрытие</w:t>
            </w:r>
          </w:p>
        </w:tc>
        <w:tc>
          <w:tcPr>
            <w:tcW w:w="2268"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c>
          <w:tcPr>
            <w:tcW w:w="2091"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Привлечение текста произведения для аргументации</w:t>
            </w:r>
          </w:p>
        </w:tc>
        <w:tc>
          <w:tcPr>
            <w:tcW w:w="2268"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0 %</w:t>
            </w:r>
          </w:p>
        </w:tc>
        <w:tc>
          <w:tcPr>
            <w:tcW w:w="2091"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0 %</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Опора на теоретико-литературные понятия</w:t>
            </w:r>
          </w:p>
        </w:tc>
        <w:tc>
          <w:tcPr>
            <w:tcW w:w="2268"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50%</w:t>
            </w:r>
          </w:p>
        </w:tc>
        <w:tc>
          <w:tcPr>
            <w:tcW w:w="2091"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Композиционная цельность и логичность изложения</w:t>
            </w:r>
          </w:p>
        </w:tc>
        <w:tc>
          <w:tcPr>
            <w:tcW w:w="2268"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50%</w:t>
            </w:r>
          </w:p>
        </w:tc>
        <w:tc>
          <w:tcPr>
            <w:tcW w:w="2091"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r>
      <w:tr w:rsidR="00AE7AD4" w:rsidRPr="00AE7AD4" w:rsidTr="00AE7AD4">
        <w:tc>
          <w:tcPr>
            <w:tcW w:w="675"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Соблюдение речевых норм</w:t>
            </w:r>
          </w:p>
        </w:tc>
        <w:tc>
          <w:tcPr>
            <w:tcW w:w="2268"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50%</w:t>
            </w:r>
          </w:p>
        </w:tc>
        <w:tc>
          <w:tcPr>
            <w:tcW w:w="2091" w:type="dxa"/>
            <w:tcBorders>
              <w:top w:val="single" w:sz="4" w:space="0" w:color="auto"/>
              <w:left w:val="single" w:sz="4" w:space="0" w:color="auto"/>
              <w:bottom w:val="single" w:sz="4" w:space="0" w:color="auto"/>
              <w:right w:val="single" w:sz="4" w:space="0" w:color="auto"/>
            </w:tcBorders>
            <w:hideMark/>
          </w:tcPr>
          <w:p w:rsidR="00AE7AD4" w:rsidRPr="00AE7AD4" w:rsidRDefault="00AE7AD4" w:rsidP="002F3B67">
            <w:pPr>
              <w:jc w:val="center"/>
              <w:rPr>
                <w:rFonts w:ascii="Times New Roman" w:eastAsia="Times New Roman" w:hAnsi="Times New Roman"/>
                <w:sz w:val="24"/>
                <w:szCs w:val="24"/>
              </w:rPr>
            </w:pPr>
            <w:r w:rsidRPr="00AE7AD4">
              <w:rPr>
                <w:rFonts w:ascii="Times New Roman" w:hAnsi="Times New Roman"/>
                <w:sz w:val="24"/>
                <w:szCs w:val="24"/>
              </w:rPr>
              <w:t>0%</w:t>
            </w:r>
          </w:p>
        </w:tc>
      </w:tr>
    </w:tbl>
    <w:p w:rsidR="00AE7AD4" w:rsidRPr="00AE7AD4" w:rsidRDefault="00AE7AD4" w:rsidP="00AE7AD4">
      <w:pPr>
        <w:spacing w:after="0"/>
        <w:ind w:firstLine="708"/>
        <w:jc w:val="both"/>
        <w:rPr>
          <w:rFonts w:ascii="Times New Roman" w:eastAsia="Calibri" w:hAnsi="Times New Roman" w:cs="Times New Roman"/>
          <w:sz w:val="28"/>
          <w:szCs w:val="28"/>
          <w:lang w:eastAsia="en-US"/>
        </w:rPr>
      </w:pPr>
      <w:r w:rsidRPr="00AE7AD4">
        <w:rPr>
          <w:rFonts w:ascii="Times New Roman" w:eastAsia="Times New Roman" w:hAnsi="Times New Roman" w:cs="Times New Roman"/>
          <w:sz w:val="28"/>
          <w:szCs w:val="28"/>
          <w:lang w:eastAsia="en-US"/>
        </w:rPr>
        <w:t xml:space="preserve"> </w:t>
      </w:r>
      <w:r w:rsidRPr="00AE7AD4">
        <w:rPr>
          <w:rFonts w:ascii="Times New Roman" w:eastAsia="Calibri" w:hAnsi="Times New Roman" w:cs="Times New Roman"/>
          <w:sz w:val="28"/>
          <w:szCs w:val="28"/>
          <w:lang w:eastAsia="en-US"/>
        </w:rPr>
        <w:t xml:space="preserve">  </w:t>
      </w:r>
    </w:p>
    <w:p w:rsidR="00AE7AD4" w:rsidRPr="00AE7AD4" w:rsidRDefault="00AE7AD4" w:rsidP="00AE7AD4">
      <w:pPr>
        <w:spacing w:after="0"/>
        <w:ind w:firstLine="708"/>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Задание высокого уровня сложности не вызвало серьёзных затруднений у участников экзамена: полностью не справившихся  с заданием </w:t>
      </w:r>
      <w:r w:rsidRPr="00AE7AD4">
        <w:rPr>
          <w:rFonts w:ascii="Times New Roman" w:eastAsia="Calibri" w:hAnsi="Times New Roman" w:cs="Times New Roman"/>
          <w:sz w:val="28"/>
          <w:szCs w:val="28"/>
          <w:lang w:eastAsia="en-US"/>
        </w:rPr>
        <w:lastRenderedPageBreak/>
        <w:t xml:space="preserve">и получивших 0 баллов по всем критериям нет, в отличие от результатов прошлого года (более 50% участников полностью не справились с данным заданием), и получивших максимальный балл за данное задание тоже нет. Следует отметить, что оба участника при выполнении задания высокого уровня ни по одному из критериев не получили 0 баллов. </w:t>
      </w:r>
    </w:p>
    <w:p w:rsidR="00AE7AD4" w:rsidRPr="00AE7AD4" w:rsidRDefault="00AE7AD4" w:rsidP="00AE7AD4">
      <w:pPr>
        <w:spacing w:after="0"/>
        <w:ind w:firstLine="1134"/>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 Особое внимание при оценивании экзаменационной работы уделено речевому оформлению ответа: система оценивания всех заданий содержит критерий «Соблюдение речевых норм». Можно отметить  хорошее качество речевого оформления ответов как при выполнении заданий Части 1, так и при выполнении задания Части 2. </w:t>
      </w:r>
    </w:p>
    <w:p w:rsidR="00AE7AD4" w:rsidRPr="00AE7AD4" w:rsidRDefault="00AE7AD4" w:rsidP="00AE7AD4">
      <w:pPr>
        <w:spacing w:after="0"/>
        <w:ind w:firstLine="1134"/>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Ученик, получивший оценку «4» за работу, частично справился с  заданием базового уровня (1.1.1. или 1.1.2.), получив 4 балла из 6-ти возможных, с таким же результатом выполнил второе задание базового уровня (1.2.1. или 1.2.2.), за задание повышенного уровня (1.1.3 или 1.2.3) получил 6 баллов из 8-ми возможных и задание высокого уровня выполнил достаточно успешно: на 10 баллов из 13-ти возможных. Таким образом, ни одно из заданий не вызвало у данного ученика серьёзных затруднений. </w:t>
      </w:r>
    </w:p>
    <w:p w:rsidR="00AE7AD4" w:rsidRPr="00AE7AD4" w:rsidRDefault="00AE7AD4" w:rsidP="00AE7AD4">
      <w:pPr>
        <w:spacing w:after="0"/>
        <w:ind w:firstLine="1134"/>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Ученик, получивший оценку «3» за работу, также частично справился с </w:t>
      </w:r>
      <w:proofErr w:type="spellStart"/>
      <w:r w:rsidRPr="00AE7AD4">
        <w:rPr>
          <w:rFonts w:ascii="Times New Roman" w:eastAsia="Calibri" w:hAnsi="Times New Roman" w:cs="Times New Roman"/>
          <w:sz w:val="28"/>
          <w:szCs w:val="28"/>
          <w:lang w:eastAsia="en-US"/>
        </w:rPr>
        <w:t>с</w:t>
      </w:r>
      <w:proofErr w:type="spellEnd"/>
      <w:r w:rsidRPr="00AE7AD4">
        <w:rPr>
          <w:rFonts w:ascii="Times New Roman" w:eastAsia="Calibri" w:hAnsi="Times New Roman" w:cs="Times New Roman"/>
          <w:sz w:val="28"/>
          <w:szCs w:val="28"/>
          <w:lang w:eastAsia="en-US"/>
        </w:rPr>
        <w:t xml:space="preserve"> заданием базового уровня (1.1.1. или 1.1.2.), получив 4 балла из 6-ти возможных, второе задание базового уровня (1.2.1. или 1.2.2.) выполнил на максимальный балл, за задание повышенного уровня (1.1.3 или 1.2.3) получил 0 баллов из 8-ми возможных и задание высокого уровня выполнил достаточно успешно: на 9 баллов из 13-ти возможных. Таким образом, на снижение общего результата повлияло затруднение в выполнении задания повышенного уровня – развёрнутого сопоставления текстов.</w:t>
      </w:r>
    </w:p>
    <w:p w:rsidR="00AE7AD4" w:rsidRPr="00AE7AD4" w:rsidRDefault="00AE7AD4" w:rsidP="002F3B67">
      <w:pPr>
        <w:spacing w:after="0"/>
        <w:jc w:val="both"/>
        <w:rPr>
          <w:rFonts w:ascii="Times New Roman" w:eastAsia="Calibri" w:hAnsi="Times New Roman" w:cs="Times New Roman"/>
          <w:sz w:val="28"/>
          <w:szCs w:val="28"/>
          <w:lang w:eastAsia="en-US"/>
        </w:rPr>
      </w:pPr>
    </w:p>
    <w:p w:rsidR="00AE7AD4" w:rsidRPr="00AE7AD4" w:rsidRDefault="00AE7AD4" w:rsidP="00AE7AD4">
      <w:pPr>
        <w:spacing w:after="0" w:line="240" w:lineRule="auto"/>
        <w:ind w:firstLine="539"/>
        <w:jc w:val="both"/>
        <w:rPr>
          <w:rFonts w:ascii="Times New Roman" w:eastAsia="Calibri" w:hAnsi="Times New Roman" w:cs="Times New Roman"/>
          <w:sz w:val="28"/>
          <w:szCs w:val="28"/>
        </w:rPr>
      </w:pPr>
    </w:p>
    <w:p w:rsidR="00AE7AD4" w:rsidRPr="00AE7AD4" w:rsidRDefault="00AE7AD4" w:rsidP="00AE7AD4">
      <w:pPr>
        <w:spacing w:after="0" w:line="240" w:lineRule="auto"/>
        <w:contextualSpacing/>
        <w:jc w:val="both"/>
        <w:rPr>
          <w:rFonts w:ascii="Times New Roman" w:eastAsia="Calibri" w:hAnsi="Times New Roman" w:cs="Times New Roman"/>
          <w:b/>
          <w:sz w:val="28"/>
          <w:szCs w:val="28"/>
          <w:lang w:eastAsia="en-US"/>
        </w:rPr>
      </w:pPr>
      <w:r w:rsidRPr="00AE7AD4">
        <w:rPr>
          <w:rFonts w:ascii="Times New Roman" w:eastAsia="Calibri" w:hAnsi="Times New Roman" w:cs="Times New Roman"/>
          <w:b/>
          <w:sz w:val="28"/>
          <w:szCs w:val="28"/>
          <w:lang w:eastAsia="en-US"/>
        </w:rPr>
        <w:t xml:space="preserve">Основные УМК по предмету, которые использовались в ОО в 2017-2018 </w:t>
      </w:r>
      <w:proofErr w:type="spellStart"/>
      <w:r w:rsidRPr="00AE7AD4">
        <w:rPr>
          <w:rFonts w:ascii="Times New Roman" w:eastAsia="Calibri" w:hAnsi="Times New Roman" w:cs="Times New Roman"/>
          <w:b/>
          <w:sz w:val="28"/>
          <w:szCs w:val="28"/>
          <w:lang w:eastAsia="en-US"/>
        </w:rPr>
        <w:t>уч.г</w:t>
      </w:r>
      <w:proofErr w:type="spellEnd"/>
      <w:r w:rsidRPr="00AE7AD4">
        <w:rPr>
          <w:rFonts w:ascii="Times New Roman" w:eastAsia="Calibri" w:hAnsi="Times New Roman" w:cs="Times New Roman"/>
          <w:b/>
          <w:sz w:val="28"/>
          <w:szCs w:val="28"/>
          <w:lang w:eastAsia="en-US"/>
        </w:rPr>
        <w:t xml:space="preserve">. </w:t>
      </w:r>
    </w:p>
    <w:p w:rsidR="00AE7AD4" w:rsidRPr="00AE7AD4" w:rsidRDefault="00AE7AD4" w:rsidP="00AE7AD4">
      <w:pPr>
        <w:spacing w:after="0" w:line="240" w:lineRule="auto"/>
        <w:ind w:firstLine="540"/>
        <w:jc w:val="right"/>
        <w:rPr>
          <w:rFonts w:ascii="Times New Roman" w:eastAsia="Calibri" w:hAnsi="Times New Roman" w:cs="Times New Roman"/>
          <w:b/>
          <w:i/>
          <w:color w:val="FF0000"/>
          <w:sz w:val="28"/>
          <w:szCs w:val="28"/>
        </w:rPr>
      </w:pPr>
    </w:p>
    <w:tbl>
      <w:tblPr>
        <w:tblStyle w:val="6"/>
        <w:tblW w:w="9497" w:type="dxa"/>
        <w:tblInd w:w="108" w:type="dxa"/>
        <w:tblLook w:val="04A0" w:firstRow="1" w:lastRow="0" w:firstColumn="1" w:lastColumn="0" w:noHBand="0" w:noVBand="1"/>
      </w:tblPr>
      <w:tblGrid>
        <w:gridCol w:w="4536"/>
        <w:gridCol w:w="4961"/>
      </w:tblGrid>
      <w:tr w:rsidR="00AE7AD4" w:rsidRPr="00AE7AD4" w:rsidTr="00AE7AD4">
        <w:tc>
          <w:tcPr>
            <w:tcW w:w="4536" w:type="dxa"/>
          </w:tcPr>
          <w:p w:rsidR="00AE7AD4" w:rsidRPr="002F3B67" w:rsidRDefault="00AE7AD4" w:rsidP="002F3B67">
            <w:pPr>
              <w:contextualSpacing/>
              <w:jc w:val="center"/>
              <w:rPr>
                <w:rFonts w:ascii="Times New Roman" w:hAnsi="Times New Roman"/>
                <w:b/>
                <w:sz w:val="24"/>
                <w:szCs w:val="24"/>
              </w:rPr>
            </w:pPr>
            <w:r w:rsidRPr="002F3B67">
              <w:rPr>
                <w:rFonts w:ascii="Times New Roman" w:hAnsi="Times New Roman"/>
                <w:b/>
                <w:sz w:val="24"/>
                <w:szCs w:val="24"/>
              </w:rPr>
              <w:t>Название УМК</w:t>
            </w:r>
          </w:p>
        </w:tc>
        <w:tc>
          <w:tcPr>
            <w:tcW w:w="4961" w:type="dxa"/>
          </w:tcPr>
          <w:p w:rsidR="00AE7AD4" w:rsidRPr="002F3B67" w:rsidRDefault="00AE7AD4" w:rsidP="002F3B67">
            <w:pPr>
              <w:contextualSpacing/>
              <w:jc w:val="center"/>
              <w:rPr>
                <w:rFonts w:ascii="Times New Roman" w:hAnsi="Times New Roman"/>
                <w:b/>
                <w:sz w:val="24"/>
                <w:szCs w:val="24"/>
              </w:rPr>
            </w:pPr>
            <w:r w:rsidRPr="002F3B67">
              <w:rPr>
                <w:rFonts w:ascii="Times New Roman" w:hAnsi="Times New Roman"/>
                <w:b/>
                <w:sz w:val="24"/>
                <w:szCs w:val="24"/>
              </w:rPr>
              <w:t>Примерный процент ОО, в которых использовался данный УМК</w:t>
            </w:r>
          </w:p>
        </w:tc>
      </w:tr>
      <w:tr w:rsidR="00AE7AD4" w:rsidRPr="00AE7AD4" w:rsidTr="002F3B67">
        <w:trPr>
          <w:trHeight w:val="555"/>
        </w:trPr>
        <w:tc>
          <w:tcPr>
            <w:tcW w:w="4536" w:type="dxa"/>
          </w:tcPr>
          <w:p w:rsidR="00AE7AD4" w:rsidRPr="002F3B67" w:rsidRDefault="00AE7AD4" w:rsidP="002F3B67">
            <w:pPr>
              <w:contextualSpacing/>
              <w:rPr>
                <w:rFonts w:ascii="Times New Roman" w:hAnsi="Times New Roman"/>
                <w:sz w:val="24"/>
                <w:szCs w:val="24"/>
              </w:rPr>
            </w:pPr>
            <w:r w:rsidRPr="002F3B67">
              <w:rPr>
                <w:rFonts w:ascii="Times New Roman" w:hAnsi="Times New Roman"/>
                <w:sz w:val="24"/>
                <w:szCs w:val="24"/>
              </w:rPr>
              <w:t xml:space="preserve">Зинин С.А., Сахаров В.И., </w:t>
            </w:r>
            <w:proofErr w:type="spellStart"/>
            <w:r w:rsidRPr="002F3B67">
              <w:rPr>
                <w:rFonts w:ascii="Times New Roman" w:hAnsi="Times New Roman"/>
                <w:sz w:val="24"/>
                <w:szCs w:val="24"/>
              </w:rPr>
              <w:t>Чалмаев</w:t>
            </w:r>
            <w:proofErr w:type="spellEnd"/>
            <w:r w:rsidRPr="002F3B67">
              <w:rPr>
                <w:rFonts w:ascii="Times New Roman" w:hAnsi="Times New Roman"/>
                <w:sz w:val="24"/>
                <w:szCs w:val="24"/>
              </w:rPr>
              <w:t xml:space="preserve"> В.А. Литература. В 2ч. 2010 г.</w:t>
            </w:r>
          </w:p>
        </w:tc>
        <w:tc>
          <w:tcPr>
            <w:tcW w:w="4961" w:type="dxa"/>
          </w:tcPr>
          <w:p w:rsidR="00AE7AD4" w:rsidRPr="002F3B67" w:rsidRDefault="007864E7" w:rsidP="007864E7">
            <w:pPr>
              <w:contextualSpacing/>
              <w:jc w:val="center"/>
              <w:rPr>
                <w:rFonts w:ascii="Times New Roman" w:hAnsi="Times New Roman"/>
                <w:sz w:val="24"/>
                <w:szCs w:val="24"/>
              </w:rPr>
            </w:pPr>
            <w:r>
              <w:rPr>
                <w:rFonts w:ascii="Times New Roman" w:hAnsi="Times New Roman"/>
                <w:sz w:val="24"/>
                <w:szCs w:val="24"/>
              </w:rPr>
              <w:t>29%</w:t>
            </w:r>
          </w:p>
        </w:tc>
      </w:tr>
      <w:tr w:rsidR="002F3B67" w:rsidRPr="00AE7AD4" w:rsidTr="002F3B67">
        <w:trPr>
          <w:trHeight w:val="1125"/>
        </w:trPr>
        <w:tc>
          <w:tcPr>
            <w:tcW w:w="4536" w:type="dxa"/>
          </w:tcPr>
          <w:p w:rsidR="002F3B67" w:rsidRPr="002F3B67" w:rsidRDefault="002F3B67" w:rsidP="002F3B67">
            <w:pPr>
              <w:contextualSpacing/>
              <w:rPr>
                <w:rFonts w:ascii="Times New Roman" w:hAnsi="Times New Roman"/>
                <w:sz w:val="24"/>
                <w:szCs w:val="24"/>
              </w:rPr>
            </w:pPr>
            <w:proofErr w:type="spellStart"/>
            <w:r w:rsidRPr="002F3B67">
              <w:rPr>
                <w:rFonts w:ascii="Times New Roman" w:hAnsi="Times New Roman"/>
                <w:sz w:val="24"/>
                <w:szCs w:val="24"/>
              </w:rPr>
              <w:t>Курдюмова</w:t>
            </w:r>
            <w:proofErr w:type="spellEnd"/>
            <w:r w:rsidRPr="002F3B67">
              <w:rPr>
                <w:rFonts w:ascii="Times New Roman" w:hAnsi="Times New Roman"/>
                <w:sz w:val="24"/>
                <w:szCs w:val="24"/>
              </w:rPr>
              <w:t xml:space="preserve"> Т.Ф., Леонов С.А., Марьина О.Б., Колокольцев В.П. и др./ под ред. </w:t>
            </w:r>
            <w:proofErr w:type="spellStart"/>
            <w:r w:rsidRPr="002F3B67">
              <w:rPr>
                <w:rFonts w:ascii="Times New Roman" w:hAnsi="Times New Roman"/>
                <w:sz w:val="24"/>
                <w:szCs w:val="24"/>
              </w:rPr>
              <w:t>Курдюмовой</w:t>
            </w:r>
            <w:proofErr w:type="spellEnd"/>
            <w:r w:rsidRPr="002F3B67">
              <w:rPr>
                <w:rFonts w:ascii="Times New Roman" w:hAnsi="Times New Roman"/>
                <w:sz w:val="24"/>
                <w:szCs w:val="24"/>
              </w:rPr>
              <w:t xml:space="preserve"> Т.Ф. Литература (в 2 частях)</w:t>
            </w:r>
          </w:p>
        </w:tc>
        <w:tc>
          <w:tcPr>
            <w:tcW w:w="4961" w:type="dxa"/>
          </w:tcPr>
          <w:p w:rsidR="002F3B67" w:rsidRPr="002F3B67" w:rsidRDefault="007864E7" w:rsidP="007864E7">
            <w:pPr>
              <w:contextualSpacing/>
              <w:jc w:val="center"/>
              <w:rPr>
                <w:rFonts w:ascii="Times New Roman" w:hAnsi="Times New Roman"/>
                <w:sz w:val="24"/>
                <w:szCs w:val="24"/>
              </w:rPr>
            </w:pPr>
            <w:r>
              <w:rPr>
                <w:rFonts w:ascii="Times New Roman" w:hAnsi="Times New Roman"/>
                <w:sz w:val="24"/>
                <w:szCs w:val="24"/>
              </w:rPr>
              <w:t>28%</w:t>
            </w:r>
          </w:p>
        </w:tc>
      </w:tr>
      <w:tr w:rsidR="002F3B67" w:rsidRPr="00AE7AD4" w:rsidTr="00AE7AD4">
        <w:trPr>
          <w:trHeight w:val="516"/>
        </w:trPr>
        <w:tc>
          <w:tcPr>
            <w:tcW w:w="4536" w:type="dxa"/>
          </w:tcPr>
          <w:p w:rsidR="002F3B67" w:rsidRPr="002F3B67" w:rsidRDefault="002F3B67" w:rsidP="002F3B67">
            <w:pPr>
              <w:contextualSpacing/>
              <w:rPr>
                <w:rFonts w:ascii="Times New Roman" w:hAnsi="Times New Roman"/>
                <w:sz w:val="24"/>
                <w:szCs w:val="24"/>
              </w:rPr>
            </w:pPr>
            <w:r w:rsidRPr="002F3B67">
              <w:rPr>
                <w:rFonts w:ascii="Times New Roman" w:hAnsi="Times New Roman"/>
                <w:sz w:val="24"/>
                <w:szCs w:val="24"/>
              </w:rPr>
              <w:t>Коровина В.Я., Журавлёв В.П., Коровин В.И. и др. Литература. В 2-х частях.</w:t>
            </w:r>
          </w:p>
        </w:tc>
        <w:tc>
          <w:tcPr>
            <w:tcW w:w="4961" w:type="dxa"/>
          </w:tcPr>
          <w:p w:rsidR="002F3B67" w:rsidRPr="002F3B67" w:rsidRDefault="007864E7" w:rsidP="007864E7">
            <w:pPr>
              <w:contextualSpacing/>
              <w:jc w:val="center"/>
              <w:rPr>
                <w:rFonts w:ascii="Times New Roman" w:hAnsi="Times New Roman"/>
                <w:sz w:val="24"/>
                <w:szCs w:val="24"/>
              </w:rPr>
            </w:pPr>
            <w:r>
              <w:rPr>
                <w:rFonts w:ascii="Times New Roman" w:hAnsi="Times New Roman"/>
                <w:sz w:val="24"/>
                <w:szCs w:val="24"/>
              </w:rPr>
              <w:t>43%</w:t>
            </w:r>
          </w:p>
        </w:tc>
      </w:tr>
    </w:tbl>
    <w:p w:rsidR="00AE7AD4" w:rsidRPr="00AE7AD4" w:rsidRDefault="00AE7AD4" w:rsidP="00AE7AD4">
      <w:pPr>
        <w:spacing w:after="0" w:line="240" w:lineRule="auto"/>
        <w:ind w:firstLine="539"/>
        <w:jc w:val="both"/>
        <w:rPr>
          <w:rFonts w:ascii="Times New Roman" w:eastAsia="Calibri" w:hAnsi="Times New Roman" w:cs="Times New Roman"/>
          <w:sz w:val="28"/>
          <w:szCs w:val="28"/>
        </w:rPr>
      </w:pPr>
    </w:p>
    <w:p w:rsidR="00AE7AD4" w:rsidRPr="00AE7AD4" w:rsidRDefault="00AE7AD4" w:rsidP="00AE7AD4">
      <w:pPr>
        <w:spacing w:after="0" w:line="240" w:lineRule="auto"/>
        <w:contextualSpacing/>
        <w:jc w:val="both"/>
        <w:rPr>
          <w:rFonts w:ascii="Times New Roman" w:eastAsia="Calibri" w:hAnsi="Times New Roman" w:cs="Times New Roman"/>
          <w:b/>
          <w:sz w:val="28"/>
          <w:szCs w:val="28"/>
          <w:u w:val="single"/>
          <w:lang w:eastAsia="en-US"/>
        </w:rPr>
      </w:pPr>
      <w:r w:rsidRPr="00AE7AD4">
        <w:rPr>
          <w:rFonts w:ascii="Times New Roman" w:eastAsia="Calibri" w:hAnsi="Times New Roman" w:cs="Times New Roman"/>
          <w:b/>
          <w:sz w:val="28"/>
          <w:szCs w:val="28"/>
          <w:lang w:eastAsia="en-US"/>
        </w:rPr>
        <w:t xml:space="preserve">Меры методической поддержки изучения учебного предмета в 2018-2019 </w:t>
      </w:r>
      <w:proofErr w:type="spellStart"/>
      <w:r w:rsidRPr="00AE7AD4">
        <w:rPr>
          <w:rFonts w:ascii="Times New Roman" w:eastAsia="Calibri" w:hAnsi="Times New Roman" w:cs="Times New Roman"/>
          <w:b/>
          <w:sz w:val="28"/>
          <w:szCs w:val="28"/>
          <w:u w:val="single"/>
          <w:lang w:eastAsia="en-US"/>
        </w:rPr>
        <w:t>уч.г</w:t>
      </w:r>
      <w:proofErr w:type="spellEnd"/>
      <w:r w:rsidRPr="00AE7AD4">
        <w:rPr>
          <w:rFonts w:ascii="Times New Roman" w:eastAsia="Calibri" w:hAnsi="Times New Roman" w:cs="Times New Roman"/>
          <w:b/>
          <w:sz w:val="28"/>
          <w:szCs w:val="28"/>
          <w:u w:val="single"/>
          <w:lang w:eastAsia="en-US"/>
        </w:rPr>
        <w:t>.</w:t>
      </w:r>
    </w:p>
    <w:p w:rsidR="00AE7AD4" w:rsidRPr="00AE7AD4" w:rsidRDefault="00AE7AD4" w:rsidP="00AE7AD4">
      <w:pPr>
        <w:spacing w:after="0" w:line="240" w:lineRule="auto"/>
        <w:contextualSpacing/>
        <w:rPr>
          <w:rFonts w:ascii="Times New Roman" w:eastAsia="Calibri" w:hAnsi="Times New Roman" w:cs="Times New Roman"/>
          <w:sz w:val="28"/>
          <w:szCs w:val="28"/>
          <w:u w:val="single"/>
          <w:lang w:eastAsia="en-US"/>
        </w:rPr>
      </w:pPr>
      <w:r w:rsidRPr="00AE7AD4">
        <w:rPr>
          <w:rFonts w:ascii="Times New Roman" w:eastAsia="Calibri" w:hAnsi="Times New Roman" w:cs="Times New Roman"/>
          <w:sz w:val="28"/>
          <w:szCs w:val="28"/>
          <w:u w:val="single"/>
          <w:lang w:eastAsia="en-US"/>
        </w:rPr>
        <w:t>На муниципальном уровне</w:t>
      </w:r>
    </w:p>
    <w:p w:rsidR="00AE7AD4" w:rsidRPr="00AE7AD4" w:rsidRDefault="00AE7AD4" w:rsidP="00AE7AD4">
      <w:pPr>
        <w:spacing w:after="0" w:line="240" w:lineRule="auto"/>
        <w:contextualSpacing/>
        <w:jc w:val="right"/>
        <w:rPr>
          <w:rFonts w:ascii="Times New Roman" w:eastAsia="Calibri" w:hAnsi="Times New Roman" w:cs="Times New Roman"/>
          <w:i/>
          <w:sz w:val="28"/>
          <w:szCs w:val="28"/>
          <w:lang w:eastAsia="en-US"/>
        </w:rPr>
      </w:pPr>
    </w:p>
    <w:tbl>
      <w:tblPr>
        <w:tblStyle w:val="6"/>
        <w:tblW w:w="9639" w:type="dxa"/>
        <w:tblInd w:w="108" w:type="dxa"/>
        <w:tblLook w:val="04A0" w:firstRow="1" w:lastRow="0" w:firstColumn="1" w:lastColumn="0" w:noHBand="0" w:noVBand="1"/>
      </w:tblPr>
      <w:tblGrid>
        <w:gridCol w:w="993"/>
        <w:gridCol w:w="1275"/>
        <w:gridCol w:w="7371"/>
      </w:tblGrid>
      <w:tr w:rsidR="00AE7AD4" w:rsidRPr="00AE7AD4" w:rsidTr="00AE7AD4">
        <w:tc>
          <w:tcPr>
            <w:tcW w:w="993" w:type="dxa"/>
          </w:tcPr>
          <w:p w:rsidR="00AE7AD4" w:rsidRPr="007864E7" w:rsidRDefault="00AE7AD4" w:rsidP="00AE7AD4">
            <w:pPr>
              <w:contextualSpacing/>
              <w:jc w:val="center"/>
              <w:rPr>
                <w:rFonts w:ascii="Times New Roman" w:hAnsi="Times New Roman"/>
                <w:b/>
                <w:sz w:val="24"/>
                <w:szCs w:val="24"/>
              </w:rPr>
            </w:pPr>
            <w:r w:rsidRPr="007864E7">
              <w:rPr>
                <w:rFonts w:ascii="Times New Roman" w:hAnsi="Times New Roman"/>
                <w:b/>
                <w:sz w:val="24"/>
                <w:szCs w:val="24"/>
              </w:rPr>
              <w:t>№</w:t>
            </w:r>
          </w:p>
        </w:tc>
        <w:tc>
          <w:tcPr>
            <w:tcW w:w="1275" w:type="dxa"/>
          </w:tcPr>
          <w:p w:rsidR="00AE7AD4" w:rsidRPr="007864E7" w:rsidRDefault="00AE7AD4" w:rsidP="00AE7AD4">
            <w:pPr>
              <w:contextualSpacing/>
              <w:jc w:val="center"/>
              <w:rPr>
                <w:rFonts w:ascii="Times New Roman" w:hAnsi="Times New Roman"/>
                <w:b/>
                <w:sz w:val="24"/>
                <w:szCs w:val="24"/>
              </w:rPr>
            </w:pPr>
            <w:r w:rsidRPr="007864E7">
              <w:rPr>
                <w:rFonts w:ascii="Times New Roman" w:hAnsi="Times New Roman"/>
                <w:b/>
                <w:sz w:val="24"/>
                <w:szCs w:val="24"/>
              </w:rPr>
              <w:t>Дата</w:t>
            </w:r>
          </w:p>
        </w:tc>
        <w:tc>
          <w:tcPr>
            <w:tcW w:w="7371" w:type="dxa"/>
          </w:tcPr>
          <w:p w:rsidR="00AE7AD4" w:rsidRPr="007864E7" w:rsidRDefault="00AE7AD4" w:rsidP="00AE7AD4">
            <w:pPr>
              <w:contextualSpacing/>
              <w:jc w:val="center"/>
              <w:rPr>
                <w:rFonts w:ascii="Times New Roman" w:hAnsi="Times New Roman"/>
                <w:b/>
                <w:sz w:val="24"/>
                <w:szCs w:val="24"/>
              </w:rPr>
            </w:pPr>
            <w:r w:rsidRPr="007864E7">
              <w:rPr>
                <w:rFonts w:ascii="Times New Roman" w:hAnsi="Times New Roman"/>
                <w:b/>
                <w:sz w:val="24"/>
                <w:szCs w:val="24"/>
              </w:rPr>
              <w:t>Мероприятие</w:t>
            </w:r>
          </w:p>
          <w:p w:rsidR="00AE7AD4" w:rsidRPr="007864E7" w:rsidRDefault="00AE7AD4" w:rsidP="00AE7AD4">
            <w:pPr>
              <w:contextualSpacing/>
              <w:jc w:val="center"/>
              <w:rPr>
                <w:rFonts w:ascii="Times New Roman" w:hAnsi="Times New Roman"/>
                <w:b/>
                <w:i/>
                <w:sz w:val="24"/>
                <w:szCs w:val="24"/>
              </w:rPr>
            </w:pPr>
            <w:r w:rsidRPr="007864E7">
              <w:rPr>
                <w:rFonts w:ascii="Times New Roman" w:hAnsi="Times New Roman"/>
                <w:b/>
                <w:i/>
                <w:sz w:val="24"/>
                <w:szCs w:val="24"/>
              </w:rPr>
              <w:t>(указать тему и организацию, проводившую мероприятие)</w:t>
            </w:r>
          </w:p>
        </w:tc>
      </w:tr>
      <w:tr w:rsidR="00AE7AD4" w:rsidRPr="00AE7AD4" w:rsidTr="00AE7AD4">
        <w:tc>
          <w:tcPr>
            <w:tcW w:w="993" w:type="dxa"/>
          </w:tcPr>
          <w:p w:rsidR="00AE7AD4" w:rsidRPr="007864E7" w:rsidRDefault="00AE7AD4" w:rsidP="00AE7AD4">
            <w:pPr>
              <w:contextualSpacing/>
              <w:jc w:val="center"/>
              <w:rPr>
                <w:rFonts w:ascii="Times New Roman" w:hAnsi="Times New Roman"/>
                <w:sz w:val="24"/>
                <w:szCs w:val="24"/>
              </w:rPr>
            </w:pPr>
            <w:r w:rsidRPr="007864E7">
              <w:rPr>
                <w:rFonts w:ascii="Times New Roman" w:hAnsi="Times New Roman"/>
                <w:sz w:val="24"/>
                <w:szCs w:val="24"/>
              </w:rPr>
              <w:t>1</w:t>
            </w:r>
          </w:p>
        </w:tc>
        <w:tc>
          <w:tcPr>
            <w:tcW w:w="1275" w:type="dxa"/>
          </w:tcPr>
          <w:p w:rsidR="00AE7AD4" w:rsidRPr="007864E7" w:rsidRDefault="007864E7" w:rsidP="00AE7AD4">
            <w:pPr>
              <w:contextualSpacing/>
              <w:rPr>
                <w:rFonts w:ascii="Times New Roman" w:hAnsi="Times New Roman"/>
                <w:sz w:val="24"/>
                <w:szCs w:val="24"/>
              </w:rPr>
            </w:pPr>
            <w:r w:rsidRPr="007864E7">
              <w:rPr>
                <w:rFonts w:ascii="Times New Roman" w:hAnsi="Times New Roman"/>
                <w:sz w:val="24"/>
                <w:szCs w:val="24"/>
              </w:rPr>
              <w:t>август</w:t>
            </w:r>
          </w:p>
        </w:tc>
        <w:tc>
          <w:tcPr>
            <w:tcW w:w="7371" w:type="dxa"/>
          </w:tcPr>
          <w:p w:rsidR="00AE7AD4" w:rsidRPr="007864E7" w:rsidRDefault="007864E7" w:rsidP="00AE7AD4">
            <w:pPr>
              <w:contextualSpacing/>
              <w:rPr>
                <w:rFonts w:ascii="Times New Roman" w:hAnsi="Times New Roman"/>
                <w:sz w:val="24"/>
                <w:szCs w:val="24"/>
              </w:rPr>
            </w:pPr>
            <w:r w:rsidRPr="007864E7">
              <w:rPr>
                <w:rFonts w:ascii="Times New Roman" w:hAnsi="Times New Roman"/>
                <w:sz w:val="24"/>
                <w:szCs w:val="24"/>
              </w:rPr>
              <w:t>ГМО анализ результатов сдачи ОГЭ по литературе</w:t>
            </w:r>
          </w:p>
        </w:tc>
      </w:tr>
      <w:tr w:rsidR="00AE7AD4" w:rsidRPr="00AE7AD4" w:rsidTr="00AE7AD4">
        <w:tc>
          <w:tcPr>
            <w:tcW w:w="993" w:type="dxa"/>
          </w:tcPr>
          <w:p w:rsidR="00AE7AD4" w:rsidRPr="007864E7" w:rsidRDefault="00AE7AD4" w:rsidP="00AE7AD4">
            <w:pPr>
              <w:contextualSpacing/>
              <w:jc w:val="center"/>
              <w:rPr>
                <w:rFonts w:ascii="Times New Roman" w:hAnsi="Times New Roman"/>
                <w:sz w:val="24"/>
                <w:szCs w:val="24"/>
              </w:rPr>
            </w:pPr>
            <w:r w:rsidRPr="007864E7">
              <w:rPr>
                <w:rFonts w:ascii="Times New Roman" w:hAnsi="Times New Roman"/>
                <w:sz w:val="24"/>
                <w:szCs w:val="24"/>
              </w:rPr>
              <w:t>2</w:t>
            </w:r>
          </w:p>
        </w:tc>
        <w:tc>
          <w:tcPr>
            <w:tcW w:w="1275" w:type="dxa"/>
          </w:tcPr>
          <w:p w:rsidR="00AE7AD4" w:rsidRPr="007864E7" w:rsidRDefault="007864E7" w:rsidP="00AE7AD4">
            <w:pPr>
              <w:contextualSpacing/>
              <w:rPr>
                <w:rFonts w:ascii="Times New Roman" w:hAnsi="Times New Roman"/>
                <w:sz w:val="24"/>
                <w:szCs w:val="24"/>
              </w:rPr>
            </w:pPr>
            <w:r>
              <w:rPr>
                <w:rFonts w:ascii="Times New Roman" w:hAnsi="Times New Roman"/>
                <w:sz w:val="24"/>
                <w:szCs w:val="24"/>
              </w:rPr>
              <w:t>В течение года</w:t>
            </w:r>
          </w:p>
        </w:tc>
        <w:tc>
          <w:tcPr>
            <w:tcW w:w="7371" w:type="dxa"/>
          </w:tcPr>
          <w:p w:rsidR="00AE7AD4" w:rsidRPr="007864E7" w:rsidRDefault="007864E7" w:rsidP="00AE7AD4">
            <w:pPr>
              <w:contextualSpacing/>
              <w:rPr>
                <w:rFonts w:ascii="Times New Roman" w:hAnsi="Times New Roman"/>
                <w:sz w:val="24"/>
                <w:szCs w:val="24"/>
              </w:rPr>
            </w:pPr>
            <w:r>
              <w:rPr>
                <w:rFonts w:ascii="Times New Roman" w:hAnsi="Times New Roman"/>
                <w:sz w:val="24"/>
                <w:szCs w:val="24"/>
              </w:rPr>
              <w:t>Мониторинг пробных ОГЭ для определения качества знаний</w:t>
            </w:r>
          </w:p>
        </w:tc>
      </w:tr>
      <w:tr w:rsidR="007864E7" w:rsidRPr="00AE7AD4" w:rsidTr="00AE7AD4">
        <w:tc>
          <w:tcPr>
            <w:tcW w:w="993" w:type="dxa"/>
          </w:tcPr>
          <w:p w:rsidR="007864E7" w:rsidRPr="007864E7" w:rsidRDefault="007864E7" w:rsidP="00AE7AD4">
            <w:pPr>
              <w:contextualSpacing/>
              <w:jc w:val="center"/>
              <w:rPr>
                <w:rFonts w:ascii="Times New Roman" w:hAnsi="Times New Roman"/>
                <w:sz w:val="24"/>
                <w:szCs w:val="24"/>
              </w:rPr>
            </w:pPr>
            <w:r w:rsidRPr="007864E7">
              <w:rPr>
                <w:rFonts w:ascii="Times New Roman" w:hAnsi="Times New Roman"/>
                <w:sz w:val="24"/>
                <w:szCs w:val="24"/>
              </w:rPr>
              <w:t>3</w:t>
            </w:r>
          </w:p>
        </w:tc>
        <w:tc>
          <w:tcPr>
            <w:tcW w:w="1275" w:type="dxa"/>
          </w:tcPr>
          <w:p w:rsidR="007864E7" w:rsidRDefault="007864E7" w:rsidP="00AE7AD4">
            <w:pPr>
              <w:contextualSpacing/>
              <w:rPr>
                <w:rFonts w:ascii="Times New Roman" w:hAnsi="Times New Roman"/>
                <w:sz w:val="24"/>
                <w:szCs w:val="24"/>
              </w:rPr>
            </w:pPr>
            <w:r>
              <w:rPr>
                <w:rFonts w:ascii="Times New Roman" w:hAnsi="Times New Roman"/>
                <w:sz w:val="24"/>
                <w:szCs w:val="24"/>
              </w:rPr>
              <w:t xml:space="preserve">Апрель </w:t>
            </w:r>
          </w:p>
        </w:tc>
        <w:tc>
          <w:tcPr>
            <w:tcW w:w="7371" w:type="dxa"/>
          </w:tcPr>
          <w:p w:rsidR="007864E7" w:rsidRDefault="007864E7" w:rsidP="00AE7AD4">
            <w:pPr>
              <w:contextualSpacing/>
              <w:rPr>
                <w:rFonts w:ascii="Times New Roman" w:hAnsi="Times New Roman"/>
                <w:sz w:val="24"/>
                <w:szCs w:val="24"/>
              </w:rPr>
            </w:pPr>
            <w:r>
              <w:rPr>
                <w:rFonts w:ascii="Times New Roman" w:hAnsi="Times New Roman"/>
                <w:sz w:val="24"/>
                <w:szCs w:val="24"/>
              </w:rPr>
              <w:t>ГМО</w:t>
            </w:r>
            <w:r w:rsidR="009C24A8">
              <w:rPr>
                <w:rFonts w:ascii="Times New Roman" w:hAnsi="Times New Roman"/>
                <w:sz w:val="24"/>
                <w:szCs w:val="24"/>
              </w:rPr>
              <w:t xml:space="preserve"> </w:t>
            </w:r>
            <w:r w:rsidR="009C24A8" w:rsidRPr="009C24A8">
              <w:rPr>
                <w:rFonts w:ascii="Times New Roman" w:hAnsi="Times New Roman"/>
                <w:sz w:val="24"/>
                <w:szCs w:val="24"/>
              </w:rPr>
              <w:t>«Дидактическое и методическое обеспечение введения нового содержания образования и обучения»</w:t>
            </w:r>
          </w:p>
        </w:tc>
      </w:tr>
      <w:tr w:rsidR="009C24A8" w:rsidRPr="00AE7AD4" w:rsidTr="00AE7AD4">
        <w:tc>
          <w:tcPr>
            <w:tcW w:w="993" w:type="dxa"/>
          </w:tcPr>
          <w:p w:rsidR="009C24A8" w:rsidRPr="007864E7" w:rsidRDefault="009C24A8" w:rsidP="00AE7AD4">
            <w:pPr>
              <w:contextualSpacing/>
              <w:jc w:val="center"/>
              <w:rPr>
                <w:rFonts w:ascii="Times New Roman" w:hAnsi="Times New Roman"/>
                <w:sz w:val="24"/>
                <w:szCs w:val="24"/>
              </w:rPr>
            </w:pPr>
            <w:r>
              <w:rPr>
                <w:rFonts w:ascii="Times New Roman" w:hAnsi="Times New Roman"/>
                <w:sz w:val="24"/>
                <w:szCs w:val="24"/>
              </w:rPr>
              <w:t>4</w:t>
            </w:r>
          </w:p>
        </w:tc>
        <w:tc>
          <w:tcPr>
            <w:tcW w:w="1275" w:type="dxa"/>
          </w:tcPr>
          <w:p w:rsidR="009C24A8" w:rsidRDefault="009C24A8" w:rsidP="00AE7AD4">
            <w:pPr>
              <w:contextualSpacing/>
              <w:rPr>
                <w:rFonts w:ascii="Times New Roman" w:hAnsi="Times New Roman"/>
                <w:sz w:val="24"/>
                <w:szCs w:val="24"/>
              </w:rPr>
            </w:pPr>
            <w:r>
              <w:rPr>
                <w:rFonts w:ascii="Times New Roman" w:hAnsi="Times New Roman"/>
                <w:sz w:val="24"/>
                <w:szCs w:val="24"/>
              </w:rPr>
              <w:t>В течение года</w:t>
            </w:r>
          </w:p>
        </w:tc>
        <w:tc>
          <w:tcPr>
            <w:tcW w:w="7371" w:type="dxa"/>
          </w:tcPr>
          <w:p w:rsidR="009C24A8" w:rsidRPr="009C24A8" w:rsidRDefault="009C24A8" w:rsidP="00AE7AD4">
            <w:pPr>
              <w:contextualSpacing/>
              <w:rPr>
                <w:rFonts w:ascii="Times New Roman" w:hAnsi="Times New Roman"/>
                <w:sz w:val="24"/>
                <w:szCs w:val="24"/>
              </w:rPr>
            </w:pPr>
            <w:r w:rsidRPr="009C24A8">
              <w:rPr>
                <w:rFonts w:ascii="Times New Roman" w:hAnsi="Times New Roman"/>
                <w:sz w:val="24"/>
                <w:szCs w:val="24"/>
              </w:rPr>
              <w:t>Повышение качества профессионального уровня и педагогического мастерства учителей; инициирование педагогического творчества; освоение современных педагогических технологий;</w:t>
            </w:r>
          </w:p>
        </w:tc>
      </w:tr>
    </w:tbl>
    <w:p w:rsidR="00AE7AD4" w:rsidRPr="00AE7AD4" w:rsidRDefault="00AE7AD4" w:rsidP="007864E7">
      <w:pPr>
        <w:spacing w:after="0" w:line="240" w:lineRule="auto"/>
        <w:contextualSpacing/>
        <w:jc w:val="both"/>
        <w:rPr>
          <w:rFonts w:ascii="Times New Roman" w:eastAsia="Calibri" w:hAnsi="Times New Roman" w:cs="Times New Roman"/>
          <w:sz w:val="28"/>
          <w:szCs w:val="28"/>
          <w:lang w:eastAsia="en-US"/>
        </w:rPr>
      </w:pPr>
    </w:p>
    <w:p w:rsidR="00AE7AD4" w:rsidRPr="00AE7AD4" w:rsidRDefault="00AE7AD4" w:rsidP="00AE7AD4">
      <w:pPr>
        <w:spacing w:after="0" w:line="240" w:lineRule="auto"/>
        <w:contextualSpacing/>
        <w:rPr>
          <w:rFonts w:ascii="Times New Roman" w:eastAsia="Calibri" w:hAnsi="Times New Roman" w:cs="Times New Roman"/>
          <w:sz w:val="28"/>
          <w:szCs w:val="28"/>
          <w:lang w:eastAsia="en-US"/>
        </w:rPr>
      </w:pPr>
    </w:p>
    <w:p w:rsidR="00AE7AD4" w:rsidRPr="00AE7AD4" w:rsidRDefault="00AE7AD4" w:rsidP="00AE7AD4">
      <w:pPr>
        <w:spacing w:after="0" w:line="240" w:lineRule="auto"/>
        <w:jc w:val="both"/>
        <w:rPr>
          <w:rFonts w:ascii="Times New Roman" w:eastAsia="Calibri" w:hAnsi="Times New Roman" w:cs="Times New Roman"/>
          <w:b/>
          <w:sz w:val="28"/>
          <w:szCs w:val="28"/>
        </w:rPr>
      </w:pPr>
      <w:r w:rsidRPr="00AE7AD4">
        <w:rPr>
          <w:rFonts w:ascii="Times New Roman" w:eastAsia="Calibri" w:hAnsi="Times New Roman" w:cs="Times New Roman"/>
          <w:b/>
          <w:sz w:val="28"/>
          <w:szCs w:val="28"/>
        </w:rPr>
        <w:t xml:space="preserve">ВЫВОДЫ: </w:t>
      </w:r>
    </w:p>
    <w:p w:rsidR="00AE7AD4" w:rsidRPr="00AE7AD4" w:rsidRDefault="00AE7AD4" w:rsidP="00AE7AD4">
      <w:pPr>
        <w:spacing w:after="0" w:line="240" w:lineRule="auto"/>
        <w:jc w:val="both"/>
        <w:rPr>
          <w:rFonts w:ascii="Times New Roman" w:eastAsia="Calibri" w:hAnsi="Times New Roman" w:cs="Times New Roman"/>
          <w:b/>
          <w:sz w:val="28"/>
          <w:szCs w:val="28"/>
        </w:rPr>
      </w:pPr>
    </w:p>
    <w:p w:rsidR="00AE7AD4" w:rsidRPr="001C00C4" w:rsidRDefault="00AE7AD4" w:rsidP="001C00C4">
      <w:pPr>
        <w:spacing w:after="0" w:line="240" w:lineRule="auto"/>
        <w:ind w:firstLine="1134"/>
        <w:jc w:val="both"/>
        <w:rPr>
          <w:rFonts w:ascii="Times New Roman" w:eastAsia="Times New Roman" w:hAnsi="Times New Roman" w:cs="Times New Roman"/>
          <w:i/>
          <w:sz w:val="28"/>
          <w:szCs w:val="28"/>
        </w:rPr>
      </w:pPr>
      <w:r w:rsidRPr="00AE7AD4">
        <w:rPr>
          <w:rFonts w:ascii="Times New Roman" w:eastAsia="Times New Roman" w:hAnsi="Times New Roman" w:cs="Times New Roman"/>
          <w:sz w:val="28"/>
          <w:szCs w:val="28"/>
        </w:rPr>
        <w:t xml:space="preserve">Анализ результатов ОГЭ по литературе 2018 года позволяет сделать ряд выводов. Учащиеся, выбравшие ОГЭ по литературе, на достаточном  владеют основными теоретико-литературными понятиями, предусмотренными программой, и умело включают их в сочинение при анализе текста произведения в целях раскрытия темы сочинения. Учащиеся умеют на достаточном уровне воспринимать и анализировать художественный текст, выделять и формулировать тему, идею, проблематику изученного произведения, давать характеристику героям, выявлять авторскую позицию, выражать своё отношение к прочитанному, аргументировать свою точку зрения, логически выстраивать </w:t>
      </w:r>
      <w:proofErr w:type="spellStart"/>
      <w:r w:rsidRPr="00AE7AD4">
        <w:rPr>
          <w:rFonts w:ascii="Times New Roman" w:eastAsia="Times New Roman" w:hAnsi="Times New Roman" w:cs="Times New Roman"/>
          <w:sz w:val="28"/>
          <w:szCs w:val="28"/>
        </w:rPr>
        <w:t>письменныое</w:t>
      </w:r>
      <w:proofErr w:type="spellEnd"/>
      <w:r w:rsidRPr="00AE7AD4">
        <w:rPr>
          <w:rFonts w:ascii="Times New Roman" w:eastAsia="Times New Roman" w:hAnsi="Times New Roman" w:cs="Times New Roman"/>
          <w:sz w:val="28"/>
          <w:szCs w:val="28"/>
        </w:rPr>
        <w:t xml:space="preserve"> высказывание в связи с изученным произведением.  К числу недостаточно освоенных выпускниками умений относится умение проводить сопоставительный анализ эпизодов литературных произведений и сравнивать их героев.  </w:t>
      </w:r>
    </w:p>
    <w:p w:rsidR="00AE7AD4" w:rsidRPr="00AE7AD4" w:rsidRDefault="00AE7AD4" w:rsidP="00AE7AD4">
      <w:pPr>
        <w:keepNext/>
        <w:keepLines/>
        <w:spacing w:before="480" w:after="0" w:line="240" w:lineRule="auto"/>
        <w:outlineLvl w:val="0"/>
        <w:rPr>
          <w:rFonts w:ascii="Times New Roman" w:eastAsia="Times New Roman" w:hAnsi="Times New Roman" w:cs="Times New Roman"/>
          <w:b/>
          <w:bCs/>
          <w:sz w:val="28"/>
          <w:szCs w:val="28"/>
        </w:rPr>
      </w:pPr>
      <w:r w:rsidRPr="00AE7AD4">
        <w:rPr>
          <w:rFonts w:ascii="Times New Roman" w:eastAsia="Times New Roman" w:hAnsi="Times New Roman" w:cs="Times New Roman"/>
          <w:b/>
          <w:bCs/>
          <w:sz w:val="28"/>
          <w:szCs w:val="28"/>
        </w:rPr>
        <w:t>5. РЕКОМЕНДАЦИИ:</w:t>
      </w:r>
    </w:p>
    <w:p w:rsidR="00AE7AD4" w:rsidRPr="009C24A8" w:rsidRDefault="00AE7AD4" w:rsidP="009C24A8">
      <w:pPr>
        <w:spacing w:after="0" w:line="240" w:lineRule="auto"/>
        <w:ind w:firstLine="1134"/>
        <w:jc w:val="both"/>
        <w:rPr>
          <w:rFonts w:ascii="Times New Roman" w:eastAsia="Times New Roman" w:hAnsi="Times New Roman" w:cs="Times New Roman"/>
          <w:sz w:val="28"/>
          <w:szCs w:val="28"/>
        </w:rPr>
      </w:pPr>
      <w:r w:rsidRPr="00AE7AD4">
        <w:rPr>
          <w:rFonts w:ascii="Times New Roman" w:eastAsia="Times New Roman" w:hAnsi="Times New Roman" w:cs="Times New Roman"/>
          <w:sz w:val="28"/>
          <w:szCs w:val="28"/>
        </w:rPr>
        <w:t xml:space="preserve">В целях более успешного освоения предмета и достижения высоких результатов на экзамене можно дать следующие рекомендации. Начиная с V класса необходимо вести последовательную систематическую работу по обучению школьников созданию связного текста на основе литературного материала, проводить специальные уроки обучения сочинению, широко включать в практику изучения художественного произведения небольшие письменные работы разных видов. При анализе качества сочинений и других письменных работ в первую очередь следует оценивать точность ответа на поставленный вопрос, глубину понимания школьником авторской идеи и умение ее истолковать, </w:t>
      </w:r>
      <w:proofErr w:type="spellStart"/>
      <w:r w:rsidRPr="00AE7AD4">
        <w:rPr>
          <w:rFonts w:ascii="Times New Roman" w:eastAsia="Times New Roman" w:hAnsi="Times New Roman" w:cs="Times New Roman"/>
          <w:sz w:val="28"/>
          <w:szCs w:val="28"/>
        </w:rPr>
        <w:t>сформированность</w:t>
      </w:r>
      <w:proofErr w:type="spellEnd"/>
      <w:r w:rsidRPr="00AE7AD4">
        <w:rPr>
          <w:rFonts w:ascii="Times New Roman" w:eastAsia="Times New Roman" w:hAnsi="Times New Roman" w:cs="Times New Roman"/>
          <w:sz w:val="28"/>
          <w:szCs w:val="28"/>
        </w:rPr>
        <w:t xml:space="preserve"> умения логически мыслить. Необходимо обращать внимание на формирование умений высказывать и аргументировать свою позицию по проблемам, поднятым в произведении, формулировать собственное отношение к героям и т.п. При оценке письменных работ нужно также учитывать уровень общего и речевого развития школьника. Особого внимания заслуживает задача формирования у школьников умения анализировать лирическое произведение в единстве </w:t>
      </w:r>
      <w:r w:rsidRPr="00AE7AD4">
        <w:rPr>
          <w:rFonts w:ascii="Times New Roman" w:eastAsia="Times New Roman" w:hAnsi="Times New Roman" w:cs="Times New Roman"/>
          <w:sz w:val="28"/>
          <w:szCs w:val="28"/>
        </w:rPr>
        <w:lastRenderedPageBreak/>
        <w:t>формы и содержания, что имеет большое значение для дальнейшего изучения литературы на базовом и профильном уровнях. В практике школьного анализа художественного произведения нужно добиваться более широкого и мотивированного использования литературоведческих терминов. На уроках литературы необходимо делать акцент на умение находить основания для сопоставления и элементы сходства и различия в сопоставляемом материале. Успешному формированию навыков сопоставительного анализа литературных произведений будет способствовать пропедевтическая работа, начатая в V–VI классах. Следует обратить внимание на организацию повторения изученных произведений русской литературы, входящих в кодификатор. В целях освоения модели итоговой аттестации в IX классе необходимо знакомить школьников не только с демонстрационным вариантом КИМ, но и с кодификатором и системой оценивания заданий разных типов. Следует активно повышать интерес и мотивацию учащихся к изучению литературы, привлекать большее число выпускников к сдаче ОГ</w:t>
      </w:r>
      <w:r w:rsidR="009C24A8">
        <w:rPr>
          <w:rFonts w:ascii="Times New Roman" w:eastAsia="Times New Roman" w:hAnsi="Times New Roman" w:cs="Times New Roman"/>
          <w:sz w:val="28"/>
          <w:szCs w:val="28"/>
        </w:rPr>
        <w:t>Э по данному учебному предмету.</w:t>
      </w:r>
    </w:p>
    <w:p w:rsidR="00AE7AD4" w:rsidRPr="00AE7AD4" w:rsidRDefault="00AE7AD4" w:rsidP="00AE7AD4">
      <w:pPr>
        <w:keepNext/>
        <w:keepLines/>
        <w:spacing w:before="480" w:after="0" w:line="240" w:lineRule="auto"/>
        <w:outlineLvl w:val="0"/>
        <w:rPr>
          <w:rFonts w:ascii="Times New Roman" w:eastAsia="Times New Roman" w:hAnsi="Times New Roman" w:cs="Times New Roman"/>
          <w:b/>
          <w:bCs/>
          <w:sz w:val="28"/>
          <w:szCs w:val="28"/>
        </w:rPr>
      </w:pPr>
      <w:r w:rsidRPr="00AE7AD4">
        <w:rPr>
          <w:rFonts w:ascii="Times New Roman" w:eastAsia="Times New Roman" w:hAnsi="Times New Roman" w:cs="Times New Roman"/>
          <w:b/>
          <w:bCs/>
          <w:sz w:val="28"/>
          <w:szCs w:val="28"/>
        </w:rPr>
        <w:t>6. АНАЛИЗ ПРОВЕДЕНИЯ ГВЭ-9</w:t>
      </w:r>
    </w:p>
    <w:p w:rsidR="00AE7AD4" w:rsidRPr="00AE7AD4" w:rsidRDefault="00AE7AD4" w:rsidP="00AE7AD4">
      <w:pPr>
        <w:keepNext/>
        <w:keepLines/>
        <w:spacing w:before="480" w:after="0" w:line="240" w:lineRule="auto"/>
        <w:outlineLvl w:val="0"/>
        <w:rPr>
          <w:rFonts w:ascii="Times New Roman" w:eastAsia="Times New Roman" w:hAnsi="Times New Roman" w:cs="Times New Roman"/>
          <w:bCs/>
          <w:sz w:val="28"/>
          <w:szCs w:val="28"/>
        </w:rPr>
      </w:pPr>
      <w:r w:rsidRPr="00AE7AD4">
        <w:rPr>
          <w:rFonts w:ascii="Times New Roman" w:eastAsia="Times New Roman" w:hAnsi="Times New Roman" w:cs="Times New Roman"/>
          <w:bCs/>
          <w:sz w:val="28"/>
          <w:szCs w:val="28"/>
        </w:rPr>
        <w:t>Участников ГВЭ-9 на территории ГО ЗАТО город Фокино в 2018 году не было.</w:t>
      </w:r>
    </w:p>
    <w:p w:rsidR="00AE7AD4" w:rsidRPr="00AE7AD4" w:rsidRDefault="00AE7AD4" w:rsidP="00AE7AD4">
      <w:pPr>
        <w:spacing w:after="0" w:line="240" w:lineRule="auto"/>
        <w:ind w:left="-426" w:firstLine="426"/>
        <w:jc w:val="both"/>
        <w:rPr>
          <w:rFonts w:ascii="Times New Roman" w:eastAsia="Times New Roman" w:hAnsi="Times New Roman" w:cs="Times New Roman"/>
          <w:b/>
          <w:smallCaps/>
          <w:sz w:val="28"/>
          <w:szCs w:val="28"/>
        </w:rPr>
      </w:pPr>
    </w:p>
    <w:p w:rsidR="00AE7AD4" w:rsidRPr="00AE7AD4" w:rsidRDefault="00AE7AD4" w:rsidP="00AE7AD4">
      <w:pPr>
        <w:keepNext/>
        <w:keepLines/>
        <w:spacing w:before="480" w:after="0" w:line="240" w:lineRule="auto"/>
        <w:ind w:hanging="567"/>
        <w:outlineLvl w:val="0"/>
        <w:rPr>
          <w:rFonts w:ascii="Times New Roman" w:eastAsia="Times New Roman" w:hAnsi="Times New Roman" w:cs="Times New Roman"/>
          <w:b/>
          <w:bCs/>
          <w:sz w:val="28"/>
          <w:szCs w:val="28"/>
        </w:rPr>
      </w:pPr>
      <w:r w:rsidRPr="00AE7AD4">
        <w:rPr>
          <w:rFonts w:ascii="Times New Roman" w:eastAsia="Times New Roman" w:hAnsi="Times New Roman" w:cs="Times New Roman"/>
          <w:b/>
          <w:bCs/>
          <w:sz w:val="28"/>
          <w:szCs w:val="28"/>
        </w:rPr>
        <w:t xml:space="preserve">7. СОСТАВИТЕЛИ ОТЧЕТА (МЕТОДИЧЕСКОГО АНАЛИЗА ПО ПРЕДМЕТУ): </w:t>
      </w:r>
    </w:p>
    <w:p w:rsidR="00AE7AD4" w:rsidRPr="00AE7AD4" w:rsidRDefault="00AE7AD4" w:rsidP="00AE7AD4">
      <w:pPr>
        <w:spacing w:before="240" w:after="240" w:line="240" w:lineRule="auto"/>
        <w:ind w:left="284" w:right="-284" w:hanging="851"/>
        <w:rPr>
          <w:rFonts w:ascii="Times New Roman" w:eastAsia="Calibri" w:hAnsi="Times New Roman" w:cs="Times New Roman"/>
          <w:sz w:val="28"/>
          <w:szCs w:val="28"/>
        </w:rPr>
      </w:pPr>
      <w:r w:rsidRPr="00AE7AD4">
        <w:rPr>
          <w:rFonts w:ascii="Times New Roman" w:eastAsia="Calibri" w:hAnsi="Times New Roman" w:cs="Times New Roman"/>
          <w:sz w:val="28"/>
          <w:szCs w:val="28"/>
        </w:rPr>
        <w:t>Наименование организации, проводящей анализ результатов ОГЭ по предмету: Управление образования администрации городского округа ГО ЗАТО город Фокино.</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AE7AD4" w:rsidRPr="00AE7AD4" w:rsidTr="00AE7AD4">
        <w:tc>
          <w:tcPr>
            <w:tcW w:w="3969" w:type="dxa"/>
            <w:shd w:val="clear" w:color="auto" w:fill="auto"/>
          </w:tcPr>
          <w:p w:rsidR="00AE7AD4" w:rsidRPr="00AE7AD4" w:rsidRDefault="00AE7AD4" w:rsidP="00AE7AD4">
            <w:pPr>
              <w:spacing w:after="0" w:line="240" w:lineRule="auto"/>
              <w:jc w:val="both"/>
              <w:rPr>
                <w:rFonts w:ascii="Times New Roman" w:eastAsia="Calibri" w:hAnsi="Times New Roman" w:cs="Times New Roman"/>
                <w:i/>
                <w:sz w:val="28"/>
                <w:szCs w:val="28"/>
              </w:rPr>
            </w:pPr>
            <w:r w:rsidRPr="00AE7AD4">
              <w:rPr>
                <w:rFonts w:ascii="Times New Roman" w:eastAsia="Calibri" w:hAnsi="Times New Roman" w:cs="Times New Roman"/>
                <w:i/>
                <w:sz w:val="28"/>
                <w:szCs w:val="28"/>
              </w:rPr>
              <w:t>Ответственный специалист, выполнявший анализ результатов ОГЭ по предмету</w:t>
            </w:r>
          </w:p>
        </w:tc>
        <w:tc>
          <w:tcPr>
            <w:tcW w:w="3402" w:type="dxa"/>
            <w:shd w:val="clear" w:color="auto" w:fill="auto"/>
          </w:tcPr>
          <w:p w:rsidR="00AE7AD4" w:rsidRPr="00AE7AD4" w:rsidRDefault="00AE7AD4" w:rsidP="00AE7AD4">
            <w:pPr>
              <w:spacing w:after="0" w:line="240" w:lineRule="auto"/>
              <w:jc w:val="both"/>
              <w:rPr>
                <w:rFonts w:ascii="Times New Roman" w:eastAsia="Calibri" w:hAnsi="Times New Roman" w:cs="Times New Roman"/>
                <w:i/>
                <w:sz w:val="28"/>
                <w:szCs w:val="28"/>
              </w:rPr>
            </w:pPr>
            <w:proofErr w:type="spellStart"/>
            <w:r w:rsidRPr="00AE7AD4">
              <w:rPr>
                <w:rFonts w:ascii="Times New Roman" w:eastAsia="Calibri" w:hAnsi="Times New Roman" w:cs="Times New Roman"/>
                <w:i/>
                <w:sz w:val="28"/>
                <w:szCs w:val="28"/>
              </w:rPr>
              <w:t>Коток</w:t>
            </w:r>
            <w:proofErr w:type="spellEnd"/>
            <w:r w:rsidRPr="00AE7AD4">
              <w:rPr>
                <w:rFonts w:ascii="Times New Roman" w:eastAsia="Calibri" w:hAnsi="Times New Roman" w:cs="Times New Roman"/>
                <w:i/>
                <w:sz w:val="28"/>
                <w:szCs w:val="28"/>
              </w:rPr>
              <w:t xml:space="preserve"> Галина Александровна, учитель русского языка и литературы МКОУ «Гимназия №259 г.Фокино»</w:t>
            </w:r>
          </w:p>
        </w:tc>
        <w:tc>
          <w:tcPr>
            <w:tcW w:w="2977" w:type="dxa"/>
          </w:tcPr>
          <w:p w:rsidR="00AE7AD4" w:rsidRPr="00AE7AD4" w:rsidRDefault="00AE7AD4" w:rsidP="00AE7AD4">
            <w:pPr>
              <w:spacing w:after="0" w:line="240" w:lineRule="auto"/>
              <w:jc w:val="both"/>
              <w:rPr>
                <w:rFonts w:ascii="Times New Roman" w:eastAsia="Calibri" w:hAnsi="Times New Roman" w:cs="Times New Roman"/>
                <w:i/>
                <w:sz w:val="28"/>
                <w:szCs w:val="28"/>
              </w:rPr>
            </w:pPr>
            <w:r w:rsidRPr="00AE7AD4">
              <w:rPr>
                <w:rFonts w:ascii="Times New Roman" w:eastAsia="Calibri" w:hAnsi="Times New Roman" w:cs="Times New Roman"/>
                <w:i/>
                <w:sz w:val="28"/>
                <w:szCs w:val="28"/>
              </w:rPr>
              <w:t>Заместитель председателя региональной предметной комиссии по литературе</w:t>
            </w:r>
          </w:p>
        </w:tc>
      </w:tr>
    </w:tbl>
    <w:p w:rsidR="00AE7AD4" w:rsidRPr="00AE7AD4" w:rsidRDefault="00AE7AD4" w:rsidP="00AE7AD4">
      <w:pPr>
        <w:rPr>
          <w:rFonts w:ascii="Times New Roman" w:eastAsia="Calibri" w:hAnsi="Times New Roman" w:cs="Times New Roman"/>
          <w:b/>
          <w:bCs/>
          <w:sz w:val="28"/>
          <w:szCs w:val="28"/>
        </w:rPr>
      </w:pPr>
    </w:p>
    <w:p w:rsidR="00AE7AD4" w:rsidRPr="00AE7AD4" w:rsidRDefault="00AE7AD4" w:rsidP="00AE7AD4">
      <w:pPr>
        <w:spacing w:after="0" w:line="240" w:lineRule="auto"/>
        <w:jc w:val="center"/>
        <w:rPr>
          <w:rFonts w:ascii="Times New Roman" w:eastAsia="Calibri" w:hAnsi="Times New Roman" w:cs="Times New Roman"/>
          <w:sz w:val="28"/>
          <w:szCs w:val="28"/>
        </w:rPr>
      </w:pPr>
      <w:r w:rsidRPr="00AE7AD4">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AE7AD4" w:rsidRPr="00AE7AD4" w:rsidRDefault="00AE7AD4" w:rsidP="00AE7AD4">
      <w:pPr>
        <w:keepNext/>
        <w:keepLines/>
        <w:spacing w:before="480" w:after="0" w:line="240" w:lineRule="auto"/>
        <w:outlineLvl w:val="0"/>
        <w:rPr>
          <w:rFonts w:ascii="Times New Roman" w:eastAsia="Times New Roman" w:hAnsi="Times New Roman" w:cs="Times New Roman"/>
          <w:b/>
          <w:bCs/>
          <w:sz w:val="28"/>
          <w:szCs w:val="28"/>
        </w:rPr>
      </w:pPr>
      <w:r w:rsidRPr="00AE7AD4">
        <w:rPr>
          <w:rFonts w:ascii="Times New Roman" w:eastAsia="Times New Roman" w:hAnsi="Times New Roman" w:cs="Times New Roman"/>
          <w:b/>
          <w:bCs/>
          <w:sz w:val="28"/>
          <w:szCs w:val="28"/>
        </w:rPr>
        <w:t>3.1. Работа с ОО с аномально низкими результатами ОГЭ 2018 г.</w:t>
      </w:r>
    </w:p>
    <w:p w:rsidR="00AE7AD4" w:rsidRPr="00AE7AD4" w:rsidRDefault="00AE7AD4" w:rsidP="00AE7AD4">
      <w:pPr>
        <w:spacing w:after="0" w:line="240" w:lineRule="auto"/>
        <w:contextualSpacing/>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3.1.1  Повышение квалификации учителей </w:t>
      </w:r>
    </w:p>
    <w:p w:rsidR="00AE7AD4" w:rsidRPr="00AE7AD4" w:rsidRDefault="00AE7AD4" w:rsidP="00AE7AD4">
      <w:pPr>
        <w:spacing w:after="0" w:line="240" w:lineRule="auto"/>
        <w:contextualSpacing/>
        <w:jc w:val="right"/>
        <w:rPr>
          <w:rFonts w:ascii="Times New Roman" w:eastAsia="Calibri" w:hAnsi="Times New Roman" w:cs="Times New Roman"/>
          <w:i/>
          <w:sz w:val="28"/>
          <w:szCs w:val="28"/>
          <w:lang w:eastAsia="en-US"/>
        </w:rPr>
      </w:pPr>
    </w:p>
    <w:tbl>
      <w:tblPr>
        <w:tblStyle w:val="6"/>
        <w:tblW w:w="9781" w:type="dxa"/>
        <w:tblInd w:w="-34" w:type="dxa"/>
        <w:tblLook w:val="04A0" w:firstRow="1" w:lastRow="0" w:firstColumn="1" w:lastColumn="0" w:noHBand="0" w:noVBand="1"/>
      </w:tblPr>
      <w:tblGrid>
        <w:gridCol w:w="709"/>
        <w:gridCol w:w="4424"/>
        <w:gridCol w:w="4648"/>
      </w:tblGrid>
      <w:tr w:rsidR="00AE7AD4" w:rsidRPr="00AE7AD4" w:rsidTr="00AE7AD4">
        <w:tc>
          <w:tcPr>
            <w:tcW w:w="709" w:type="dxa"/>
          </w:tcPr>
          <w:p w:rsidR="00AE7AD4" w:rsidRPr="00AE7AD4" w:rsidRDefault="00AE7AD4" w:rsidP="00AE7AD4">
            <w:pPr>
              <w:contextualSpacing/>
              <w:jc w:val="center"/>
              <w:rPr>
                <w:rFonts w:ascii="Times New Roman" w:hAnsi="Times New Roman"/>
                <w:sz w:val="28"/>
                <w:szCs w:val="28"/>
              </w:rPr>
            </w:pPr>
            <w:r w:rsidRPr="00AE7AD4">
              <w:rPr>
                <w:rFonts w:ascii="Times New Roman" w:hAnsi="Times New Roman"/>
                <w:sz w:val="28"/>
                <w:szCs w:val="28"/>
              </w:rPr>
              <w:t>№</w:t>
            </w:r>
          </w:p>
        </w:tc>
        <w:tc>
          <w:tcPr>
            <w:tcW w:w="4424" w:type="dxa"/>
          </w:tcPr>
          <w:p w:rsidR="00AE7AD4" w:rsidRPr="00AE7AD4" w:rsidRDefault="00AE7AD4" w:rsidP="00AE7AD4">
            <w:pPr>
              <w:contextualSpacing/>
              <w:jc w:val="center"/>
              <w:rPr>
                <w:rFonts w:ascii="Times New Roman" w:hAnsi="Times New Roman"/>
                <w:sz w:val="28"/>
                <w:szCs w:val="28"/>
              </w:rPr>
            </w:pPr>
            <w:r w:rsidRPr="00AE7AD4">
              <w:rPr>
                <w:rFonts w:ascii="Times New Roman" w:hAnsi="Times New Roman"/>
                <w:sz w:val="28"/>
                <w:szCs w:val="28"/>
              </w:rPr>
              <w:t xml:space="preserve">Программа (тема программы) </w:t>
            </w:r>
            <w:r w:rsidRPr="00AE7AD4">
              <w:rPr>
                <w:rFonts w:ascii="Times New Roman" w:hAnsi="Times New Roman"/>
                <w:sz w:val="28"/>
                <w:szCs w:val="28"/>
              </w:rPr>
              <w:lastRenderedPageBreak/>
              <w:t>повышения квалификации</w:t>
            </w:r>
          </w:p>
        </w:tc>
        <w:tc>
          <w:tcPr>
            <w:tcW w:w="4648" w:type="dxa"/>
          </w:tcPr>
          <w:p w:rsidR="00AE7AD4" w:rsidRPr="00AE7AD4" w:rsidRDefault="009C24A8" w:rsidP="00AE7AD4">
            <w:pPr>
              <w:contextualSpacing/>
              <w:jc w:val="center"/>
              <w:rPr>
                <w:rFonts w:ascii="Times New Roman" w:hAnsi="Times New Roman"/>
                <w:sz w:val="28"/>
                <w:szCs w:val="28"/>
              </w:rPr>
            </w:pPr>
            <w:r>
              <w:rPr>
                <w:rFonts w:ascii="Times New Roman" w:hAnsi="Times New Roman"/>
                <w:sz w:val="28"/>
                <w:szCs w:val="28"/>
              </w:rPr>
              <w:lastRenderedPageBreak/>
              <w:t>Перечень ОО, учителям, которым</w:t>
            </w:r>
            <w:r w:rsidR="00AE7AD4" w:rsidRPr="00AE7AD4">
              <w:rPr>
                <w:rFonts w:ascii="Times New Roman" w:hAnsi="Times New Roman"/>
                <w:sz w:val="28"/>
                <w:szCs w:val="28"/>
              </w:rPr>
              <w:t xml:space="preserve"> </w:t>
            </w:r>
            <w:r w:rsidR="00AE7AD4" w:rsidRPr="00AE7AD4">
              <w:rPr>
                <w:rFonts w:ascii="Times New Roman" w:hAnsi="Times New Roman"/>
                <w:sz w:val="28"/>
                <w:szCs w:val="28"/>
              </w:rPr>
              <w:lastRenderedPageBreak/>
              <w:t>рекомендуется обучение по данной программе</w:t>
            </w:r>
          </w:p>
        </w:tc>
      </w:tr>
      <w:tr w:rsidR="00AE7AD4" w:rsidRPr="00AE7AD4" w:rsidTr="00AE7AD4">
        <w:tc>
          <w:tcPr>
            <w:tcW w:w="709" w:type="dxa"/>
          </w:tcPr>
          <w:p w:rsidR="00AE7AD4" w:rsidRPr="00AE7AD4" w:rsidRDefault="00AE7AD4" w:rsidP="009C24A8">
            <w:pPr>
              <w:contextualSpacing/>
              <w:jc w:val="center"/>
              <w:rPr>
                <w:rFonts w:ascii="Times New Roman" w:hAnsi="Times New Roman"/>
                <w:sz w:val="28"/>
                <w:szCs w:val="28"/>
              </w:rPr>
            </w:pPr>
            <w:r w:rsidRPr="00AE7AD4">
              <w:rPr>
                <w:rFonts w:ascii="Times New Roman" w:hAnsi="Times New Roman"/>
                <w:sz w:val="28"/>
                <w:szCs w:val="28"/>
              </w:rPr>
              <w:lastRenderedPageBreak/>
              <w:t>1</w:t>
            </w:r>
          </w:p>
        </w:tc>
        <w:tc>
          <w:tcPr>
            <w:tcW w:w="4424" w:type="dxa"/>
          </w:tcPr>
          <w:p w:rsidR="00AE7AD4" w:rsidRPr="00AE7AD4" w:rsidRDefault="009C24A8" w:rsidP="009C24A8">
            <w:pPr>
              <w:contextualSpacing/>
              <w:jc w:val="center"/>
              <w:rPr>
                <w:rFonts w:ascii="Times New Roman" w:hAnsi="Times New Roman"/>
                <w:sz w:val="28"/>
                <w:szCs w:val="28"/>
              </w:rPr>
            </w:pPr>
            <w:r>
              <w:rPr>
                <w:rFonts w:ascii="Times New Roman" w:hAnsi="Times New Roman"/>
                <w:sz w:val="28"/>
                <w:szCs w:val="28"/>
              </w:rPr>
              <w:t>В течение года</w:t>
            </w:r>
          </w:p>
        </w:tc>
        <w:tc>
          <w:tcPr>
            <w:tcW w:w="4648" w:type="dxa"/>
          </w:tcPr>
          <w:p w:rsidR="00AE7AD4" w:rsidRPr="00AE7AD4" w:rsidRDefault="009C24A8" w:rsidP="009C24A8">
            <w:pPr>
              <w:contextualSpacing/>
              <w:jc w:val="center"/>
              <w:rPr>
                <w:rFonts w:ascii="Times New Roman" w:hAnsi="Times New Roman"/>
                <w:sz w:val="28"/>
                <w:szCs w:val="28"/>
              </w:rPr>
            </w:pPr>
            <w:r>
              <w:rPr>
                <w:rFonts w:ascii="Times New Roman" w:hAnsi="Times New Roman"/>
                <w:sz w:val="28"/>
                <w:szCs w:val="28"/>
              </w:rPr>
              <w:t>По мере необходимости</w:t>
            </w:r>
          </w:p>
        </w:tc>
      </w:tr>
    </w:tbl>
    <w:p w:rsidR="00AE7AD4" w:rsidRPr="00AE7AD4" w:rsidRDefault="00AE7AD4" w:rsidP="00AE7AD4">
      <w:pPr>
        <w:spacing w:after="0" w:line="240" w:lineRule="auto"/>
        <w:contextualSpacing/>
        <w:rPr>
          <w:rFonts w:ascii="Times New Roman" w:eastAsia="Calibri" w:hAnsi="Times New Roman" w:cs="Times New Roman"/>
          <w:sz w:val="28"/>
          <w:szCs w:val="28"/>
          <w:lang w:eastAsia="en-US"/>
        </w:rPr>
      </w:pPr>
    </w:p>
    <w:p w:rsidR="00AE7AD4" w:rsidRPr="009C24A8" w:rsidRDefault="00AE7AD4" w:rsidP="009C24A8">
      <w:pPr>
        <w:spacing w:after="0" w:line="240" w:lineRule="auto"/>
        <w:contextualSpacing/>
        <w:jc w:val="both"/>
        <w:rPr>
          <w:rFonts w:ascii="Times New Roman" w:eastAsia="Calibri" w:hAnsi="Times New Roman" w:cs="Times New Roman"/>
          <w:i/>
          <w:sz w:val="28"/>
          <w:szCs w:val="28"/>
          <w:lang w:eastAsia="en-US"/>
        </w:rPr>
      </w:pPr>
      <w:r w:rsidRPr="00AE7AD4">
        <w:rPr>
          <w:rFonts w:ascii="Times New Roman" w:eastAsia="Calibri" w:hAnsi="Times New Roman" w:cs="Times New Roman"/>
          <w:sz w:val="28"/>
          <w:szCs w:val="28"/>
          <w:lang w:eastAsia="en-US"/>
        </w:rPr>
        <w:t xml:space="preserve">3.1.2 Планируемые корректировки в выборе УМК и учебно-методической литературы </w:t>
      </w:r>
      <w:r w:rsidR="009C24A8">
        <w:rPr>
          <w:rFonts w:ascii="Times New Roman" w:eastAsia="Calibri" w:hAnsi="Times New Roman" w:cs="Times New Roman"/>
          <w:i/>
          <w:sz w:val="28"/>
          <w:szCs w:val="28"/>
          <w:lang w:eastAsia="en-US"/>
        </w:rPr>
        <w:t xml:space="preserve">  </w:t>
      </w:r>
      <w:r w:rsidRPr="00AE7AD4">
        <w:rPr>
          <w:rFonts w:ascii="Times New Roman" w:eastAsia="Calibri" w:hAnsi="Times New Roman" w:cs="Times New Roman"/>
          <w:sz w:val="28"/>
          <w:szCs w:val="28"/>
          <w:lang w:eastAsia="en-US"/>
        </w:rPr>
        <w:t>не запланировано</w:t>
      </w:r>
    </w:p>
    <w:p w:rsidR="00AE7AD4" w:rsidRPr="00AE7AD4" w:rsidRDefault="00AE7AD4" w:rsidP="00AE7AD4">
      <w:pPr>
        <w:spacing w:after="0" w:line="240" w:lineRule="auto"/>
        <w:contextualSpacing/>
        <w:jc w:val="both"/>
        <w:rPr>
          <w:rFonts w:ascii="Times New Roman" w:eastAsia="Calibri" w:hAnsi="Times New Roman" w:cs="Times New Roman"/>
          <w:sz w:val="28"/>
          <w:szCs w:val="28"/>
          <w:lang w:eastAsia="en-US"/>
        </w:rPr>
      </w:pPr>
    </w:p>
    <w:p w:rsidR="00AE7AD4" w:rsidRPr="00AE7AD4" w:rsidRDefault="00AE7AD4" w:rsidP="00AE7AD4">
      <w:pPr>
        <w:spacing w:after="0" w:line="240" w:lineRule="auto"/>
        <w:contextualSpacing/>
        <w:jc w:val="both"/>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 xml:space="preserve">3.1.3 Планируемые меры методической поддержки изучения учебных предметов в 2018-2019 </w:t>
      </w:r>
      <w:proofErr w:type="spellStart"/>
      <w:r w:rsidRPr="00AE7AD4">
        <w:rPr>
          <w:rFonts w:ascii="Times New Roman" w:eastAsia="Calibri" w:hAnsi="Times New Roman" w:cs="Times New Roman"/>
          <w:sz w:val="28"/>
          <w:szCs w:val="28"/>
          <w:lang w:eastAsia="en-US"/>
        </w:rPr>
        <w:t>уч.г</w:t>
      </w:r>
      <w:proofErr w:type="spellEnd"/>
      <w:r w:rsidRPr="00AE7AD4">
        <w:rPr>
          <w:rFonts w:ascii="Times New Roman" w:eastAsia="Calibri" w:hAnsi="Times New Roman" w:cs="Times New Roman"/>
          <w:sz w:val="28"/>
          <w:szCs w:val="28"/>
          <w:lang w:eastAsia="en-US"/>
        </w:rPr>
        <w:t>. на муниципальном/региональном уровне</w:t>
      </w:r>
    </w:p>
    <w:p w:rsidR="00AE7AD4" w:rsidRPr="00AE7AD4" w:rsidRDefault="00AE7AD4" w:rsidP="00AE7AD4">
      <w:pPr>
        <w:spacing w:after="0" w:line="240" w:lineRule="auto"/>
        <w:contextualSpacing/>
        <w:jc w:val="right"/>
        <w:rPr>
          <w:rFonts w:ascii="Times New Roman" w:eastAsia="Calibri" w:hAnsi="Times New Roman" w:cs="Times New Roman"/>
          <w:i/>
          <w:sz w:val="28"/>
          <w:szCs w:val="28"/>
          <w:lang w:eastAsia="en-US"/>
        </w:rPr>
      </w:pPr>
    </w:p>
    <w:tbl>
      <w:tblPr>
        <w:tblStyle w:val="6"/>
        <w:tblW w:w="9781" w:type="dxa"/>
        <w:tblInd w:w="-34" w:type="dxa"/>
        <w:tblLook w:val="04A0" w:firstRow="1" w:lastRow="0" w:firstColumn="1" w:lastColumn="0" w:noHBand="0" w:noVBand="1"/>
      </w:tblPr>
      <w:tblGrid>
        <w:gridCol w:w="709"/>
        <w:gridCol w:w="1560"/>
        <w:gridCol w:w="7512"/>
      </w:tblGrid>
      <w:tr w:rsidR="00AE7AD4" w:rsidRPr="00AE7AD4" w:rsidTr="00AE7AD4">
        <w:tc>
          <w:tcPr>
            <w:tcW w:w="709" w:type="dxa"/>
          </w:tcPr>
          <w:p w:rsidR="00AE7AD4" w:rsidRPr="009C24A8" w:rsidRDefault="00AE7AD4" w:rsidP="00AE7AD4">
            <w:pPr>
              <w:contextualSpacing/>
              <w:jc w:val="center"/>
              <w:rPr>
                <w:rFonts w:ascii="Times New Roman" w:hAnsi="Times New Roman"/>
                <w:sz w:val="24"/>
                <w:szCs w:val="24"/>
              </w:rPr>
            </w:pPr>
            <w:r w:rsidRPr="009C24A8">
              <w:rPr>
                <w:rFonts w:ascii="Times New Roman" w:hAnsi="Times New Roman"/>
                <w:sz w:val="24"/>
                <w:szCs w:val="24"/>
              </w:rPr>
              <w:t>№</w:t>
            </w:r>
          </w:p>
        </w:tc>
        <w:tc>
          <w:tcPr>
            <w:tcW w:w="1560" w:type="dxa"/>
          </w:tcPr>
          <w:p w:rsidR="00AE7AD4" w:rsidRPr="009C24A8" w:rsidRDefault="00AE7AD4" w:rsidP="00AE7AD4">
            <w:pPr>
              <w:contextualSpacing/>
              <w:jc w:val="center"/>
              <w:rPr>
                <w:rFonts w:ascii="Times New Roman" w:hAnsi="Times New Roman"/>
                <w:sz w:val="24"/>
                <w:szCs w:val="24"/>
              </w:rPr>
            </w:pPr>
            <w:r w:rsidRPr="009C24A8">
              <w:rPr>
                <w:rFonts w:ascii="Times New Roman" w:hAnsi="Times New Roman"/>
                <w:sz w:val="24"/>
                <w:szCs w:val="24"/>
              </w:rPr>
              <w:t>Дата</w:t>
            </w:r>
          </w:p>
          <w:p w:rsidR="00AE7AD4" w:rsidRPr="009C24A8" w:rsidRDefault="00AE7AD4" w:rsidP="00AE7AD4">
            <w:pPr>
              <w:contextualSpacing/>
              <w:jc w:val="center"/>
              <w:rPr>
                <w:rFonts w:ascii="Times New Roman" w:hAnsi="Times New Roman"/>
                <w:sz w:val="24"/>
                <w:szCs w:val="24"/>
              </w:rPr>
            </w:pPr>
            <w:r w:rsidRPr="009C24A8">
              <w:rPr>
                <w:rFonts w:ascii="Times New Roman" w:hAnsi="Times New Roman"/>
                <w:i/>
                <w:sz w:val="24"/>
                <w:szCs w:val="24"/>
              </w:rPr>
              <w:t>(месяц)</w:t>
            </w:r>
          </w:p>
        </w:tc>
        <w:tc>
          <w:tcPr>
            <w:tcW w:w="7512" w:type="dxa"/>
          </w:tcPr>
          <w:p w:rsidR="00AE7AD4" w:rsidRPr="009C24A8" w:rsidRDefault="00AE7AD4" w:rsidP="00AE7AD4">
            <w:pPr>
              <w:contextualSpacing/>
              <w:jc w:val="center"/>
              <w:rPr>
                <w:rFonts w:ascii="Times New Roman" w:hAnsi="Times New Roman"/>
                <w:sz w:val="24"/>
                <w:szCs w:val="24"/>
              </w:rPr>
            </w:pPr>
            <w:r w:rsidRPr="009C24A8">
              <w:rPr>
                <w:rFonts w:ascii="Times New Roman" w:hAnsi="Times New Roman"/>
                <w:sz w:val="24"/>
                <w:szCs w:val="24"/>
              </w:rPr>
              <w:t>Мероприятие</w:t>
            </w:r>
          </w:p>
          <w:p w:rsidR="00AE7AD4" w:rsidRPr="009C24A8" w:rsidRDefault="00AE7AD4" w:rsidP="00AE7AD4">
            <w:pPr>
              <w:contextualSpacing/>
              <w:jc w:val="center"/>
              <w:rPr>
                <w:rFonts w:ascii="Times New Roman" w:hAnsi="Times New Roman"/>
                <w:i/>
                <w:sz w:val="24"/>
                <w:szCs w:val="24"/>
              </w:rPr>
            </w:pPr>
            <w:r w:rsidRPr="009C24A8">
              <w:rPr>
                <w:rFonts w:ascii="Times New Roman" w:hAnsi="Times New Roman"/>
                <w:i/>
                <w:sz w:val="24"/>
                <w:szCs w:val="24"/>
              </w:rPr>
              <w:t>(указать тему и организацию, которая планирует проведение мероприятия)</w:t>
            </w:r>
          </w:p>
        </w:tc>
      </w:tr>
      <w:tr w:rsidR="00AE7AD4" w:rsidRPr="00AE7AD4" w:rsidTr="00AE7AD4">
        <w:tc>
          <w:tcPr>
            <w:tcW w:w="709" w:type="dxa"/>
          </w:tcPr>
          <w:p w:rsidR="00AE7AD4" w:rsidRPr="009C24A8" w:rsidRDefault="00AE7AD4" w:rsidP="00AE7AD4">
            <w:pPr>
              <w:contextualSpacing/>
              <w:jc w:val="center"/>
              <w:rPr>
                <w:rFonts w:ascii="Times New Roman" w:hAnsi="Times New Roman"/>
                <w:sz w:val="24"/>
                <w:szCs w:val="24"/>
              </w:rPr>
            </w:pPr>
            <w:r w:rsidRPr="009C24A8">
              <w:rPr>
                <w:rFonts w:ascii="Times New Roman" w:hAnsi="Times New Roman"/>
                <w:sz w:val="24"/>
                <w:szCs w:val="24"/>
              </w:rPr>
              <w:t>1</w:t>
            </w:r>
          </w:p>
        </w:tc>
        <w:tc>
          <w:tcPr>
            <w:tcW w:w="1560" w:type="dxa"/>
          </w:tcPr>
          <w:p w:rsidR="00AE7AD4" w:rsidRPr="009C24A8" w:rsidRDefault="009C24A8" w:rsidP="00AE7AD4">
            <w:pPr>
              <w:contextualSpacing/>
              <w:rPr>
                <w:rFonts w:ascii="Times New Roman" w:hAnsi="Times New Roman"/>
                <w:sz w:val="24"/>
                <w:szCs w:val="24"/>
              </w:rPr>
            </w:pPr>
            <w:r w:rsidRPr="009C24A8">
              <w:rPr>
                <w:rFonts w:ascii="Times New Roman" w:hAnsi="Times New Roman"/>
                <w:sz w:val="24"/>
                <w:szCs w:val="24"/>
              </w:rPr>
              <w:t>В течение года</w:t>
            </w:r>
          </w:p>
        </w:tc>
        <w:tc>
          <w:tcPr>
            <w:tcW w:w="7512" w:type="dxa"/>
          </w:tcPr>
          <w:p w:rsidR="00AE7AD4" w:rsidRPr="009C24A8" w:rsidRDefault="009C24A8" w:rsidP="009C24A8">
            <w:pPr>
              <w:contextualSpacing/>
              <w:rPr>
                <w:rFonts w:ascii="Times New Roman" w:hAnsi="Times New Roman"/>
                <w:sz w:val="24"/>
                <w:szCs w:val="24"/>
              </w:rPr>
            </w:pPr>
            <w:r w:rsidRPr="009C24A8">
              <w:rPr>
                <w:rFonts w:ascii="Times New Roman" w:hAnsi="Times New Roman"/>
                <w:sz w:val="24"/>
                <w:szCs w:val="24"/>
              </w:rPr>
              <w:t>Организация учебных занятий, мастер-классов, опираясь на достижения в области педагогической науки, а также современных информационных технологий.</w:t>
            </w:r>
          </w:p>
        </w:tc>
      </w:tr>
      <w:tr w:rsidR="009C24A8" w:rsidRPr="00AE7AD4" w:rsidTr="00AE7AD4">
        <w:tc>
          <w:tcPr>
            <w:tcW w:w="709" w:type="dxa"/>
          </w:tcPr>
          <w:p w:rsidR="009C24A8" w:rsidRPr="009C24A8" w:rsidRDefault="009C24A8" w:rsidP="00AE7AD4">
            <w:pPr>
              <w:contextualSpacing/>
              <w:jc w:val="center"/>
              <w:rPr>
                <w:rFonts w:ascii="Times New Roman" w:hAnsi="Times New Roman"/>
                <w:sz w:val="24"/>
                <w:szCs w:val="24"/>
              </w:rPr>
            </w:pPr>
            <w:r>
              <w:rPr>
                <w:rFonts w:ascii="Times New Roman" w:hAnsi="Times New Roman"/>
                <w:sz w:val="24"/>
                <w:szCs w:val="24"/>
              </w:rPr>
              <w:t>2</w:t>
            </w:r>
          </w:p>
        </w:tc>
        <w:tc>
          <w:tcPr>
            <w:tcW w:w="1560" w:type="dxa"/>
          </w:tcPr>
          <w:p w:rsidR="009C24A8" w:rsidRPr="009C24A8" w:rsidRDefault="009C24A8" w:rsidP="00AE7AD4">
            <w:pPr>
              <w:contextualSpacing/>
              <w:rPr>
                <w:rFonts w:ascii="Times New Roman" w:hAnsi="Times New Roman"/>
                <w:sz w:val="24"/>
                <w:szCs w:val="24"/>
              </w:rPr>
            </w:pPr>
            <w:r>
              <w:rPr>
                <w:rFonts w:ascii="Times New Roman" w:hAnsi="Times New Roman"/>
                <w:sz w:val="24"/>
                <w:szCs w:val="24"/>
              </w:rPr>
              <w:t>В течение года</w:t>
            </w:r>
          </w:p>
        </w:tc>
        <w:tc>
          <w:tcPr>
            <w:tcW w:w="7512" w:type="dxa"/>
          </w:tcPr>
          <w:p w:rsidR="009C24A8" w:rsidRPr="009C24A8" w:rsidRDefault="009C24A8" w:rsidP="009C24A8">
            <w:pPr>
              <w:contextualSpacing/>
              <w:rPr>
                <w:rFonts w:ascii="Times New Roman" w:hAnsi="Times New Roman"/>
                <w:sz w:val="24"/>
                <w:szCs w:val="24"/>
              </w:rPr>
            </w:pPr>
            <w:r>
              <w:rPr>
                <w:rFonts w:ascii="Times New Roman" w:hAnsi="Times New Roman"/>
                <w:sz w:val="24"/>
                <w:szCs w:val="24"/>
              </w:rPr>
              <w:t xml:space="preserve"> ГМО</w:t>
            </w:r>
            <w:r w:rsidRPr="009C24A8">
              <w:rPr>
                <w:rFonts w:ascii="Times New Roman" w:hAnsi="Times New Roman"/>
                <w:sz w:val="24"/>
                <w:szCs w:val="24"/>
              </w:rPr>
              <w:t xml:space="preserve"> «Формирование коммуникативной компетенции учащихся на уроках литературы в аспекте подготовки к современным формам итоговой и промежуточной аттестации», «Многоаспектный анализ текста. Методика подготовки к выполнению заданий с развёрнутым ответом (ЕГЭ и ОГЭ)»</w:t>
            </w:r>
          </w:p>
        </w:tc>
      </w:tr>
      <w:tr w:rsidR="00922769" w:rsidRPr="00AE7AD4" w:rsidTr="00AE7AD4">
        <w:tc>
          <w:tcPr>
            <w:tcW w:w="709" w:type="dxa"/>
          </w:tcPr>
          <w:p w:rsidR="00922769" w:rsidRDefault="00922769" w:rsidP="00AE7AD4">
            <w:pPr>
              <w:contextualSpacing/>
              <w:jc w:val="center"/>
              <w:rPr>
                <w:rFonts w:ascii="Times New Roman" w:hAnsi="Times New Roman"/>
                <w:sz w:val="24"/>
                <w:szCs w:val="24"/>
              </w:rPr>
            </w:pPr>
            <w:r>
              <w:rPr>
                <w:rFonts w:ascii="Times New Roman" w:hAnsi="Times New Roman"/>
                <w:sz w:val="24"/>
                <w:szCs w:val="24"/>
              </w:rPr>
              <w:t>3</w:t>
            </w:r>
          </w:p>
        </w:tc>
        <w:tc>
          <w:tcPr>
            <w:tcW w:w="1560" w:type="dxa"/>
          </w:tcPr>
          <w:p w:rsidR="00922769" w:rsidRDefault="00922769" w:rsidP="00AE7AD4">
            <w:pPr>
              <w:contextualSpacing/>
              <w:rPr>
                <w:rFonts w:ascii="Times New Roman" w:hAnsi="Times New Roman"/>
                <w:sz w:val="24"/>
                <w:szCs w:val="24"/>
              </w:rPr>
            </w:pPr>
            <w:r>
              <w:rPr>
                <w:rFonts w:ascii="Times New Roman" w:hAnsi="Times New Roman"/>
                <w:sz w:val="24"/>
                <w:szCs w:val="24"/>
              </w:rPr>
              <w:t>В течение года</w:t>
            </w:r>
          </w:p>
        </w:tc>
        <w:tc>
          <w:tcPr>
            <w:tcW w:w="7512" w:type="dxa"/>
          </w:tcPr>
          <w:p w:rsidR="00922769" w:rsidRDefault="00922769" w:rsidP="009C24A8">
            <w:pPr>
              <w:contextualSpacing/>
              <w:rPr>
                <w:rFonts w:ascii="Times New Roman" w:hAnsi="Times New Roman"/>
                <w:sz w:val="24"/>
                <w:szCs w:val="24"/>
              </w:rPr>
            </w:pPr>
            <w:r>
              <w:rPr>
                <w:rFonts w:ascii="Times New Roman" w:hAnsi="Times New Roman"/>
                <w:sz w:val="24"/>
                <w:szCs w:val="24"/>
              </w:rPr>
              <w:t>Организация курсовой подготовки, участия в профессиональных конкурсах, повышающих педагогическое мастерство</w:t>
            </w:r>
          </w:p>
        </w:tc>
      </w:tr>
    </w:tbl>
    <w:p w:rsidR="00AE7AD4" w:rsidRPr="00AE7AD4" w:rsidRDefault="00AE7AD4" w:rsidP="00AE7AD4">
      <w:pPr>
        <w:spacing w:after="0" w:line="240" w:lineRule="auto"/>
        <w:contextualSpacing/>
        <w:rPr>
          <w:rFonts w:ascii="Times New Roman" w:eastAsia="Calibri" w:hAnsi="Times New Roman" w:cs="Times New Roman"/>
          <w:sz w:val="28"/>
          <w:szCs w:val="28"/>
          <w:lang w:eastAsia="en-US"/>
        </w:rPr>
      </w:pPr>
    </w:p>
    <w:p w:rsidR="00AE7AD4" w:rsidRPr="00AE7AD4" w:rsidRDefault="00AE7AD4" w:rsidP="00AE7AD4">
      <w:pPr>
        <w:spacing w:after="0" w:line="240" w:lineRule="auto"/>
        <w:contextualSpacing/>
        <w:rPr>
          <w:rFonts w:ascii="Times New Roman" w:eastAsia="Calibri" w:hAnsi="Times New Roman" w:cs="Times New Roman"/>
          <w:sz w:val="28"/>
          <w:szCs w:val="28"/>
          <w:lang w:eastAsia="en-US"/>
        </w:rPr>
      </w:pPr>
    </w:p>
    <w:p w:rsidR="00AE7AD4" w:rsidRPr="00AE7AD4" w:rsidRDefault="00AE7AD4" w:rsidP="00AE7AD4">
      <w:pPr>
        <w:spacing w:after="0" w:line="240" w:lineRule="auto"/>
        <w:contextualSpacing/>
        <w:rPr>
          <w:rFonts w:ascii="Times New Roman" w:eastAsia="Calibri" w:hAnsi="Times New Roman" w:cs="Times New Roman"/>
          <w:sz w:val="28"/>
          <w:szCs w:val="28"/>
          <w:lang w:eastAsia="en-US"/>
        </w:rPr>
      </w:pPr>
      <w:r w:rsidRPr="00AE7AD4">
        <w:rPr>
          <w:rFonts w:ascii="Times New Roman" w:eastAsia="Calibri" w:hAnsi="Times New Roman" w:cs="Times New Roman"/>
          <w:sz w:val="28"/>
          <w:szCs w:val="28"/>
          <w:lang w:eastAsia="en-US"/>
        </w:rPr>
        <w:t>3.1.4  Планируемые корректирующие диагностические ра</w:t>
      </w:r>
      <w:r w:rsidR="009C24A8">
        <w:rPr>
          <w:rFonts w:ascii="Times New Roman" w:eastAsia="Calibri" w:hAnsi="Times New Roman" w:cs="Times New Roman"/>
          <w:sz w:val="28"/>
          <w:szCs w:val="28"/>
          <w:lang w:eastAsia="en-US"/>
        </w:rPr>
        <w:t xml:space="preserve">боты по результатам ОГЭ 2018 г.  </w:t>
      </w:r>
      <w:r w:rsidRPr="00AE7AD4">
        <w:rPr>
          <w:rFonts w:ascii="Times New Roman" w:eastAsia="Calibri" w:hAnsi="Times New Roman" w:cs="Times New Roman"/>
          <w:sz w:val="28"/>
          <w:szCs w:val="28"/>
          <w:lang w:eastAsia="en-US"/>
        </w:rPr>
        <w:t>не запланировано</w:t>
      </w:r>
    </w:p>
    <w:p w:rsidR="00AE7AD4" w:rsidRPr="00AE7AD4" w:rsidRDefault="00AE7AD4" w:rsidP="00AE7AD4">
      <w:pPr>
        <w:spacing w:after="0" w:line="240" w:lineRule="auto"/>
        <w:contextualSpacing/>
        <w:jc w:val="both"/>
        <w:rPr>
          <w:rFonts w:ascii="Times New Roman" w:eastAsia="Calibri" w:hAnsi="Times New Roman" w:cs="Times New Roman"/>
          <w:sz w:val="28"/>
          <w:szCs w:val="28"/>
          <w:lang w:eastAsia="en-US"/>
        </w:rPr>
      </w:pPr>
    </w:p>
    <w:p w:rsidR="00AE7AD4" w:rsidRPr="00AE7AD4" w:rsidRDefault="00AE7AD4" w:rsidP="00AE7AD4">
      <w:pPr>
        <w:spacing w:line="20" w:lineRule="atLeast"/>
        <w:rPr>
          <w:rFonts w:ascii="Times New Roman" w:eastAsia="Calibri" w:hAnsi="Times New Roman" w:cs="Times New Roman"/>
          <w:b/>
          <w:bCs/>
          <w:sz w:val="28"/>
          <w:szCs w:val="28"/>
        </w:rPr>
      </w:pPr>
      <w:r w:rsidRPr="00AE7AD4">
        <w:rPr>
          <w:rFonts w:ascii="Times New Roman" w:eastAsia="Calibri" w:hAnsi="Times New Roman" w:cs="Times New Roman"/>
          <w:b/>
          <w:bCs/>
          <w:sz w:val="28"/>
          <w:szCs w:val="28"/>
        </w:rPr>
        <w:t xml:space="preserve">Часть 4. Отчет о работе муниципальной предметной комиссии </w:t>
      </w:r>
    </w:p>
    <w:p w:rsidR="00AE7AD4" w:rsidRPr="00AE7AD4" w:rsidRDefault="00AE7AD4" w:rsidP="00AE7AD4">
      <w:pPr>
        <w:spacing w:line="20" w:lineRule="atLeast"/>
        <w:rPr>
          <w:rFonts w:ascii="Times New Roman" w:eastAsia="Calibri" w:hAnsi="Times New Roman" w:cs="Times New Roman"/>
          <w:bCs/>
          <w:sz w:val="28"/>
          <w:szCs w:val="28"/>
        </w:rPr>
      </w:pPr>
      <w:r w:rsidRPr="00AE7AD4">
        <w:rPr>
          <w:rFonts w:ascii="Times New Roman" w:eastAsia="Calibri" w:hAnsi="Times New Roman" w:cs="Times New Roman"/>
          <w:bCs/>
          <w:sz w:val="28"/>
          <w:szCs w:val="28"/>
        </w:rPr>
        <w:t>Экзаменационные работы по литературе на территорию ГО ЗАТО город Фокино не направлялись, муниципальная предметная комиссия не работала.</w:t>
      </w:r>
    </w:p>
    <w:p w:rsidR="00922769" w:rsidRPr="00922769" w:rsidRDefault="00922769" w:rsidP="00922769">
      <w:pPr>
        <w:numPr>
          <w:ilvl w:val="3"/>
          <w:numId w:val="18"/>
        </w:numPr>
        <w:tabs>
          <w:tab w:val="left" w:pos="0"/>
        </w:tabs>
        <w:spacing w:after="0" w:line="240" w:lineRule="auto"/>
        <w:ind w:left="0" w:firstLine="0"/>
        <w:contextualSpacing/>
        <w:jc w:val="both"/>
        <w:rPr>
          <w:rFonts w:ascii="Times New Roman" w:eastAsia="Calibri" w:hAnsi="Times New Roman" w:cs="Times New Roman"/>
          <w:bCs/>
          <w:sz w:val="28"/>
          <w:szCs w:val="28"/>
        </w:rPr>
      </w:pPr>
      <w:r w:rsidRPr="00922769">
        <w:rPr>
          <w:rFonts w:ascii="Times New Roman" w:eastAsia="Calibri" w:hAnsi="Times New Roman" w:cs="Times New Roman"/>
          <w:bCs/>
          <w:sz w:val="28"/>
          <w:szCs w:val="28"/>
        </w:rPr>
        <w:t>Результаты работы ПК в 2018 году:</w:t>
      </w:r>
    </w:p>
    <w:tbl>
      <w:tblPr>
        <w:tblStyle w:val="7"/>
        <w:tblW w:w="9570" w:type="dxa"/>
        <w:tblLayout w:type="fixed"/>
        <w:tblLook w:val="04A0" w:firstRow="1" w:lastRow="0" w:firstColumn="1" w:lastColumn="0" w:noHBand="0" w:noVBand="1"/>
      </w:tblPr>
      <w:tblGrid>
        <w:gridCol w:w="674"/>
        <w:gridCol w:w="4819"/>
        <w:gridCol w:w="1100"/>
        <w:gridCol w:w="992"/>
        <w:gridCol w:w="1985"/>
      </w:tblGrid>
      <w:tr w:rsidR="00922769" w:rsidRPr="00922769" w:rsidTr="00E332BB">
        <w:trPr>
          <w:trHeight w:val="247"/>
        </w:trPr>
        <w:tc>
          <w:tcPr>
            <w:tcW w:w="675" w:type="dxa"/>
            <w:vMerge w:val="restart"/>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center"/>
              <w:rPr>
                <w:rFonts w:ascii="Times New Roman" w:hAnsi="Times New Roman"/>
                <w:b/>
                <w:bCs/>
                <w:sz w:val="24"/>
                <w:szCs w:val="24"/>
              </w:rPr>
            </w:pPr>
            <w:r w:rsidRPr="00922769">
              <w:rPr>
                <w:rFonts w:ascii="Times New Roman" w:hAnsi="Times New Roman"/>
                <w:b/>
                <w:bCs/>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center"/>
              <w:rPr>
                <w:rFonts w:ascii="Times New Roman" w:hAnsi="Times New Roman"/>
                <w:b/>
                <w:bCs/>
                <w:sz w:val="24"/>
                <w:szCs w:val="24"/>
              </w:rPr>
            </w:pPr>
            <w:r w:rsidRPr="00922769">
              <w:rPr>
                <w:rFonts w:ascii="Times New Roman" w:hAnsi="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center"/>
              <w:rPr>
                <w:rFonts w:ascii="Times New Roman" w:hAnsi="Times New Roman"/>
                <w:b/>
                <w:bCs/>
                <w:sz w:val="24"/>
                <w:szCs w:val="24"/>
              </w:rPr>
            </w:pPr>
            <w:r w:rsidRPr="00922769">
              <w:rPr>
                <w:rFonts w:ascii="Times New Roman" w:hAnsi="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center"/>
              <w:rPr>
                <w:rFonts w:ascii="Times New Roman" w:hAnsi="Times New Roman"/>
                <w:b/>
                <w:bCs/>
                <w:sz w:val="24"/>
                <w:szCs w:val="24"/>
              </w:rPr>
            </w:pPr>
            <w:r w:rsidRPr="00922769">
              <w:rPr>
                <w:rFonts w:ascii="Times New Roman" w:hAnsi="Times New Roman"/>
                <w:b/>
                <w:bCs/>
                <w:sz w:val="24"/>
                <w:szCs w:val="24"/>
              </w:rPr>
              <w:t>Примечание</w:t>
            </w:r>
          </w:p>
          <w:p w:rsidR="00922769" w:rsidRPr="00922769" w:rsidRDefault="00922769" w:rsidP="003807FD">
            <w:pPr>
              <w:tabs>
                <w:tab w:val="left" w:pos="900"/>
              </w:tabs>
              <w:jc w:val="center"/>
              <w:rPr>
                <w:rFonts w:ascii="Times New Roman" w:hAnsi="Times New Roman"/>
                <w:b/>
                <w:bCs/>
                <w:sz w:val="24"/>
                <w:szCs w:val="24"/>
              </w:rPr>
            </w:pPr>
            <w:r w:rsidRPr="00922769">
              <w:rPr>
                <w:rFonts w:ascii="Times New Roman" w:hAnsi="Times New Roman"/>
                <w:b/>
                <w:bCs/>
                <w:sz w:val="24"/>
                <w:szCs w:val="24"/>
              </w:rPr>
              <w:t>(при необходимости)</w:t>
            </w:r>
          </w:p>
        </w:tc>
      </w:tr>
      <w:tr w:rsidR="00922769" w:rsidRPr="00922769" w:rsidTr="00E332BB">
        <w:trPr>
          <w:trHeight w:val="1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22769" w:rsidRPr="00922769" w:rsidRDefault="00922769" w:rsidP="003807FD">
            <w:pPr>
              <w:rPr>
                <w:rFonts w:ascii="Times New Roman" w:hAnsi="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22769" w:rsidRPr="00922769" w:rsidRDefault="00922769" w:rsidP="003807FD">
            <w:pPr>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center"/>
              <w:rPr>
                <w:rFonts w:ascii="Times New Roman" w:hAnsi="Times New Roman"/>
                <w:b/>
                <w:bCs/>
                <w:sz w:val="24"/>
                <w:szCs w:val="24"/>
              </w:rPr>
            </w:pPr>
            <w:r w:rsidRPr="00922769">
              <w:rPr>
                <w:rFonts w:ascii="Times New Roman" w:hAnsi="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center"/>
              <w:rPr>
                <w:rFonts w:ascii="Times New Roman" w:hAnsi="Times New Roman"/>
                <w:b/>
                <w:bCs/>
                <w:sz w:val="24"/>
                <w:szCs w:val="24"/>
                <w:highlight w:val="cyan"/>
              </w:rPr>
            </w:pPr>
            <w:r w:rsidRPr="00922769">
              <w:rPr>
                <w:rFonts w:ascii="Times New Roman" w:hAnsi="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22769" w:rsidRPr="00922769" w:rsidRDefault="00922769" w:rsidP="003807FD">
            <w:pPr>
              <w:rPr>
                <w:rFonts w:ascii="Times New Roman" w:hAnsi="Times New Roman"/>
                <w:b/>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t>1.1.</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19"/>
              </w:numPr>
              <w:tabs>
                <w:tab w:val="left" w:pos="607"/>
              </w:tabs>
              <w:ind w:left="607" w:hanging="425"/>
              <w:contextualSpacing/>
              <w:jc w:val="both"/>
              <w:rPr>
                <w:rFonts w:ascii="Times New Roman" w:hAnsi="Times New Roman"/>
                <w:bCs/>
                <w:sz w:val="24"/>
                <w:szCs w:val="24"/>
              </w:rPr>
            </w:pPr>
            <w:r w:rsidRPr="00922769">
              <w:rPr>
                <w:rFonts w:ascii="Times New Roman" w:hAnsi="Times New Roman"/>
                <w:bCs/>
                <w:sz w:val="24"/>
                <w:szCs w:val="24"/>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19"/>
              </w:numPr>
              <w:tabs>
                <w:tab w:val="left" w:pos="607"/>
              </w:tabs>
              <w:ind w:left="607" w:hanging="425"/>
              <w:contextualSpacing/>
              <w:jc w:val="both"/>
              <w:rPr>
                <w:rFonts w:ascii="Times New Roman" w:hAnsi="Times New Roman"/>
                <w:bCs/>
                <w:sz w:val="24"/>
                <w:szCs w:val="24"/>
              </w:rPr>
            </w:pPr>
            <w:r w:rsidRPr="00922769">
              <w:rPr>
                <w:rFonts w:ascii="Times New Roman" w:hAnsi="Times New Roman"/>
                <w:bCs/>
                <w:sz w:val="24"/>
                <w:szCs w:val="24"/>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lang w:val="en-US"/>
              </w:rPr>
            </w:pPr>
            <w:r w:rsidRPr="00922769">
              <w:rPr>
                <w:rFonts w:ascii="Times New Roman" w:hAnsi="Times New Roman"/>
                <w:bCs/>
                <w:sz w:val="24"/>
                <w:szCs w:val="24"/>
                <w:lang w:val="en-US"/>
              </w:rPr>
              <w:t>1.</w:t>
            </w:r>
            <w:r w:rsidRPr="00922769">
              <w:rPr>
                <w:rFonts w:ascii="Times New Roman" w:hAnsi="Times New Roman"/>
                <w:bCs/>
                <w:sz w:val="24"/>
                <w:szCs w:val="24"/>
              </w:rPr>
              <w:t>3</w:t>
            </w:r>
            <w:r w:rsidRPr="00922769">
              <w:rPr>
                <w:rFonts w:ascii="Times New Roman" w:hAnsi="Times New Roman"/>
                <w:bCs/>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19"/>
              </w:numPr>
              <w:tabs>
                <w:tab w:val="left" w:pos="607"/>
              </w:tabs>
              <w:ind w:left="607" w:hanging="425"/>
              <w:contextualSpacing/>
              <w:jc w:val="both"/>
              <w:rPr>
                <w:rFonts w:ascii="Times New Roman" w:hAnsi="Times New Roman"/>
                <w:bCs/>
                <w:sz w:val="24"/>
                <w:szCs w:val="24"/>
              </w:rPr>
            </w:pPr>
            <w:r w:rsidRPr="00922769">
              <w:rPr>
                <w:rFonts w:ascii="Times New Roman" w:hAnsi="Times New Roman"/>
                <w:bCs/>
                <w:sz w:val="24"/>
                <w:szCs w:val="24"/>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rPr>
          <w:trHeight w:val="417"/>
        </w:trPr>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rPr>
          <w:trHeight w:val="609"/>
        </w:trPr>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rPr>
                <w:rFonts w:ascii="Times New Roman" w:hAnsi="Times New Roman"/>
                <w:b/>
                <w:bCs/>
                <w:sz w:val="24"/>
                <w:szCs w:val="24"/>
              </w:rPr>
            </w:pPr>
            <w:r w:rsidRPr="00922769">
              <w:rPr>
                <w:rFonts w:ascii="Times New Roman" w:hAnsi="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
                <w:bCs/>
                <w:sz w:val="24"/>
                <w:szCs w:val="24"/>
              </w:rPr>
            </w:pPr>
            <w:r w:rsidRPr="00922769">
              <w:rPr>
                <w:rFonts w:ascii="Times New Roman" w:hAnsi="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t>4.1.</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19"/>
              </w:numPr>
              <w:tabs>
                <w:tab w:val="left" w:pos="6"/>
              </w:tabs>
              <w:ind w:left="6" w:firstLine="0"/>
              <w:contextualSpacing/>
              <w:rPr>
                <w:rFonts w:ascii="Times New Roman" w:hAnsi="Times New Roman"/>
                <w:bCs/>
                <w:sz w:val="24"/>
                <w:szCs w:val="24"/>
              </w:rPr>
            </w:pPr>
            <w:r w:rsidRPr="00922769">
              <w:rPr>
                <w:rFonts w:ascii="Times New Roman" w:hAnsi="Times New Roman"/>
                <w:bCs/>
                <w:sz w:val="24"/>
                <w:szCs w:val="24"/>
              </w:rPr>
              <w:t xml:space="preserve">общее количество поданных </w:t>
            </w:r>
            <w:r w:rsidRPr="00922769">
              <w:rPr>
                <w:rFonts w:ascii="Times New Roman" w:hAnsi="Times New Roman"/>
                <w:bCs/>
                <w:sz w:val="24"/>
                <w:szCs w:val="24"/>
              </w:rPr>
              <w:lastRenderedPageBreak/>
              <w:t>апелляций</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lastRenderedPageBreak/>
              <w:t>4.2.</w:t>
            </w:r>
          </w:p>
          <w:p w:rsidR="00922769" w:rsidRPr="00922769" w:rsidRDefault="00922769" w:rsidP="003807FD">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19"/>
              </w:numPr>
              <w:tabs>
                <w:tab w:val="left" w:pos="6"/>
              </w:tabs>
              <w:ind w:left="6" w:firstLine="0"/>
              <w:contextualSpacing/>
              <w:jc w:val="both"/>
              <w:rPr>
                <w:rFonts w:ascii="Times New Roman" w:hAnsi="Times New Roman"/>
                <w:bCs/>
                <w:sz w:val="24"/>
                <w:szCs w:val="24"/>
              </w:rPr>
            </w:pPr>
            <w:r w:rsidRPr="00922769">
              <w:rPr>
                <w:rFonts w:ascii="Times New Roman" w:hAnsi="Times New Roman"/>
                <w:bCs/>
                <w:sz w:val="24"/>
                <w:szCs w:val="24"/>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t>4.2.1.</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20"/>
              </w:numPr>
              <w:tabs>
                <w:tab w:val="left" w:pos="388"/>
              </w:tabs>
              <w:ind w:left="6" w:firstLine="0"/>
              <w:contextualSpacing/>
              <w:jc w:val="both"/>
              <w:rPr>
                <w:rFonts w:ascii="Times New Roman" w:hAnsi="Times New Roman"/>
                <w:bCs/>
                <w:sz w:val="24"/>
                <w:szCs w:val="24"/>
              </w:rPr>
            </w:pPr>
            <w:r w:rsidRPr="00922769">
              <w:rPr>
                <w:rFonts w:ascii="Times New Roman" w:hAnsi="Times New Roman"/>
                <w:bCs/>
                <w:sz w:val="24"/>
                <w:szCs w:val="24"/>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t>4.2.2</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20"/>
              </w:numPr>
              <w:tabs>
                <w:tab w:val="left" w:pos="388"/>
              </w:tabs>
              <w:ind w:left="6" w:firstLine="0"/>
              <w:contextualSpacing/>
              <w:jc w:val="both"/>
              <w:rPr>
                <w:rFonts w:ascii="Times New Roman" w:hAnsi="Times New Roman"/>
                <w:bCs/>
                <w:sz w:val="24"/>
                <w:szCs w:val="24"/>
              </w:rPr>
            </w:pPr>
            <w:r w:rsidRPr="00922769">
              <w:rPr>
                <w:rFonts w:ascii="Times New Roman" w:hAnsi="Times New Roman"/>
                <w:bCs/>
                <w:sz w:val="24"/>
                <w:szCs w:val="24"/>
              </w:rPr>
              <w:t>количество работ с повышением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20"/>
              </w:numPr>
              <w:tabs>
                <w:tab w:val="left" w:pos="388"/>
              </w:tabs>
              <w:ind w:left="6" w:firstLine="0"/>
              <w:contextualSpacing/>
              <w:jc w:val="both"/>
              <w:rPr>
                <w:rFonts w:ascii="Times New Roman" w:hAnsi="Times New Roman"/>
                <w:bCs/>
                <w:sz w:val="24"/>
                <w:szCs w:val="24"/>
              </w:rPr>
            </w:pPr>
            <w:r w:rsidRPr="00922769">
              <w:rPr>
                <w:rFonts w:ascii="Times New Roman" w:hAnsi="Times New Roman"/>
                <w:bCs/>
                <w:sz w:val="24"/>
                <w:szCs w:val="24"/>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r w:rsidR="00922769" w:rsidRPr="00922769" w:rsidTr="00E332BB">
        <w:tc>
          <w:tcPr>
            <w:tcW w:w="675"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tabs>
                <w:tab w:val="left" w:pos="900"/>
              </w:tabs>
              <w:jc w:val="both"/>
              <w:rPr>
                <w:rFonts w:ascii="Times New Roman" w:hAnsi="Times New Roman"/>
                <w:bCs/>
                <w:sz w:val="24"/>
                <w:szCs w:val="24"/>
              </w:rPr>
            </w:pPr>
            <w:r w:rsidRPr="00922769">
              <w:rPr>
                <w:rFonts w:ascii="Times New Roman" w:hAnsi="Times New Roman"/>
                <w:bCs/>
                <w:sz w:val="24"/>
                <w:szCs w:val="24"/>
              </w:rPr>
              <w:t>4.3.</w:t>
            </w:r>
          </w:p>
        </w:tc>
        <w:tc>
          <w:tcPr>
            <w:tcW w:w="4820" w:type="dxa"/>
            <w:tcBorders>
              <w:top w:val="single" w:sz="4" w:space="0" w:color="auto"/>
              <w:left w:val="single" w:sz="4" w:space="0" w:color="auto"/>
              <w:bottom w:val="single" w:sz="4" w:space="0" w:color="auto"/>
              <w:right w:val="single" w:sz="4" w:space="0" w:color="auto"/>
            </w:tcBorders>
            <w:hideMark/>
          </w:tcPr>
          <w:p w:rsidR="00922769" w:rsidRPr="00922769" w:rsidRDefault="00922769" w:rsidP="003807FD">
            <w:pPr>
              <w:numPr>
                <w:ilvl w:val="0"/>
                <w:numId w:val="19"/>
              </w:numPr>
              <w:tabs>
                <w:tab w:val="left" w:pos="6"/>
              </w:tabs>
              <w:ind w:left="6" w:firstLine="176"/>
              <w:contextualSpacing/>
              <w:jc w:val="both"/>
              <w:rPr>
                <w:rFonts w:ascii="Times New Roman" w:hAnsi="Times New Roman"/>
                <w:bCs/>
                <w:sz w:val="24"/>
                <w:szCs w:val="24"/>
              </w:rPr>
            </w:pPr>
            <w:r w:rsidRPr="00922769">
              <w:rPr>
                <w:rFonts w:ascii="Times New Roman" w:hAnsi="Times New Roman"/>
                <w:bCs/>
                <w:sz w:val="24"/>
                <w:szCs w:val="24"/>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center"/>
              <w:rPr>
                <w:rFonts w:ascii="Times New Roman" w:hAnsi="Times New Roman"/>
                <w:bCs/>
                <w:sz w:val="24"/>
                <w:szCs w:val="24"/>
              </w:rPr>
            </w:pPr>
            <w:r>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922769" w:rsidRPr="00922769" w:rsidRDefault="00922769" w:rsidP="003807FD">
            <w:pPr>
              <w:tabs>
                <w:tab w:val="left" w:pos="900"/>
              </w:tabs>
              <w:jc w:val="both"/>
              <w:rPr>
                <w:rFonts w:ascii="Times New Roman" w:hAnsi="Times New Roman"/>
                <w:bCs/>
                <w:sz w:val="24"/>
                <w:szCs w:val="24"/>
              </w:rPr>
            </w:pPr>
          </w:p>
        </w:tc>
      </w:tr>
    </w:tbl>
    <w:p w:rsidR="00B6297B" w:rsidRDefault="00B6297B" w:rsidP="003807FD">
      <w:pPr>
        <w:spacing w:after="0" w:line="240" w:lineRule="auto"/>
        <w:jc w:val="center"/>
        <w:rPr>
          <w:rFonts w:ascii="Times New Roman" w:eastAsia="Calibri" w:hAnsi="Times New Roman" w:cs="Times New Roman"/>
          <w:b/>
        </w:rPr>
      </w:pPr>
    </w:p>
    <w:p w:rsidR="00B50323" w:rsidRDefault="00B50323" w:rsidP="003807FD">
      <w:pPr>
        <w:spacing w:after="0" w:line="240" w:lineRule="auto"/>
        <w:jc w:val="center"/>
        <w:rPr>
          <w:rFonts w:ascii="Times New Roman" w:eastAsia="Calibri" w:hAnsi="Times New Roman" w:cs="Times New Roman"/>
          <w:b/>
        </w:rPr>
      </w:pPr>
    </w:p>
    <w:p w:rsidR="00B50323" w:rsidRPr="001C00C4" w:rsidRDefault="001C00C4" w:rsidP="001C00C4">
      <w:pPr>
        <w:keepNext/>
        <w:keepLines/>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1.11.</w:t>
      </w:r>
      <w:r w:rsidR="00B50323" w:rsidRPr="001C00C4">
        <w:rPr>
          <w:rFonts w:ascii="Times New Roman" w:eastAsia="Times New Roman" w:hAnsi="Times New Roman" w:cs="Times New Roman"/>
          <w:b/>
          <w:bCs/>
          <w:sz w:val="28"/>
          <w:szCs w:val="28"/>
        </w:rPr>
        <w:t>РУССКИЙ ЯЗЫК</w:t>
      </w:r>
    </w:p>
    <w:p w:rsidR="00B50323" w:rsidRDefault="00B50323" w:rsidP="00B50323">
      <w:pPr>
        <w:keepNext/>
        <w:keepLines/>
        <w:spacing w:after="0" w:line="240" w:lineRule="auto"/>
        <w:outlineLvl w:val="0"/>
        <w:rPr>
          <w:rFonts w:ascii="Times New Roman" w:eastAsia="Times New Roman" w:hAnsi="Times New Roman" w:cs="Times New Roman"/>
          <w:b/>
          <w:bCs/>
          <w:sz w:val="28"/>
          <w:szCs w:val="28"/>
        </w:rPr>
      </w:pPr>
    </w:p>
    <w:p w:rsidR="00B50323" w:rsidRPr="00B50323" w:rsidRDefault="00B50323" w:rsidP="00B50323">
      <w:pPr>
        <w:keepNext/>
        <w:keepLines/>
        <w:spacing w:after="0" w:line="240" w:lineRule="auto"/>
        <w:outlineLvl w:val="0"/>
        <w:rPr>
          <w:rFonts w:ascii="Times New Roman" w:eastAsia="Times New Roman" w:hAnsi="Times New Roman" w:cs="Times New Roman"/>
          <w:bCs/>
          <w:sz w:val="28"/>
          <w:szCs w:val="28"/>
        </w:rPr>
      </w:pPr>
      <w:r w:rsidRPr="00B50323">
        <w:rPr>
          <w:rFonts w:ascii="Times New Roman" w:eastAsia="Times New Roman" w:hAnsi="Times New Roman" w:cs="Times New Roman"/>
          <w:b/>
          <w:bCs/>
          <w:sz w:val="28"/>
          <w:szCs w:val="28"/>
        </w:rPr>
        <w:t xml:space="preserve">1. ХАРАКТЕРИСТИКА УЧАСТНИКОВ ОГЭ ПО УЧЕБНОМУ ПРЕДМЕТУ </w:t>
      </w:r>
    </w:p>
    <w:p w:rsidR="00B50323" w:rsidRPr="00B50323" w:rsidRDefault="00B50323" w:rsidP="00B50323">
      <w:pPr>
        <w:spacing w:after="0" w:line="240" w:lineRule="auto"/>
        <w:jc w:val="center"/>
        <w:rPr>
          <w:rFonts w:ascii="Times New Roman" w:eastAsia="Calibri" w:hAnsi="Times New Roman" w:cs="Times New Roman"/>
          <w:sz w:val="28"/>
          <w:szCs w:val="28"/>
        </w:rPr>
      </w:pPr>
      <w:r w:rsidRPr="00B50323">
        <w:rPr>
          <w:rFonts w:ascii="Times New Roman" w:eastAsia="Calibri" w:hAnsi="Times New Roman" w:cs="Times New Roman"/>
          <w:sz w:val="28"/>
          <w:szCs w:val="28"/>
        </w:rPr>
        <w:t>1.1. Количество участников ОГЭ по учебному предмету</w:t>
      </w:r>
    </w:p>
    <w:p w:rsidR="00B50323" w:rsidRPr="00B50323" w:rsidRDefault="00B50323" w:rsidP="00B50323">
      <w:pPr>
        <w:spacing w:after="0" w:line="240" w:lineRule="auto"/>
        <w:jc w:val="right"/>
        <w:rPr>
          <w:rFonts w:ascii="Times New Roman" w:eastAsia="Calibri" w:hAnsi="Times New Roman" w:cs="Times New Roman"/>
          <w:noProof/>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7"/>
        <w:gridCol w:w="931"/>
        <w:gridCol w:w="1545"/>
        <w:gridCol w:w="908"/>
        <w:gridCol w:w="1617"/>
        <w:gridCol w:w="832"/>
        <w:gridCol w:w="2010"/>
      </w:tblGrid>
      <w:tr w:rsidR="00B50323" w:rsidRPr="00B50323" w:rsidTr="00E332BB">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Учебный предмет</w:t>
            </w:r>
          </w:p>
        </w:tc>
        <w:tc>
          <w:tcPr>
            <w:tcW w:w="1247" w:type="pct"/>
            <w:gridSpan w:val="2"/>
            <w:tcBorders>
              <w:top w:val="single" w:sz="4" w:space="0" w:color="auto"/>
              <w:left w:val="single" w:sz="4" w:space="0" w:color="auto"/>
              <w:bottom w:val="single" w:sz="4" w:space="0" w:color="auto"/>
              <w:right w:val="single" w:sz="4" w:space="0" w:color="auto"/>
            </w:tcBorders>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2016</w:t>
            </w:r>
          </w:p>
        </w:tc>
        <w:tc>
          <w:tcPr>
            <w:tcW w:w="1271" w:type="pct"/>
            <w:gridSpan w:val="2"/>
            <w:tcBorders>
              <w:top w:val="single" w:sz="4" w:space="0" w:color="auto"/>
              <w:left w:val="single" w:sz="4" w:space="0" w:color="auto"/>
              <w:bottom w:val="single" w:sz="4" w:space="0" w:color="auto"/>
              <w:right w:val="single" w:sz="4" w:space="0" w:color="auto"/>
            </w:tcBorders>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2017</w:t>
            </w:r>
          </w:p>
        </w:tc>
        <w:tc>
          <w:tcPr>
            <w:tcW w:w="1431" w:type="pct"/>
            <w:gridSpan w:val="2"/>
            <w:tcBorders>
              <w:top w:val="single" w:sz="4" w:space="0" w:color="auto"/>
              <w:left w:val="single" w:sz="4" w:space="0" w:color="auto"/>
              <w:bottom w:val="single" w:sz="4" w:space="0" w:color="auto"/>
              <w:right w:val="single" w:sz="4" w:space="0" w:color="auto"/>
            </w:tcBorders>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2018</w:t>
            </w:r>
          </w:p>
        </w:tc>
      </w:tr>
      <w:tr w:rsidR="00B50323" w:rsidRPr="00B50323" w:rsidTr="00E332BB">
        <w:trPr>
          <w:jc w:val="center"/>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spacing w:after="0" w:line="240" w:lineRule="auto"/>
              <w:rPr>
                <w:rFonts w:ascii="Times New Roman" w:eastAsia="Calibri" w:hAnsi="Times New Roman" w:cs="Times New Roman"/>
                <w:noProof/>
                <w:sz w:val="24"/>
                <w:szCs w:val="28"/>
                <w:lang w:eastAsia="en-US"/>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чел.</w:t>
            </w:r>
          </w:p>
        </w:tc>
        <w:tc>
          <w:tcPr>
            <w:tcW w:w="778" w:type="pc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 от общего числа участников</w:t>
            </w:r>
          </w:p>
        </w:tc>
        <w:tc>
          <w:tcPr>
            <w:tcW w:w="457" w:type="pc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чел.</w:t>
            </w:r>
          </w:p>
        </w:tc>
        <w:tc>
          <w:tcPr>
            <w:tcW w:w="814" w:type="pc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 от общего числа участников</w:t>
            </w:r>
          </w:p>
        </w:tc>
        <w:tc>
          <w:tcPr>
            <w:tcW w:w="419" w:type="pc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чел.</w:t>
            </w:r>
          </w:p>
        </w:tc>
        <w:tc>
          <w:tcPr>
            <w:tcW w:w="1012" w:type="pct"/>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E332BB">
            <w:pPr>
              <w:tabs>
                <w:tab w:val="left" w:pos="10320"/>
              </w:tabs>
              <w:spacing w:after="0" w:line="240" w:lineRule="auto"/>
              <w:jc w:val="center"/>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 от общего числа участников</w:t>
            </w:r>
          </w:p>
        </w:tc>
      </w:tr>
      <w:tr w:rsidR="00B50323" w:rsidRPr="00B50323" w:rsidTr="00E332BB">
        <w:trPr>
          <w:jc w:val="center"/>
        </w:trPr>
        <w:tc>
          <w:tcPr>
            <w:tcW w:w="1051" w:type="pct"/>
            <w:tcBorders>
              <w:top w:val="single" w:sz="4" w:space="0" w:color="auto"/>
              <w:left w:val="single" w:sz="4" w:space="0" w:color="auto"/>
              <w:bottom w:val="single" w:sz="4" w:space="0" w:color="auto"/>
              <w:right w:val="single" w:sz="4" w:space="0" w:color="auto"/>
            </w:tcBorders>
            <w:vAlign w:val="bottom"/>
            <w:hideMark/>
          </w:tcPr>
          <w:p w:rsidR="00B50323" w:rsidRPr="00B50323" w:rsidRDefault="00B50323" w:rsidP="00E332BB">
            <w:pPr>
              <w:tabs>
                <w:tab w:val="left" w:pos="10320"/>
              </w:tabs>
              <w:spacing w:after="0" w:line="240" w:lineRule="auto"/>
              <w:rPr>
                <w:rFonts w:ascii="Times New Roman" w:eastAsia="Calibri" w:hAnsi="Times New Roman" w:cs="Times New Roman"/>
                <w:noProof/>
                <w:sz w:val="24"/>
                <w:szCs w:val="28"/>
                <w:lang w:eastAsia="en-US"/>
              </w:rPr>
            </w:pPr>
            <w:r w:rsidRPr="00B50323">
              <w:rPr>
                <w:rFonts w:ascii="Times New Roman" w:eastAsia="Calibri" w:hAnsi="Times New Roman" w:cs="Times New Roman"/>
                <w:noProof/>
                <w:sz w:val="24"/>
                <w:szCs w:val="28"/>
                <w:lang w:eastAsia="en-US"/>
              </w:rPr>
              <w:t>Русский язык</w:t>
            </w:r>
          </w:p>
        </w:tc>
        <w:tc>
          <w:tcPr>
            <w:tcW w:w="469" w:type="pct"/>
            <w:tcBorders>
              <w:top w:val="single" w:sz="4" w:space="0" w:color="auto"/>
              <w:left w:val="single" w:sz="4" w:space="0" w:color="auto"/>
              <w:bottom w:val="single" w:sz="4" w:space="0" w:color="auto"/>
              <w:right w:val="single" w:sz="4" w:space="0" w:color="auto"/>
            </w:tcBorders>
            <w:vAlign w:val="center"/>
          </w:tcPr>
          <w:p w:rsidR="00B50323" w:rsidRPr="00B50323" w:rsidRDefault="00B50323" w:rsidP="00E332BB">
            <w:pPr>
              <w:tabs>
                <w:tab w:val="left" w:pos="10320"/>
              </w:tabs>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243</w:t>
            </w:r>
          </w:p>
        </w:tc>
        <w:tc>
          <w:tcPr>
            <w:tcW w:w="778" w:type="pct"/>
            <w:tcBorders>
              <w:top w:val="single" w:sz="4" w:space="0" w:color="auto"/>
              <w:left w:val="single" w:sz="4" w:space="0" w:color="auto"/>
              <w:bottom w:val="single" w:sz="4" w:space="0" w:color="auto"/>
              <w:right w:val="single" w:sz="4" w:space="0" w:color="auto"/>
            </w:tcBorders>
            <w:vAlign w:val="center"/>
          </w:tcPr>
          <w:p w:rsidR="00B50323" w:rsidRPr="00B50323" w:rsidRDefault="00B50323" w:rsidP="00E332BB">
            <w:pPr>
              <w:tabs>
                <w:tab w:val="left" w:pos="10320"/>
              </w:tabs>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100</w:t>
            </w:r>
          </w:p>
        </w:tc>
        <w:tc>
          <w:tcPr>
            <w:tcW w:w="457" w:type="pct"/>
            <w:tcBorders>
              <w:top w:val="single" w:sz="4" w:space="0" w:color="auto"/>
              <w:left w:val="single" w:sz="4" w:space="0" w:color="auto"/>
              <w:bottom w:val="single" w:sz="4" w:space="0" w:color="auto"/>
              <w:right w:val="single" w:sz="4" w:space="0" w:color="auto"/>
            </w:tcBorders>
            <w:vAlign w:val="center"/>
          </w:tcPr>
          <w:p w:rsidR="00B50323" w:rsidRPr="00B50323" w:rsidRDefault="00B50323" w:rsidP="00E332BB">
            <w:pPr>
              <w:tabs>
                <w:tab w:val="left" w:pos="10320"/>
              </w:tabs>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270</w:t>
            </w:r>
          </w:p>
        </w:tc>
        <w:tc>
          <w:tcPr>
            <w:tcW w:w="814" w:type="pct"/>
            <w:tcBorders>
              <w:top w:val="single" w:sz="4" w:space="0" w:color="auto"/>
              <w:left w:val="single" w:sz="4" w:space="0" w:color="auto"/>
              <w:bottom w:val="single" w:sz="4" w:space="0" w:color="auto"/>
              <w:right w:val="single" w:sz="4" w:space="0" w:color="auto"/>
            </w:tcBorders>
            <w:vAlign w:val="center"/>
          </w:tcPr>
          <w:p w:rsidR="00B50323" w:rsidRPr="00B50323" w:rsidRDefault="00B50323" w:rsidP="00E332BB">
            <w:pPr>
              <w:tabs>
                <w:tab w:val="left" w:pos="10320"/>
              </w:tabs>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100</w:t>
            </w:r>
          </w:p>
        </w:tc>
        <w:tc>
          <w:tcPr>
            <w:tcW w:w="419" w:type="pct"/>
            <w:tcBorders>
              <w:top w:val="single" w:sz="4" w:space="0" w:color="auto"/>
              <w:left w:val="single" w:sz="4" w:space="0" w:color="auto"/>
              <w:bottom w:val="single" w:sz="4" w:space="0" w:color="auto"/>
              <w:right w:val="single" w:sz="4" w:space="0" w:color="auto"/>
            </w:tcBorders>
            <w:vAlign w:val="center"/>
          </w:tcPr>
          <w:p w:rsidR="00B50323" w:rsidRPr="00B50323" w:rsidRDefault="00B50323" w:rsidP="00E332BB">
            <w:pPr>
              <w:tabs>
                <w:tab w:val="left" w:pos="10320"/>
              </w:tabs>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286</w:t>
            </w:r>
          </w:p>
        </w:tc>
        <w:tc>
          <w:tcPr>
            <w:tcW w:w="1012" w:type="pct"/>
            <w:tcBorders>
              <w:top w:val="single" w:sz="4" w:space="0" w:color="auto"/>
              <w:left w:val="single" w:sz="4" w:space="0" w:color="auto"/>
              <w:bottom w:val="single" w:sz="4" w:space="0" w:color="auto"/>
              <w:right w:val="single" w:sz="4" w:space="0" w:color="auto"/>
            </w:tcBorders>
            <w:vAlign w:val="center"/>
          </w:tcPr>
          <w:p w:rsidR="00B50323" w:rsidRPr="00B50323" w:rsidRDefault="00B50323" w:rsidP="00E332BB">
            <w:pPr>
              <w:tabs>
                <w:tab w:val="left" w:pos="10320"/>
              </w:tabs>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100</w:t>
            </w:r>
          </w:p>
        </w:tc>
      </w:tr>
    </w:tbl>
    <w:p w:rsidR="00B50323" w:rsidRPr="00B50323" w:rsidRDefault="00B50323" w:rsidP="00B50323">
      <w:pPr>
        <w:spacing w:after="0" w:line="240" w:lineRule="auto"/>
        <w:contextualSpacing/>
        <w:rPr>
          <w:rFonts w:ascii="Times New Roman" w:eastAsia="Calibri" w:hAnsi="Times New Roman" w:cs="Times New Roman"/>
          <w:sz w:val="28"/>
          <w:szCs w:val="28"/>
          <w:lang w:eastAsia="en-US"/>
        </w:rPr>
      </w:pPr>
    </w:p>
    <w:p w:rsidR="00B50323" w:rsidRPr="00B50323" w:rsidRDefault="00B50323" w:rsidP="00B50323">
      <w:pPr>
        <w:spacing w:after="0" w:line="240" w:lineRule="auto"/>
        <w:jc w:val="right"/>
        <w:rPr>
          <w:rFonts w:ascii="Times New Roman" w:eastAsia="Calibri" w:hAnsi="Times New Roman" w:cs="Times New Roman"/>
          <w:i/>
          <w:sz w:val="28"/>
          <w:szCs w:val="28"/>
        </w:rPr>
      </w:pPr>
      <w:r w:rsidRPr="00B50323">
        <w:rPr>
          <w:rFonts w:ascii="Times New Roman" w:eastAsia="Calibri" w:hAnsi="Times New Roman" w:cs="Times New Roman"/>
          <w:sz w:val="28"/>
          <w:szCs w:val="28"/>
        </w:rPr>
        <w:t>1.2 Доля юношей и девушек, участвующих в ОГЭ по учебному предмету</w:t>
      </w:r>
    </w:p>
    <w:p w:rsidR="00B50323" w:rsidRPr="00B50323" w:rsidRDefault="00B50323" w:rsidP="00B50323">
      <w:pPr>
        <w:spacing w:after="0" w:line="240" w:lineRule="auto"/>
        <w:jc w:val="right"/>
        <w:rPr>
          <w:rFonts w:ascii="Times New Roman" w:eastAsia="Calibri" w:hAnsi="Times New Roman" w:cs="Times New Roman"/>
          <w:i/>
          <w:sz w:val="28"/>
          <w:szCs w:val="28"/>
        </w:rPr>
      </w:pPr>
    </w:p>
    <w:tbl>
      <w:tblPr>
        <w:tblW w:w="9930" w:type="dxa"/>
        <w:jc w:val="center"/>
        <w:tblLayout w:type="fixed"/>
        <w:tblLook w:val="04A0" w:firstRow="1" w:lastRow="0" w:firstColumn="1" w:lastColumn="0" w:noHBand="0" w:noVBand="1"/>
      </w:tblPr>
      <w:tblGrid>
        <w:gridCol w:w="3117"/>
        <w:gridCol w:w="1333"/>
        <w:gridCol w:w="1976"/>
        <w:gridCol w:w="1528"/>
        <w:gridCol w:w="1976"/>
      </w:tblGrid>
      <w:tr w:rsidR="00B50323" w:rsidRPr="001C00C4" w:rsidTr="00E332BB">
        <w:trPr>
          <w:trHeight w:val="300"/>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Учебный предмет</w:t>
            </w:r>
          </w:p>
        </w:tc>
        <w:tc>
          <w:tcPr>
            <w:tcW w:w="3307" w:type="dxa"/>
            <w:gridSpan w:val="2"/>
            <w:tcBorders>
              <w:top w:val="single" w:sz="4" w:space="0" w:color="auto"/>
              <w:left w:val="nil"/>
              <w:bottom w:val="single" w:sz="4" w:space="0" w:color="auto"/>
              <w:right w:val="single" w:sz="4" w:space="0" w:color="000000"/>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юноши</w:t>
            </w:r>
          </w:p>
        </w:tc>
        <w:tc>
          <w:tcPr>
            <w:tcW w:w="3502" w:type="dxa"/>
            <w:gridSpan w:val="2"/>
            <w:tcBorders>
              <w:top w:val="single" w:sz="4" w:space="0" w:color="auto"/>
              <w:left w:val="nil"/>
              <w:bottom w:val="single" w:sz="4" w:space="0" w:color="auto"/>
              <w:right w:val="single" w:sz="4" w:space="0" w:color="000000"/>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девушки</w:t>
            </w:r>
          </w:p>
        </w:tc>
      </w:tr>
      <w:tr w:rsidR="00B50323" w:rsidRPr="001C00C4" w:rsidTr="00E332BB">
        <w:trPr>
          <w:trHeight w:val="600"/>
          <w:jc w:val="center"/>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B50323" w:rsidRPr="001C00C4" w:rsidRDefault="00B50323" w:rsidP="00E332BB">
            <w:pPr>
              <w:spacing w:after="0" w:line="240" w:lineRule="auto"/>
              <w:rPr>
                <w:rFonts w:ascii="Times New Roman" w:eastAsia="Times New Roman" w:hAnsi="Times New Roman" w:cs="Times New Roman"/>
                <w:color w:val="000000"/>
                <w:sz w:val="24"/>
                <w:szCs w:val="24"/>
                <w:lang w:eastAsia="en-US"/>
              </w:rPr>
            </w:pPr>
          </w:p>
        </w:tc>
        <w:tc>
          <w:tcPr>
            <w:tcW w:w="1332" w:type="dxa"/>
            <w:tcBorders>
              <w:top w:val="single" w:sz="4" w:space="0" w:color="auto"/>
              <w:left w:val="nil"/>
              <w:bottom w:val="single" w:sz="4" w:space="0" w:color="auto"/>
              <w:right w:val="single" w:sz="4" w:space="0" w:color="auto"/>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чел.</w:t>
            </w:r>
          </w:p>
        </w:tc>
        <w:tc>
          <w:tcPr>
            <w:tcW w:w="1975" w:type="dxa"/>
            <w:tcBorders>
              <w:top w:val="single" w:sz="4" w:space="0" w:color="auto"/>
              <w:left w:val="nil"/>
              <w:bottom w:val="single" w:sz="4" w:space="0" w:color="auto"/>
              <w:right w:val="single" w:sz="4" w:space="0" w:color="auto"/>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 от общего числа участников</w:t>
            </w:r>
          </w:p>
        </w:tc>
        <w:tc>
          <w:tcPr>
            <w:tcW w:w="1527"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чел.</w:t>
            </w:r>
          </w:p>
        </w:tc>
        <w:tc>
          <w:tcPr>
            <w:tcW w:w="1975"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E332BB">
            <w:pPr>
              <w:spacing w:after="0" w:line="240" w:lineRule="auto"/>
              <w:jc w:val="center"/>
              <w:rPr>
                <w:rFonts w:ascii="Times New Roman" w:eastAsia="Times New Roman" w:hAnsi="Times New Roman" w:cs="Times New Roman"/>
                <w:color w:val="000000"/>
                <w:sz w:val="24"/>
                <w:szCs w:val="24"/>
                <w:lang w:eastAsia="en-US"/>
              </w:rPr>
            </w:pPr>
            <w:r w:rsidRPr="001C00C4">
              <w:rPr>
                <w:rFonts w:ascii="Times New Roman" w:eastAsia="Times New Roman" w:hAnsi="Times New Roman" w:cs="Times New Roman"/>
                <w:color w:val="000000"/>
                <w:sz w:val="24"/>
                <w:szCs w:val="24"/>
                <w:lang w:eastAsia="en-US"/>
              </w:rPr>
              <w:t>% от общего числа участников</w:t>
            </w:r>
          </w:p>
        </w:tc>
      </w:tr>
      <w:tr w:rsidR="00B50323" w:rsidRPr="001C00C4" w:rsidTr="00E332BB">
        <w:trPr>
          <w:trHeight w:val="300"/>
          <w:jc w:val="center"/>
        </w:trPr>
        <w:tc>
          <w:tcPr>
            <w:tcW w:w="3114" w:type="dxa"/>
            <w:tcBorders>
              <w:top w:val="nil"/>
              <w:left w:val="single" w:sz="4" w:space="0" w:color="auto"/>
              <w:bottom w:val="single" w:sz="4" w:space="0" w:color="auto"/>
              <w:right w:val="single" w:sz="4" w:space="0" w:color="auto"/>
            </w:tcBorders>
            <w:noWrap/>
            <w:vAlign w:val="bottom"/>
            <w:hideMark/>
          </w:tcPr>
          <w:p w:rsidR="00B50323" w:rsidRPr="001C00C4" w:rsidRDefault="00B50323" w:rsidP="00E332BB">
            <w:pPr>
              <w:tabs>
                <w:tab w:val="left" w:pos="10320"/>
              </w:tabs>
              <w:spacing w:after="0" w:line="240" w:lineRule="auto"/>
              <w:rPr>
                <w:rFonts w:ascii="Times New Roman" w:eastAsia="Calibri" w:hAnsi="Times New Roman" w:cs="Times New Roman"/>
                <w:noProof/>
                <w:sz w:val="24"/>
                <w:szCs w:val="24"/>
                <w:lang w:eastAsia="en-US"/>
              </w:rPr>
            </w:pPr>
            <w:r w:rsidRPr="001C00C4">
              <w:rPr>
                <w:rFonts w:ascii="Times New Roman" w:eastAsia="Calibri" w:hAnsi="Times New Roman" w:cs="Times New Roman"/>
                <w:noProof/>
                <w:sz w:val="24"/>
                <w:szCs w:val="24"/>
                <w:lang w:eastAsia="en-US"/>
              </w:rPr>
              <w:t>Русский язык</w:t>
            </w:r>
          </w:p>
        </w:tc>
        <w:tc>
          <w:tcPr>
            <w:tcW w:w="1332" w:type="dxa"/>
            <w:tcBorders>
              <w:top w:val="single" w:sz="4" w:space="0" w:color="auto"/>
              <w:left w:val="nil"/>
              <w:bottom w:val="single" w:sz="4" w:space="0" w:color="auto"/>
              <w:right w:val="single" w:sz="4" w:space="0" w:color="auto"/>
            </w:tcBorders>
            <w:noWrap/>
            <w:vAlign w:val="bottom"/>
          </w:tcPr>
          <w:p w:rsidR="00B50323" w:rsidRPr="001C00C4" w:rsidRDefault="00B50323" w:rsidP="00E332BB">
            <w:pPr>
              <w:tabs>
                <w:tab w:val="left" w:pos="10320"/>
              </w:tabs>
              <w:spacing w:after="0" w:line="240" w:lineRule="auto"/>
              <w:jc w:val="center"/>
              <w:rPr>
                <w:rFonts w:ascii="Times New Roman" w:eastAsia="Calibri" w:hAnsi="Times New Roman" w:cs="Times New Roman"/>
                <w:noProof/>
                <w:sz w:val="24"/>
                <w:szCs w:val="24"/>
                <w:lang w:eastAsia="en-US"/>
              </w:rPr>
            </w:pPr>
            <w:r w:rsidRPr="001C00C4">
              <w:rPr>
                <w:rFonts w:ascii="Times New Roman" w:eastAsia="Calibri" w:hAnsi="Times New Roman" w:cs="Times New Roman"/>
                <w:noProof/>
                <w:sz w:val="24"/>
                <w:szCs w:val="24"/>
                <w:lang w:eastAsia="en-US"/>
              </w:rPr>
              <w:t>154</w:t>
            </w:r>
          </w:p>
        </w:tc>
        <w:tc>
          <w:tcPr>
            <w:tcW w:w="1975" w:type="dxa"/>
            <w:tcBorders>
              <w:top w:val="nil"/>
              <w:left w:val="nil"/>
              <w:bottom w:val="single" w:sz="4" w:space="0" w:color="auto"/>
              <w:right w:val="single" w:sz="4" w:space="0" w:color="auto"/>
            </w:tcBorders>
            <w:noWrap/>
            <w:vAlign w:val="bottom"/>
          </w:tcPr>
          <w:p w:rsidR="00B50323" w:rsidRPr="001C00C4" w:rsidRDefault="00B50323" w:rsidP="00E332BB">
            <w:pPr>
              <w:tabs>
                <w:tab w:val="left" w:pos="10320"/>
              </w:tabs>
              <w:spacing w:after="0" w:line="240" w:lineRule="auto"/>
              <w:jc w:val="center"/>
              <w:rPr>
                <w:rFonts w:ascii="Times New Roman" w:eastAsia="Calibri" w:hAnsi="Times New Roman" w:cs="Times New Roman"/>
                <w:noProof/>
                <w:sz w:val="24"/>
                <w:szCs w:val="24"/>
                <w:lang w:eastAsia="en-US"/>
              </w:rPr>
            </w:pPr>
            <w:r w:rsidRPr="001C00C4">
              <w:rPr>
                <w:rFonts w:ascii="Times New Roman" w:eastAsia="Calibri" w:hAnsi="Times New Roman" w:cs="Times New Roman"/>
                <w:noProof/>
                <w:sz w:val="24"/>
                <w:szCs w:val="24"/>
                <w:lang w:eastAsia="en-US"/>
              </w:rPr>
              <w:t>54</w:t>
            </w:r>
          </w:p>
        </w:tc>
        <w:tc>
          <w:tcPr>
            <w:tcW w:w="1527" w:type="dxa"/>
            <w:tcBorders>
              <w:top w:val="nil"/>
              <w:left w:val="nil"/>
              <w:bottom w:val="single" w:sz="4" w:space="0" w:color="auto"/>
              <w:right w:val="single" w:sz="4" w:space="0" w:color="auto"/>
            </w:tcBorders>
            <w:noWrap/>
            <w:vAlign w:val="bottom"/>
          </w:tcPr>
          <w:p w:rsidR="00B50323" w:rsidRPr="001C00C4" w:rsidRDefault="00B50323" w:rsidP="00E332BB">
            <w:pPr>
              <w:tabs>
                <w:tab w:val="left" w:pos="10320"/>
              </w:tabs>
              <w:spacing w:after="0" w:line="240" w:lineRule="auto"/>
              <w:jc w:val="center"/>
              <w:rPr>
                <w:rFonts w:ascii="Times New Roman" w:eastAsia="Calibri" w:hAnsi="Times New Roman" w:cs="Times New Roman"/>
                <w:noProof/>
                <w:sz w:val="24"/>
                <w:szCs w:val="24"/>
                <w:lang w:eastAsia="en-US"/>
              </w:rPr>
            </w:pPr>
            <w:r w:rsidRPr="001C00C4">
              <w:rPr>
                <w:rFonts w:ascii="Times New Roman" w:eastAsia="Calibri" w:hAnsi="Times New Roman" w:cs="Times New Roman"/>
                <w:noProof/>
                <w:sz w:val="24"/>
                <w:szCs w:val="24"/>
                <w:lang w:eastAsia="en-US"/>
              </w:rPr>
              <w:t>132</w:t>
            </w:r>
          </w:p>
        </w:tc>
        <w:tc>
          <w:tcPr>
            <w:tcW w:w="1975" w:type="dxa"/>
            <w:tcBorders>
              <w:top w:val="nil"/>
              <w:left w:val="nil"/>
              <w:bottom w:val="single" w:sz="4" w:space="0" w:color="auto"/>
              <w:right w:val="single" w:sz="4" w:space="0" w:color="auto"/>
            </w:tcBorders>
            <w:noWrap/>
            <w:vAlign w:val="bottom"/>
          </w:tcPr>
          <w:p w:rsidR="00B50323" w:rsidRPr="001C00C4" w:rsidRDefault="00B50323" w:rsidP="00E332BB">
            <w:pPr>
              <w:tabs>
                <w:tab w:val="left" w:pos="10320"/>
              </w:tabs>
              <w:spacing w:after="0" w:line="240" w:lineRule="auto"/>
              <w:jc w:val="center"/>
              <w:rPr>
                <w:rFonts w:ascii="Times New Roman" w:eastAsia="Calibri" w:hAnsi="Times New Roman" w:cs="Times New Roman"/>
                <w:noProof/>
                <w:sz w:val="24"/>
                <w:szCs w:val="24"/>
                <w:lang w:eastAsia="en-US"/>
              </w:rPr>
            </w:pPr>
            <w:r w:rsidRPr="001C00C4">
              <w:rPr>
                <w:rFonts w:ascii="Times New Roman" w:eastAsia="Calibri" w:hAnsi="Times New Roman" w:cs="Times New Roman"/>
                <w:noProof/>
                <w:sz w:val="24"/>
                <w:szCs w:val="24"/>
                <w:lang w:eastAsia="en-US"/>
              </w:rPr>
              <w:t>46</w:t>
            </w:r>
          </w:p>
        </w:tc>
      </w:tr>
    </w:tbl>
    <w:p w:rsidR="00B50323" w:rsidRPr="001C00C4" w:rsidRDefault="00B50323" w:rsidP="00B50323">
      <w:pPr>
        <w:spacing w:after="0" w:line="240" w:lineRule="auto"/>
        <w:rPr>
          <w:rFonts w:ascii="Times New Roman" w:eastAsia="Times New Roman" w:hAnsi="Times New Roman" w:cs="Times New Roman"/>
          <w:sz w:val="24"/>
          <w:szCs w:val="24"/>
        </w:rPr>
      </w:pPr>
    </w:p>
    <w:p w:rsidR="00B50323" w:rsidRPr="00B50323" w:rsidRDefault="00B50323" w:rsidP="001C00C4">
      <w:pPr>
        <w:spacing w:after="0" w:line="240" w:lineRule="auto"/>
        <w:jc w:val="center"/>
        <w:rPr>
          <w:rFonts w:ascii="Times New Roman" w:eastAsia="Calibri" w:hAnsi="Times New Roman" w:cs="Times New Roman"/>
          <w:sz w:val="28"/>
          <w:szCs w:val="28"/>
        </w:rPr>
      </w:pPr>
      <w:r w:rsidRPr="00B50323">
        <w:rPr>
          <w:rFonts w:ascii="Times New Roman" w:eastAsia="Calibri" w:hAnsi="Times New Roman" w:cs="Times New Roman"/>
          <w:sz w:val="28"/>
          <w:szCs w:val="28"/>
        </w:rPr>
        <w:t>1.3. Количество участников ОГЭ по учебному предмету по ти</w:t>
      </w:r>
      <w:r w:rsidR="001C00C4">
        <w:rPr>
          <w:rFonts w:ascii="Times New Roman" w:eastAsia="Calibri" w:hAnsi="Times New Roman" w:cs="Times New Roman"/>
          <w:sz w:val="28"/>
          <w:szCs w:val="28"/>
        </w:rPr>
        <w:t>пам образовательных организаций</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1"/>
        <w:gridCol w:w="2404"/>
      </w:tblGrid>
      <w:tr w:rsidR="00B50323" w:rsidRPr="001C00C4" w:rsidTr="00E332BB">
        <w:trPr>
          <w:tblHeader/>
          <w:jc w:val="center"/>
        </w:trPr>
        <w:tc>
          <w:tcPr>
            <w:tcW w:w="670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spacing w:after="0"/>
              <w:jc w:val="center"/>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Типы ОО</w:t>
            </w:r>
          </w:p>
        </w:tc>
        <w:tc>
          <w:tcPr>
            <w:tcW w:w="2404"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spacing w:after="0"/>
              <w:jc w:val="center"/>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Количество участников ОГЭ</w:t>
            </w:r>
          </w:p>
        </w:tc>
      </w:tr>
      <w:tr w:rsidR="00B50323" w:rsidRPr="001C00C4" w:rsidTr="00E332B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50323" w:rsidRPr="001C00C4" w:rsidRDefault="00B50323" w:rsidP="00B50323">
            <w:pPr>
              <w:tabs>
                <w:tab w:val="left" w:pos="10320"/>
              </w:tabs>
              <w:spacing w:after="0"/>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Гимназия (№259)</w:t>
            </w:r>
          </w:p>
        </w:tc>
        <w:tc>
          <w:tcPr>
            <w:tcW w:w="2404" w:type="dxa"/>
            <w:tcBorders>
              <w:top w:val="single" w:sz="4" w:space="0" w:color="auto"/>
              <w:left w:val="single" w:sz="4" w:space="0" w:color="auto"/>
              <w:bottom w:val="single" w:sz="4" w:space="0" w:color="auto"/>
              <w:right w:val="single" w:sz="4" w:space="0" w:color="auto"/>
            </w:tcBorders>
            <w:vAlign w:val="center"/>
          </w:tcPr>
          <w:p w:rsidR="00B50323" w:rsidRPr="001C00C4" w:rsidRDefault="00B50323" w:rsidP="00B50323">
            <w:pPr>
              <w:spacing w:after="0"/>
              <w:jc w:val="center"/>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33</w:t>
            </w:r>
          </w:p>
        </w:tc>
      </w:tr>
      <w:tr w:rsidR="00B50323" w:rsidRPr="001C00C4" w:rsidTr="00E332B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50323" w:rsidRPr="001C00C4" w:rsidRDefault="00B50323" w:rsidP="00B50323">
            <w:pPr>
              <w:tabs>
                <w:tab w:val="left" w:pos="10320"/>
              </w:tabs>
              <w:spacing w:after="0"/>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Основная общеобразовательная школа (№257)</w:t>
            </w:r>
          </w:p>
        </w:tc>
        <w:tc>
          <w:tcPr>
            <w:tcW w:w="2404" w:type="dxa"/>
            <w:tcBorders>
              <w:top w:val="single" w:sz="4" w:space="0" w:color="auto"/>
              <w:left w:val="single" w:sz="4" w:space="0" w:color="auto"/>
              <w:bottom w:val="single" w:sz="4" w:space="0" w:color="auto"/>
              <w:right w:val="single" w:sz="4" w:space="0" w:color="auto"/>
            </w:tcBorders>
            <w:vAlign w:val="center"/>
          </w:tcPr>
          <w:p w:rsidR="00B50323" w:rsidRPr="001C00C4" w:rsidRDefault="00B50323" w:rsidP="00B50323">
            <w:pPr>
              <w:spacing w:after="0"/>
              <w:jc w:val="center"/>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10</w:t>
            </w:r>
          </w:p>
        </w:tc>
      </w:tr>
      <w:tr w:rsidR="00B50323" w:rsidRPr="001C00C4" w:rsidTr="00E332B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50323" w:rsidRPr="001C00C4" w:rsidRDefault="00B50323" w:rsidP="00B50323">
            <w:pPr>
              <w:tabs>
                <w:tab w:val="left" w:pos="10320"/>
              </w:tabs>
              <w:spacing w:after="0"/>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Средняя общеобразовательная школа  (№253,254,258)</w:t>
            </w:r>
          </w:p>
        </w:tc>
        <w:tc>
          <w:tcPr>
            <w:tcW w:w="2404" w:type="dxa"/>
            <w:tcBorders>
              <w:top w:val="single" w:sz="4" w:space="0" w:color="auto"/>
              <w:left w:val="single" w:sz="4" w:space="0" w:color="auto"/>
              <w:bottom w:val="single" w:sz="4" w:space="0" w:color="auto"/>
              <w:right w:val="single" w:sz="4" w:space="0" w:color="auto"/>
            </w:tcBorders>
            <w:vAlign w:val="center"/>
          </w:tcPr>
          <w:p w:rsidR="00B50323" w:rsidRPr="001C00C4" w:rsidRDefault="00B50323" w:rsidP="00B50323">
            <w:pPr>
              <w:spacing w:after="0"/>
              <w:jc w:val="center"/>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89</w:t>
            </w:r>
          </w:p>
        </w:tc>
      </w:tr>
      <w:tr w:rsidR="00B50323" w:rsidRPr="001C00C4" w:rsidTr="00E332BB">
        <w:trPr>
          <w:jc w:val="center"/>
        </w:trPr>
        <w:tc>
          <w:tcPr>
            <w:tcW w:w="6701" w:type="dxa"/>
            <w:tcBorders>
              <w:top w:val="single" w:sz="4" w:space="0" w:color="auto"/>
              <w:left w:val="single" w:sz="4" w:space="0" w:color="auto"/>
              <w:bottom w:val="single" w:sz="4" w:space="0" w:color="auto"/>
              <w:right w:val="single" w:sz="4" w:space="0" w:color="auto"/>
            </w:tcBorders>
            <w:vAlign w:val="bottom"/>
            <w:hideMark/>
          </w:tcPr>
          <w:p w:rsidR="00B50323" w:rsidRPr="001C00C4" w:rsidRDefault="00B50323" w:rsidP="00B50323">
            <w:pPr>
              <w:tabs>
                <w:tab w:val="left" w:pos="10320"/>
              </w:tabs>
              <w:spacing w:after="0"/>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Средняя общеобразовательная школа с углубленным изучением отдельных предметов (№251, 256)</w:t>
            </w:r>
          </w:p>
        </w:tc>
        <w:tc>
          <w:tcPr>
            <w:tcW w:w="2404" w:type="dxa"/>
            <w:tcBorders>
              <w:top w:val="single" w:sz="4" w:space="0" w:color="auto"/>
              <w:left w:val="single" w:sz="4" w:space="0" w:color="auto"/>
              <w:bottom w:val="single" w:sz="4" w:space="0" w:color="auto"/>
              <w:right w:val="single" w:sz="4" w:space="0" w:color="auto"/>
            </w:tcBorders>
            <w:vAlign w:val="center"/>
          </w:tcPr>
          <w:p w:rsidR="00B50323" w:rsidRPr="001C00C4" w:rsidRDefault="00B50323" w:rsidP="00B50323">
            <w:pPr>
              <w:spacing w:after="0"/>
              <w:jc w:val="center"/>
              <w:rPr>
                <w:rFonts w:ascii="Times New Roman" w:eastAsia="Calibri" w:hAnsi="Times New Roman" w:cs="Times New Roman"/>
                <w:sz w:val="24"/>
                <w:szCs w:val="24"/>
                <w:lang w:eastAsia="en-US"/>
              </w:rPr>
            </w:pPr>
            <w:r w:rsidRPr="001C00C4">
              <w:rPr>
                <w:rFonts w:ascii="Times New Roman" w:eastAsia="Calibri" w:hAnsi="Times New Roman" w:cs="Times New Roman"/>
                <w:sz w:val="24"/>
                <w:szCs w:val="24"/>
                <w:lang w:eastAsia="en-US"/>
              </w:rPr>
              <w:t>154</w:t>
            </w:r>
          </w:p>
        </w:tc>
      </w:tr>
    </w:tbl>
    <w:p w:rsidR="00B50323" w:rsidRPr="001C00C4" w:rsidRDefault="00B50323" w:rsidP="00B50323">
      <w:pPr>
        <w:keepNext/>
        <w:keepLines/>
        <w:spacing w:after="0" w:line="240" w:lineRule="auto"/>
        <w:jc w:val="center"/>
        <w:outlineLvl w:val="2"/>
        <w:rPr>
          <w:rFonts w:ascii="Times New Roman" w:eastAsia="Times New Roman" w:hAnsi="Times New Roman" w:cs="Times New Roman"/>
          <w:b/>
          <w:bCs/>
          <w:smallCaps/>
          <w:sz w:val="24"/>
          <w:szCs w:val="24"/>
        </w:rPr>
      </w:pPr>
    </w:p>
    <w:p w:rsidR="00B50323" w:rsidRPr="00B50323" w:rsidRDefault="00B50323" w:rsidP="00B50323">
      <w:pPr>
        <w:keepNext/>
        <w:keepLines/>
        <w:spacing w:after="0" w:line="240" w:lineRule="auto"/>
        <w:jc w:val="center"/>
        <w:outlineLvl w:val="2"/>
        <w:rPr>
          <w:rFonts w:ascii="Times New Roman" w:eastAsia="Times New Roman" w:hAnsi="Times New Roman" w:cs="Times New Roman"/>
          <w:b/>
          <w:bCs/>
          <w:smallCaps/>
          <w:sz w:val="28"/>
          <w:szCs w:val="28"/>
        </w:rPr>
      </w:pPr>
      <w:r w:rsidRPr="00B50323">
        <w:rPr>
          <w:rFonts w:ascii="Times New Roman" w:eastAsia="Times New Roman" w:hAnsi="Times New Roman" w:cs="Times New Roman"/>
          <w:b/>
          <w:bCs/>
          <w:smallCaps/>
          <w:sz w:val="28"/>
          <w:szCs w:val="28"/>
        </w:rPr>
        <w:t>2.  ОСНОВНЫЕ РЕЗУЛЬТАТЫ ОГЭ ПО УЧЕБНОМУ  ПРЕДМЕТУ</w:t>
      </w:r>
    </w:p>
    <w:p w:rsidR="00B50323" w:rsidRPr="00B50323" w:rsidRDefault="00B50323" w:rsidP="00B50323">
      <w:pPr>
        <w:spacing w:after="0" w:line="240" w:lineRule="auto"/>
        <w:jc w:val="both"/>
        <w:rPr>
          <w:rFonts w:ascii="Times New Roman" w:eastAsia="Calibri" w:hAnsi="Times New Roman" w:cs="Times New Roman"/>
          <w:sz w:val="28"/>
          <w:szCs w:val="28"/>
        </w:rPr>
      </w:pPr>
    </w:p>
    <w:p w:rsidR="00B50323" w:rsidRPr="00B50323" w:rsidRDefault="00B50323" w:rsidP="00B50323">
      <w:pPr>
        <w:spacing w:after="0" w:line="240" w:lineRule="auto"/>
        <w:jc w:val="both"/>
        <w:rPr>
          <w:rFonts w:ascii="Times New Roman" w:eastAsia="Calibri" w:hAnsi="Times New Roman" w:cs="Times New Roman"/>
          <w:sz w:val="28"/>
          <w:szCs w:val="28"/>
        </w:rPr>
      </w:pPr>
      <w:r w:rsidRPr="00B50323">
        <w:rPr>
          <w:rFonts w:ascii="Times New Roman" w:eastAsia="Calibri" w:hAnsi="Times New Roman" w:cs="Times New Roman"/>
          <w:sz w:val="28"/>
          <w:szCs w:val="28"/>
        </w:rPr>
        <w:t>2.1 Диаграмма распределения участников ОГЭ по учебному предмету по отметкам в 2018 г.</w:t>
      </w:r>
    </w:p>
    <w:p w:rsidR="00B50323" w:rsidRPr="00B50323" w:rsidRDefault="00B50323" w:rsidP="00B50323">
      <w:pPr>
        <w:spacing w:after="0" w:line="240" w:lineRule="auto"/>
        <w:jc w:val="both"/>
        <w:rPr>
          <w:rFonts w:ascii="Times New Roman" w:eastAsia="Calibri" w:hAnsi="Times New Roman" w:cs="Times New Roman"/>
          <w:color w:val="FF0000"/>
          <w:sz w:val="28"/>
          <w:szCs w:val="28"/>
        </w:rPr>
      </w:pPr>
      <w:r w:rsidRPr="00B50323">
        <w:rPr>
          <w:rFonts w:ascii="Times New Roman" w:eastAsia="Calibri" w:hAnsi="Times New Roman" w:cs="Times New Roman"/>
          <w:noProof/>
          <w:color w:val="FF0000"/>
          <w:sz w:val="28"/>
          <w:szCs w:val="28"/>
        </w:rPr>
        <w:drawing>
          <wp:inline distT="0" distB="0" distL="0" distR="0" wp14:anchorId="76068802" wp14:editId="739CA5A4">
            <wp:extent cx="5991225" cy="32004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0323" w:rsidRPr="00B50323" w:rsidRDefault="00B50323" w:rsidP="00B50323">
      <w:pPr>
        <w:spacing w:after="0" w:line="240" w:lineRule="auto"/>
        <w:jc w:val="center"/>
        <w:rPr>
          <w:rFonts w:ascii="Times New Roman" w:eastAsia="Calibri" w:hAnsi="Times New Roman" w:cs="Times New Roman"/>
          <w:sz w:val="28"/>
          <w:szCs w:val="28"/>
        </w:rPr>
      </w:pPr>
    </w:p>
    <w:p w:rsidR="00B50323" w:rsidRPr="00B50323" w:rsidRDefault="00B50323" w:rsidP="00B50323">
      <w:pPr>
        <w:spacing w:after="0" w:line="240" w:lineRule="auto"/>
        <w:jc w:val="center"/>
        <w:rPr>
          <w:rFonts w:ascii="Times New Roman" w:eastAsia="Calibri" w:hAnsi="Times New Roman" w:cs="Times New Roman"/>
          <w:sz w:val="28"/>
          <w:szCs w:val="28"/>
        </w:rPr>
      </w:pPr>
      <w:r w:rsidRPr="00B50323">
        <w:rPr>
          <w:rFonts w:ascii="Times New Roman" w:eastAsia="Calibri" w:hAnsi="Times New Roman" w:cs="Times New Roman"/>
          <w:sz w:val="28"/>
          <w:szCs w:val="28"/>
        </w:rPr>
        <w:t>2.2. Динамика результатов ОГЭ по учебному предмету за 2016–2018 гг.</w:t>
      </w:r>
    </w:p>
    <w:p w:rsidR="00B50323" w:rsidRPr="00B50323" w:rsidRDefault="00B50323" w:rsidP="00B50323">
      <w:pPr>
        <w:spacing w:after="0" w:line="240" w:lineRule="auto"/>
        <w:jc w:val="right"/>
        <w:rPr>
          <w:rFonts w:ascii="Times New Roman" w:eastAsia="Calibri" w:hAnsi="Times New Roman" w:cs="Times New Roman"/>
          <w:sz w:val="28"/>
          <w:szCs w:val="28"/>
        </w:rPr>
      </w:pPr>
    </w:p>
    <w:tbl>
      <w:tblPr>
        <w:tblStyle w:val="8"/>
        <w:tblW w:w="9045" w:type="dxa"/>
        <w:tblLayout w:type="fixed"/>
        <w:tblLook w:val="00A0" w:firstRow="1" w:lastRow="0" w:firstColumn="1" w:lastColumn="0" w:noHBand="0" w:noVBand="0"/>
      </w:tblPr>
      <w:tblGrid>
        <w:gridCol w:w="4799"/>
        <w:gridCol w:w="1410"/>
        <w:gridCol w:w="1418"/>
        <w:gridCol w:w="1418"/>
      </w:tblGrid>
      <w:tr w:rsidR="00B50323" w:rsidRPr="00B50323" w:rsidTr="00E332BB">
        <w:trPr>
          <w:trHeight w:val="227"/>
        </w:trPr>
        <w:tc>
          <w:tcPr>
            <w:tcW w:w="4795" w:type="dxa"/>
            <w:vMerge w:val="restart"/>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hAnsi="Times New Roman"/>
                <w:sz w:val="24"/>
                <w:szCs w:val="24"/>
              </w:rPr>
            </w:pPr>
          </w:p>
        </w:tc>
        <w:tc>
          <w:tcPr>
            <w:tcW w:w="4243" w:type="dxa"/>
            <w:gridSpan w:val="3"/>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hAnsi="Times New Roman"/>
                <w:sz w:val="24"/>
                <w:szCs w:val="24"/>
              </w:rPr>
            </w:pPr>
            <w:r w:rsidRPr="001C00C4">
              <w:rPr>
                <w:rFonts w:ascii="Times New Roman" w:eastAsia="MS Mincho" w:hAnsi="Times New Roman"/>
                <w:sz w:val="24"/>
                <w:szCs w:val="24"/>
              </w:rPr>
              <w:t>Год</w:t>
            </w:r>
          </w:p>
        </w:tc>
      </w:tr>
      <w:tr w:rsidR="00B50323" w:rsidRPr="00B50323" w:rsidTr="00E332BB">
        <w:trPr>
          <w:trHeight w:val="330"/>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rPr>
                <w:rFonts w:ascii="Times New Roman" w:hAnsi="Times New Roman"/>
                <w:sz w:val="24"/>
                <w:szCs w:val="24"/>
              </w:rPr>
            </w:pPr>
          </w:p>
        </w:tc>
        <w:tc>
          <w:tcPr>
            <w:tcW w:w="1409"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2016</w:t>
            </w:r>
          </w:p>
        </w:tc>
        <w:tc>
          <w:tcPr>
            <w:tcW w:w="1417"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2017</w:t>
            </w:r>
          </w:p>
        </w:tc>
        <w:tc>
          <w:tcPr>
            <w:tcW w:w="1417"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2018</w:t>
            </w:r>
          </w:p>
        </w:tc>
      </w:tr>
      <w:tr w:rsidR="00B50323" w:rsidRPr="00B50323" w:rsidTr="00E332BB">
        <w:trPr>
          <w:trHeight w:val="413"/>
        </w:trPr>
        <w:tc>
          <w:tcPr>
            <w:tcW w:w="4795"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Оценка «2»</w:t>
            </w:r>
          </w:p>
        </w:tc>
        <w:tc>
          <w:tcPr>
            <w:tcW w:w="1409"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0</w:t>
            </w:r>
          </w:p>
        </w:tc>
      </w:tr>
      <w:tr w:rsidR="00B50323" w:rsidRPr="00B50323" w:rsidTr="00E332BB">
        <w:trPr>
          <w:trHeight w:val="362"/>
        </w:trPr>
        <w:tc>
          <w:tcPr>
            <w:tcW w:w="4795"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Оценка «3»</w:t>
            </w:r>
          </w:p>
        </w:tc>
        <w:tc>
          <w:tcPr>
            <w:tcW w:w="1409"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51- 21,0%</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80- 29,6%</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117- 41%</w:t>
            </w:r>
          </w:p>
        </w:tc>
      </w:tr>
      <w:tr w:rsidR="00B50323" w:rsidRPr="00B50323" w:rsidTr="00E332BB">
        <w:trPr>
          <w:trHeight w:val="325"/>
        </w:trPr>
        <w:tc>
          <w:tcPr>
            <w:tcW w:w="4795"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Оценка «4»</w:t>
            </w:r>
          </w:p>
        </w:tc>
        <w:tc>
          <w:tcPr>
            <w:tcW w:w="1409"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86- 35,4%</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99- 36,7%</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116- 40%</w:t>
            </w:r>
          </w:p>
        </w:tc>
      </w:tr>
      <w:tr w:rsidR="00B50323" w:rsidRPr="00B50323" w:rsidTr="00E332BB">
        <w:trPr>
          <w:trHeight w:val="287"/>
        </w:trPr>
        <w:tc>
          <w:tcPr>
            <w:tcW w:w="4795" w:type="dxa"/>
            <w:tcBorders>
              <w:top w:val="single" w:sz="4" w:space="0" w:color="auto"/>
              <w:left w:val="single" w:sz="4" w:space="0" w:color="auto"/>
              <w:bottom w:val="single" w:sz="4" w:space="0" w:color="auto"/>
              <w:right w:val="single" w:sz="4" w:space="0" w:color="auto"/>
            </w:tcBorders>
            <w:hideMark/>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Оценка «5»</w:t>
            </w:r>
          </w:p>
        </w:tc>
        <w:tc>
          <w:tcPr>
            <w:tcW w:w="1409"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106- 43,6%</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91- 33,7%</w:t>
            </w:r>
          </w:p>
        </w:tc>
        <w:tc>
          <w:tcPr>
            <w:tcW w:w="141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eastAsia="MS Mincho" w:hAnsi="Times New Roman"/>
                <w:sz w:val="24"/>
                <w:szCs w:val="24"/>
              </w:rPr>
            </w:pPr>
            <w:r w:rsidRPr="001C00C4">
              <w:rPr>
                <w:rFonts w:ascii="Times New Roman" w:eastAsia="MS Mincho" w:hAnsi="Times New Roman"/>
                <w:sz w:val="24"/>
                <w:szCs w:val="24"/>
              </w:rPr>
              <w:t>53- 19%</w:t>
            </w:r>
          </w:p>
        </w:tc>
      </w:tr>
    </w:tbl>
    <w:p w:rsidR="00B50323" w:rsidRPr="00B50323" w:rsidRDefault="00B50323" w:rsidP="00B50323">
      <w:pPr>
        <w:tabs>
          <w:tab w:val="left" w:pos="709"/>
        </w:tabs>
        <w:spacing w:after="0" w:line="240" w:lineRule="auto"/>
        <w:jc w:val="center"/>
        <w:rPr>
          <w:rFonts w:ascii="Times New Roman" w:eastAsia="Calibri" w:hAnsi="Times New Roman" w:cs="Times New Roman"/>
          <w:sz w:val="28"/>
          <w:szCs w:val="28"/>
        </w:rPr>
      </w:pPr>
    </w:p>
    <w:p w:rsidR="00B50323" w:rsidRPr="00B50323" w:rsidRDefault="00B50323" w:rsidP="00B50323">
      <w:pPr>
        <w:tabs>
          <w:tab w:val="left" w:pos="709"/>
        </w:tabs>
        <w:spacing w:after="0" w:line="240" w:lineRule="auto"/>
        <w:jc w:val="center"/>
        <w:rPr>
          <w:rFonts w:ascii="Times New Roman" w:eastAsia="Calibri" w:hAnsi="Times New Roman" w:cs="Times New Roman"/>
          <w:sz w:val="28"/>
          <w:szCs w:val="28"/>
        </w:rPr>
      </w:pPr>
      <w:r w:rsidRPr="00B50323">
        <w:rPr>
          <w:rFonts w:ascii="Times New Roman" w:eastAsia="Calibri" w:hAnsi="Times New Roman" w:cs="Times New Roman"/>
          <w:sz w:val="28"/>
          <w:szCs w:val="28"/>
        </w:rPr>
        <w:t>2.3. Результаты ОГЭ по группам участников и типам образовательных организаций</w:t>
      </w:r>
    </w:p>
    <w:p w:rsidR="00B50323" w:rsidRPr="00B50323" w:rsidRDefault="00B50323" w:rsidP="00B50323">
      <w:pPr>
        <w:tabs>
          <w:tab w:val="left" w:pos="709"/>
        </w:tabs>
        <w:spacing w:after="0" w:line="240" w:lineRule="auto"/>
        <w:jc w:val="right"/>
        <w:rPr>
          <w:rFonts w:ascii="Times New Roman" w:eastAsia="Calibri" w:hAnsi="Times New Roman" w:cs="Times New Roman"/>
          <w:i/>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1429"/>
        <w:gridCol w:w="1429"/>
        <w:gridCol w:w="1429"/>
        <w:gridCol w:w="1429"/>
      </w:tblGrid>
      <w:tr w:rsidR="00B50323" w:rsidRPr="00B50323" w:rsidTr="00E332BB">
        <w:trPr>
          <w:trHeight w:val="300"/>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Типы ОО</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50323" w:rsidRPr="00B50323" w:rsidRDefault="00B50323" w:rsidP="001C00C4">
            <w:pPr>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Кол-во участников, получивших оценку «2»</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50323" w:rsidRPr="00B50323" w:rsidRDefault="00B50323" w:rsidP="001C00C4">
            <w:pPr>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Кол-во участников, получивших оценку «3»</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50323" w:rsidRPr="00B50323" w:rsidRDefault="00B50323" w:rsidP="001C00C4">
            <w:pPr>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Кол-во участников, получивших оценку «4»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B50323" w:rsidRPr="00B50323" w:rsidRDefault="00B50323" w:rsidP="001C00C4">
            <w:pPr>
              <w:spacing w:after="0" w:line="240" w:lineRule="auto"/>
              <w:jc w:val="center"/>
              <w:rPr>
                <w:rFonts w:ascii="Times New Roman" w:eastAsia="Calibri" w:hAnsi="Times New Roman" w:cs="Times New Roman"/>
                <w:sz w:val="24"/>
                <w:szCs w:val="28"/>
                <w:lang w:eastAsia="en-US"/>
              </w:rPr>
            </w:pPr>
            <w:r w:rsidRPr="00B50323">
              <w:rPr>
                <w:rFonts w:ascii="Times New Roman" w:eastAsia="Calibri" w:hAnsi="Times New Roman" w:cs="Times New Roman"/>
                <w:sz w:val="24"/>
                <w:szCs w:val="28"/>
                <w:lang w:eastAsia="en-US"/>
              </w:rPr>
              <w:t>Кол-во участников, получивших оценку «5»</w:t>
            </w:r>
          </w:p>
        </w:tc>
      </w:tr>
      <w:tr w:rsidR="00B50323" w:rsidRPr="00B50323" w:rsidTr="00E332B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50323" w:rsidRPr="00B50323" w:rsidRDefault="00B50323" w:rsidP="001C00C4">
            <w:pPr>
              <w:spacing w:after="0" w:line="240" w:lineRule="auto"/>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Гимназия</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3</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12</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18</w:t>
            </w:r>
          </w:p>
        </w:tc>
      </w:tr>
      <w:tr w:rsidR="00B50323" w:rsidRPr="00B50323" w:rsidTr="00E332B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50323" w:rsidRPr="00B50323" w:rsidRDefault="00B50323" w:rsidP="001C00C4">
            <w:pPr>
              <w:spacing w:after="0" w:line="240" w:lineRule="auto"/>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Основная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3</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5</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2</w:t>
            </w:r>
          </w:p>
        </w:tc>
      </w:tr>
      <w:tr w:rsidR="00B50323" w:rsidRPr="00B50323" w:rsidTr="00E332B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50323" w:rsidRPr="00B50323" w:rsidRDefault="00B50323" w:rsidP="001C00C4">
            <w:pPr>
              <w:spacing w:after="0" w:line="240" w:lineRule="auto"/>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Средняя общеобразовательная школа</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49</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31</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9</w:t>
            </w:r>
          </w:p>
        </w:tc>
      </w:tr>
      <w:tr w:rsidR="00B50323" w:rsidRPr="00B50323" w:rsidTr="00E332BB">
        <w:trPr>
          <w:trHeight w:val="300"/>
          <w:jc w:val="center"/>
        </w:trPr>
        <w:tc>
          <w:tcPr>
            <w:tcW w:w="4214" w:type="dxa"/>
            <w:tcBorders>
              <w:top w:val="single" w:sz="4" w:space="0" w:color="auto"/>
              <w:left w:val="single" w:sz="4" w:space="0" w:color="auto"/>
              <w:bottom w:val="single" w:sz="4" w:space="0" w:color="auto"/>
              <w:right w:val="single" w:sz="4" w:space="0" w:color="auto"/>
            </w:tcBorders>
            <w:noWrap/>
            <w:vAlign w:val="bottom"/>
            <w:hideMark/>
          </w:tcPr>
          <w:p w:rsidR="00B50323" w:rsidRPr="00B50323" w:rsidRDefault="00B50323" w:rsidP="001C00C4">
            <w:pPr>
              <w:spacing w:after="0" w:line="240" w:lineRule="auto"/>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Средняя общеобразовательная школа с углубленным изучением отдельных предметов</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0</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62</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68</w:t>
            </w:r>
          </w:p>
        </w:tc>
        <w:tc>
          <w:tcPr>
            <w:tcW w:w="1429" w:type="dxa"/>
            <w:tcBorders>
              <w:top w:val="single" w:sz="4" w:space="0" w:color="auto"/>
              <w:left w:val="single" w:sz="4" w:space="0" w:color="auto"/>
              <w:bottom w:val="single" w:sz="4" w:space="0" w:color="auto"/>
              <w:right w:val="single" w:sz="4" w:space="0" w:color="auto"/>
            </w:tcBorders>
            <w:noWrap/>
            <w:vAlign w:val="center"/>
          </w:tcPr>
          <w:p w:rsidR="00B50323" w:rsidRPr="00B50323" w:rsidRDefault="00B50323" w:rsidP="001C00C4">
            <w:pPr>
              <w:spacing w:after="0" w:line="240" w:lineRule="auto"/>
              <w:jc w:val="center"/>
              <w:rPr>
                <w:rFonts w:ascii="Times New Roman" w:eastAsia="MS Mincho" w:hAnsi="Times New Roman" w:cs="Times New Roman"/>
                <w:sz w:val="24"/>
                <w:szCs w:val="28"/>
                <w:lang w:eastAsia="en-US"/>
              </w:rPr>
            </w:pPr>
            <w:r w:rsidRPr="00B50323">
              <w:rPr>
                <w:rFonts w:ascii="Times New Roman" w:eastAsia="MS Mincho" w:hAnsi="Times New Roman" w:cs="Times New Roman"/>
                <w:sz w:val="24"/>
                <w:szCs w:val="28"/>
                <w:lang w:eastAsia="en-US"/>
              </w:rPr>
              <w:t>24</w:t>
            </w:r>
          </w:p>
        </w:tc>
      </w:tr>
    </w:tbl>
    <w:p w:rsidR="00B50323" w:rsidRPr="00B50323" w:rsidRDefault="00B50323" w:rsidP="00B50323">
      <w:pPr>
        <w:spacing w:after="120" w:line="240" w:lineRule="auto"/>
        <w:contextualSpacing/>
        <w:jc w:val="both"/>
        <w:rPr>
          <w:rFonts w:ascii="Times New Roman" w:eastAsia="Times New Roman" w:hAnsi="Times New Roman" w:cs="Times New Roman"/>
          <w:sz w:val="24"/>
          <w:szCs w:val="28"/>
        </w:rPr>
      </w:pPr>
    </w:p>
    <w:p w:rsidR="00B50323" w:rsidRPr="00B50323" w:rsidRDefault="00B50323" w:rsidP="00B50323">
      <w:pPr>
        <w:spacing w:after="0" w:line="240" w:lineRule="auto"/>
        <w:jc w:val="center"/>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2.4. Основные результаты ОГЭ по предметам в сравнении по ОО АТЕ</w:t>
      </w:r>
    </w:p>
    <w:p w:rsidR="00B50323" w:rsidRPr="00B50323" w:rsidRDefault="00B50323" w:rsidP="00B50323">
      <w:pPr>
        <w:spacing w:after="0" w:line="240" w:lineRule="auto"/>
        <w:jc w:val="right"/>
        <w:rPr>
          <w:rFonts w:ascii="Times New Roman" w:eastAsia="Calibri" w:hAnsi="Times New Roman" w:cs="Times New Roman"/>
          <w:i/>
          <w:sz w:val="28"/>
          <w:szCs w:val="28"/>
        </w:rPr>
      </w:pPr>
    </w:p>
    <w:tbl>
      <w:tblPr>
        <w:tblStyle w:val="8"/>
        <w:tblW w:w="9930" w:type="dxa"/>
        <w:jc w:val="center"/>
        <w:tblLayout w:type="fixed"/>
        <w:tblLook w:val="04A0" w:firstRow="1" w:lastRow="0" w:firstColumn="1" w:lastColumn="0" w:noHBand="0" w:noVBand="1"/>
      </w:tblPr>
      <w:tblGrid>
        <w:gridCol w:w="3123"/>
        <w:gridCol w:w="1702"/>
        <w:gridCol w:w="1702"/>
        <w:gridCol w:w="1702"/>
        <w:gridCol w:w="1701"/>
      </w:tblGrid>
      <w:tr w:rsidR="00B50323" w:rsidRPr="001C00C4" w:rsidTr="00E332BB">
        <w:trPr>
          <w:tblHeader/>
          <w:jc w:val="center"/>
        </w:trPr>
        <w:tc>
          <w:tcPr>
            <w:tcW w:w="3120" w:type="dxa"/>
            <w:tcBorders>
              <w:top w:val="single" w:sz="4" w:space="0" w:color="auto"/>
              <w:left w:val="single" w:sz="4" w:space="0" w:color="auto"/>
              <w:bottom w:val="single" w:sz="4" w:space="0" w:color="auto"/>
              <w:right w:val="single" w:sz="4" w:space="0" w:color="auto"/>
            </w:tcBorders>
            <w:vAlign w:val="center"/>
          </w:tcPr>
          <w:p w:rsidR="00B50323" w:rsidRPr="001C00C4" w:rsidRDefault="00B50323" w:rsidP="001C00C4">
            <w:pPr>
              <w:contextualSpacing/>
              <w:jc w:val="center"/>
              <w:rPr>
                <w:rFonts w:ascii="Times New Roman" w:hAnsi="Times New Roman"/>
                <w:color w:val="000000"/>
                <w:sz w:val="24"/>
                <w:szCs w:val="24"/>
              </w:rPr>
            </w:pPr>
            <w:r w:rsidRPr="001C00C4">
              <w:rPr>
                <w:rFonts w:ascii="Times New Roman" w:hAnsi="Times New Roman"/>
                <w:color w:val="000000"/>
                <w:sz w:val="24"/>
                <w:szCs w:val="24"/>
              </w:rPr>
              <w:t>Наименование ОО</w:t>
            </w:r>
          </w:p>
          <w:p w:rsidR="00B50323" w:rsidRPr="001C00C4" w:rsidRDefault="00B50323" w:rsidP="001C00C4">
            <w:pPr>
              <w:contextualSpacing/>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«5»</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hideMark/>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СОШ №251</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32</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17</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СОШ №253</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СОШ №254</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СОШ №256</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36</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7</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ООШ №257</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2</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СОШ №258</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6</w:t>
            </w:r>
          </w:p>
        </w:tc>
      </w:tr>
      <w:tr w:rsidR="00B50323" w:rsidRPr="001C00C4" w:rsidTr="00E332BB">
        <w:trPr>
          <w:trHeight w:val="300"/>
          <w:jc w:val="center"/>
        </w:trPr>
        <w:tc>
          <w:tcPr>
            <w:tcW w:w="312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rPr>
                <w:rFonts w:ascii="Times New Roman" w:hAnsi="Times New Roman"/>
                <w:color w:val="000000"/>
                <w:sz w:val="24"/>
                <w:szCs w:val="24"/>
              </w:rPr>
            </w:pPr>
            <w:r w:rsidRPr="001C00C4">
              <w:rPr>
                <w:rFonts w:ascii="Times New Roman" w:hAnsi="Times New Roman"/>
                <w:color w:val="000000"/>
                <w:sz w:val="24"/>
                <w:szCs w:val="24"/>
              </w:rPr>
              <w:t>МКОУ «Гимназия  №259»</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1C00C4">
            <w:pPr>
              <w:jc w:val="center"/>
              <w:rPr>
                <w:rFonts w:ascii="Times New Roman" w:hAnsi="Times New Roman"/>
                <w:sz w:val="24"/>
                <w:szCs w:val="24"/>
              </w:rPr>
            </w:pPr>
            <w:r w:rsidRPr="001C00C4">
              <w:rPr>
                <w:rFonts w:ascii="Times New Roman" w:hAnsi="Times New Roman"/>
                <w:sz w:val="24"/>
                <w:szCs w:val="24"/>
              </w:rPr>
              <w:t>18</w:t>
            </w:r>
          </w:p>
        </w:tc>
      </w:tr>
    </w:tbl>
    <w:p w:rsidR="00B50323" w:rsidRPr="00B50323" w:rsidRDefault="00B50323" w:rsidP="00B50323">
      <w:pPr>
        <w:spacing w:after="0" w:line="240" w:lineRule="auto"/>
        <w:jc w:val="both"/>
        <w:rPr>
          <w:rFonts w:ascii="Times New Roman" w:eastAsia="Calibri" w:hAnsi="Times New Roman" w:cs="Times New Roman"/>
          <w:sz w:val="28"/>
          <w:szCs w:val="28"/>
        </w:rPr>
      </w:pPr>
    </w:p>
    <w:p w:rsidR="00B50323" w:rsidRPr="00B50323" w:rsidRDefault="00B50323" w:rsidP="00B50323">
      <w:pPr>
        <w:spacing w:after="0" w:line="240" w:lineRule="auto"/>
        <w:jc w:val="right"/>
        <w:rPr>
          <w:rFonts w:ascii="Times New Roman" w:eastAsia="Calibri" w:hAnsi="Times New Roman" w:cs="Times New Roman"/>
          <w:i/>
          <w:sz w:val="28"/>
          <w:szCs w:val="28"/>
        </w:rPr>
      </w:pPr>
      <w:r w:rsidRPr="00B50323">
        <w:rPr>
          <w:rFonts w:ascii="Times New Roman" w:eastAsia="Calibri" w:hAnsi="Times New Roman" w:cs="Times New Roman"/>
          <w:sz w:val="28"/>
          <w:szCs w:val="28"/>
        </w:rPr>
        <w:t>2.5. Перечень образовательных организаций, продемонстрировавших наиболее высокие результаты ОГЭ по предмету (от 5 до 15% от общего числа в регионе)</w:t>
      </w:r>
    </w:p>
    <w:tbl>
      <w:tblPr>
        <w:tblStyle w:val="8"/>
        <w:tblW w:w="9690" w:type="dxa"/>
        <w:jc w:val="center"/>
        <w:tblLayout w:type="fixed"/>
        <w:tblLook w:val="04A0" w:firstRow="1" w:lastRow="0" w:firstColumn="1" w:lastColumn="0" w:noHBand="0" w:noVBand="1"/>
      </w:tblPr>
      <w:tblGrid>
        <w:gridCol w:w="2890"/>
        <w:gridCol w:w="1700"/>
        <w:gridCol w:w="1663"/>
        <w:gridCol w:w="1737"/>
        <w:gridCol w:w="1700"/>
      </w:tblGrid>
      <w:tr w:rsidR="00B50323" w:rsidRPr="00B50323" w:rsidTr="00E332BB">
        <w:trPr>
          <w:tblHeader/>
          <w:jc w:val="center"/>
        </w:trPr>
        <w:tc>
          <w:tcPr>
            <w:tcW w:w="289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eastAsia="Times New Roman" w:hAnsi="Times New Roman"/>
                <w:sz w:val="24"/>
                <w:szCs w:val="24"/>
              </w:rPr>
            </w:pPr>
            <w:r w:rsidRPr="001C00C4">
              <w:rPr>
                <w:rFonts w:ascii="Times New Roman" w:eastAsia="Times New Roman" w:hAnsi="Times New Roman"/>
                <w:sz w:val="24"/>
                <w:szCs w:val="24"/>
              </w:rPr>
              <w:t>Название ОО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«2»</w:t>
            </w:r>
          </w:p>
        </w:tc>
        <w:tc>
          <w:tcPr>
            <w:tcW w:w="1664"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«3»</w:t>
            </w:r>
          </w:p>
        </w:tc>
        <w:tc>
          <w:tcPr>
            <w:tcW w:w="1738"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«5»</w:t>
            </w:r>
          </w:p>
        </w:tc>
      </w:tr>
      <w:tr w:rsidR="00B50323" w:rsidRPr="00B50323" w:rsidTr="00E332BB">
        <w:trPr>
          <w:trHeight w:val="300"/>
          <w:jc w:val="center"/>
        </w:trPr>
        <w:tc>
          <w:tcPr>
            <w:tcW w:w="2891" w:type="dxa"/>
            <w:tcBorders>
              <w:top w:val="single" w:sz="4" w:space="0" w:color="auto"/>
              <w:left w:val="single" w:sz="4" w:space="0" w:color="auto"/>
              <w:bottom w:val="single" w:sz="4" w:space="0" w:color="auto"/>
              <w:right w:val="single" w:sz="4" w:space="0" w:color="auto"/>
            </w:tcBorders>
            <w:noWrap/>
            <w:vAlign w:val="bottom"/>
            <w:hideMark/>
          </w:tcPr>
          <w:p w:rsidR="00B50323" w:rsidRPr="001C00C4" w:rsidRDefault="00B50323" w:rsidP="00B50323">
            <w:pPr>
              <w:rPr>
                <w:rFonts w:ascii="Times New Roman" w:hAnsi="Times New Roman"/>
                <w:color w:val="000000"/>
                <w:sz w:val="24"/>
                <w:szCs w:val="24"/>
              </w:rPr>
            </w:pPr>
            <w:r w:rsidRPr="001C00C4">
              <w:rPr>
                <w:rFonts w:ascii="Times New Roman" w:hAnsi="Times New Roman"/>
                <w:color w:val="000000"/>
                <w:sz w:val="24"/>
                <w:szCs w:val="24"/>
              </w:rPr>
              <w:t>МКОУ «Гимназия №259»</w:t>
            </w:r>
          </w:p>
        </w:tc>
        <w:tc>
          <w:tcPr>
            <w:tcW w:w="1701"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0</w:t>
            </w:r>
          </w:p>
        </w:tc>
        <w:tc>
          <w:tcPr>
            <w:tcW w:w="1664"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3</w:t>
            </w:r>
          </w:p>
        </w:tc>
        <w:tc>
          <w:tcPr>
            <w:tcW w:w="1738"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18</w:t>
            </w:r>
          </w:p>
        </w:tc>
      </w:tr>
      <w:tr w:rsidR="00B50323" w:rsidRPr="00B50323" w:rsidTr="00E332BB">
        <w:trPr>
          <w:trHeight w:val="300"/>
          <w:jc w:val="center"/>
        </w:trPr>
        <w:tc>
          <w:tcPr>
            <w:tcW w:w="2891" w:type="dxa"/>
            <w:tcBorders>
              <w:top w:val="single" w:sz="4" w:space="0" w:color="auto"/>
              <w:left w:val="single" w:sz="4" w:space="0" w:color="auto"/>
              <w:bottom w:val="single" w:sz="4" w:space="0" w:color="auto"/>
              <w:right w:val="single" w:sz="4" w:space="0" w:color="auto"/>
            </w:tcBorders>
            <w:noWrap/>
            <w:vAlign w:val="bottom"/>
          </w:tcPr>
          <w:p w:rsidR="00B50323" w:rsidRPr="001C00C4" w:rsidRDefault="00B50323" w:rsidP="00B50323">
            <w:pPr>
              <w:rPr>
                <w:rFonts w:ascii="Times New Roman" w:hAnsi="Times New Roman"/>
                <w:color w:val="000000"/>
                <w:sz w:val="24"/>
                <w:szCs w:val="24"/>
              </w:rPr>
            </w:pPr>
            <w:r w:rsidRPr="001C00C4">
              <w:rPr>
                <w:rFonts w:ascii="Times New Roman" w:hAnsi="Times New Roman"/>
                <w:color w:val="000000"/>
                <w:sz w:val="24"/>
                <w:szCs w:val="24"/>
              </w:rPr>
              <w:t>МКОУ СОШ №251</w:t>
            </w:r>
          </w:p>
        </w:tc>
        <w:tc>
          <w:tcPr>
            <w:tcW w:w="1701"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0</w:t>
            </w:r>
          </w:p>
        </w:tc>
        <w:tc>
          <w:tcPr>
            <w:tcW w:w="1664"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30</w:t>
            </w:r>
          </w:p>
        </w:tc>
        <w:tc>
          <w:tcPr>
            <w:tcW w:w="1738"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32</w:t>
            </w:r>
          </w:p>
        </w:tc>
        <w:tc>
          <w:tcPr>
            <w:tcW w:w="1701"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17</w:t>
            </w:r>
          </w:p>
        </w:tc>
      </w:tr>
    </w:tbl>
    <w:p w:rsidR="00B50323" w:rsidRPr="00B50323" w:rsidRDefault="00B50323" w:rsidP="00B50323">
      <w:pPr>
        <w:spacing w:after="0" w:line="240" w:lineRule="auto"/>
        <w:jc w:val="center"/>
        <w:rPr>
          <w:rFonts w:ascii="Times New Roman" w:eastAsia="Times New Roman" w:hAnsi="Times New Roman" w:cs="Times New Roman"/>
          <w:sz w:val="28"/>
          <w:szCs w:val="28"/>
        </w:rPr>
      </w:pPr>
    </w:p>
    <w:p w:rsidR="00B50323" w:rsidRPr="00B50323" w:rsidRDefault="00B50323" w:rsidP="00B50323">
      <w:pPr>
        <w:spacing w:after="0" w:line="240" w:lineRule="auto"/>
        <w:jc w:val="center"/>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2.6. Перечень образовательных организаций,</w:t>
      </w:r>
    </w:p>
    <w:p w:rsidR="00B50323" w:rsidRPr="00B50323" w:rsidRDefault="00B50323" w:rsidP="00B50323">
      <w:pPr>
        <w:spacing w:after="0" w:line="240" w:lineRule="auto"/>
        <w:jc w:val="center"/>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продемонстрировавших низкие результаты ОГЭ по предметам </w:t>
      </w:r>
    </w:p>
    <w:p w:rsidR="00B50323" w:rsidRPr="00B50323" w:rsidRDefault="00B50323" w:rsidP="00B50323">
      <w:pPr>
        <w:spacing w:after="0" w:line="240" w:lineRule="auto"/>
        <w:jc w:val="center"/>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(от 5 до 15% от общего числа в регионе)</w:t>
      </w:r>
    </w:p>
    <w:p w:rsidR="00B50323" w:rsidRPr="00B50323" w:rsidRDefault="00B50323" w:rsidP="00B50323">
      <w:pPr>
        <w:spacing w:after="0" w:line="240" w:lineRule="auto"/>
        <w:jc w:val="right"/>
        <w:rPr>
          <w:rFonts w:ascii="Times New Roman" w:eastAsia="Calibri" w:hAnsi="Times New Roman" w:cs="Times New Roman"/>
          <w:i/>
          <w:sz w:val="28"/>
          <w:szCs w:val="28"/>
        </w:rPr>
      </w:pPr>
    </w:p>
    <w:tbl>
      <w:tblPr>
        <w:tblStyle w:val="8"/>
        <w:tblW w:w="9690" w:type="dxa"/>
        <w:jc w:val="center"/>
        <w:tblLayout w:type="fixed"/>
        <w:tblLook w:val="04A0" w:firstRow="1" w:lastRow="0" w:firstColumn="1" w:lastColumn="0" w:noHBand="0" w:noVBand="1"/>
      </w:tblPr>
      <w:tblGrid>
        <w:gridCol w:w="2890"/>
        <w:gridCol w:w="1700"/>
        <w:gridCol w:w="1663"/>
        <w:gridCol w:w="1737"/>
        <w:gridCol w:w="1700"/>
      </w:tblGrid>
      <w:tr w:rsidR="00B50323" w:rsidRPr="00B50323" w:rsidTr="00E332BB">
        <w:trPr>
          <w:tblHeader/>
          <w:jc w:val="center"/>
        </w:trPr>
        <w:tc>
          <w:tcPr>
            <w:tcW w:w="2890"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eastAsia="Times New Roman" w:hAnsi="Times New Roman"/>
                <w:sz w:val="24"/>
                <w:szCs w:val="24"/>
              </w:rPr>
            </w:pPr>
            <w:r w:rsidRPr="001C00C4">
              <w:rPr>
                <w:rFonts w:ascii="Times New Roman" w:eastAsia="Times New Roman" w:hAnsi="Times New Roman"/>
                <w:sz w:val="24"/>
                <w:szCs w:val="24"/>
              </w:rPr>
              <w:t>Название ОО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«3»</w:t>
            </w:r>
          </w:p>
        </w:tc>
        <w:tc>
          <w:tcPr>
            <w:tcW w:w="1737"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50323" w:rsidRPr="001C00C4" w:rsidRDefault="00B50323" w:rsidP="00B50323">
            <w:pPr>
              <w:jc w:val="center"/>
              <w:rPr>
                <w:rFonts w:ascii="Times New Roman" w:hAnsi="Times New Roman"/>
                <w:sz w:val="24"/>
                <w:szCs w:val="24"/>
              </w:rPr>
            </w:pPr>
            <w:r w:rsidRPr="001C00C4">
              <w:rPr>
                <w:rFonts w:ascii="Times New Roman" w:hAnsi="Times New Roman"/>
                <w:sz w:val="24"/>
                <w:szCs w:val="24"/>
              </w:rPr>
              <w:t>Кол-во участников, получивших оценку «5»</w:t>
            </w:r>
          </w:p>
        </w:tc>
      </w:tr>
      <w:tr w:rsidR="00B50323" w:rsidRPr="00B50323" w:rsidTr="00E332BB">
        <w:trPr>
          <w:trHeight w:val="300"/>
          <w:jc w:val="center"/>
        </w:trPr>
        <w:tc>
          <w:tcPr>
            <w:tcW w:w="2890" w:type="dxa"/>
            <w:tcBorders>
              <w:top w:val="single" w:sz="4" w:space="0" w:color="auto"/>
              <w:left w:val="single" w:sz="4" w:space="0" w:color="auto"/>
              <w:bottom w:val="single" w:sz="4" w:space="0" w:color="auto"/>
              <w:right w:val="single" w:sz="4" w:space="0" w:color="auto"/>
            </w:tcBorders>
            <w:noWrap/>
            <w:vAlign w:val="bottom"/>
            <w:hideMark/>
          </w:tcPr>
          <w:p w:rsidR="00B50323" w:rsidRPr="001C00C4" w:rsidRDefault="00B50323" w:rsidP="00B50323">
            <w:pPr>
              <w:rPr>
                <w:rFonts w:ascii="Times New Roman" w:hAnsi="Times New Roman"/>
                <w:color w:val="000000"/>
                <w:sz w:val="24"/>
                <w:szCs w:val="24"/>
              </w:rPr>
            </w:pPr>
            <w:r w:rsidRPr="001C00C4">
              <w:rPr>
                <w:rFonts w:ascii="Times New Roman" w:hAnsi="Times New Roman"/>
                <w:color w:val="000000"/>
                <w:sz w:val="24"/>
                <w:szCs w:val="24"/>
              </w:rPr>
              <w:t>МКОУ СОШ №253</w:t>
            </w:r>
          </w:p>
        </w:tc>
        <w:tc>
          <w:tcPr>
            <w:tcW w:w="1700"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0</w:t>
            </w:r>
          </w:p>
        </w:tc>
        <w:tc>
          <w:tcPr>
            <w:tcW w:w="1663"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16</w:t>
            </w:r>
          </w:p>
        </w:tc>
        <w:tc>
          <w:tcPr>
            <w:tcW w:w="1737" w:type="dxa"/>
            <w:tcBorders>
              <w:top w:val="single" w:sz="4" w:space="0" w:color="auto"/>
              <w:left w:val="single" w:sz="4" w:space="0" w:color="auto"/>
              <w:bottom w:val="single" w:sz="4" w:space="0" w:color="auto"/>
              <w:right w:val="single" w:sz="4" w:space="0" w:color="auto"/>
            </w:tcBorders>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12</w:t>
            </w:r>
          </w:p>
        </w:tc>
        <w:tc>
          <w:tcPr>
            <w:tcW w:w="1700" w:type="dxa"/>
            <w:tcBorders>
              <w:top w:val="single" w:sz="4" w:space="0" w:color="auto"/>
              <w:left w:val="single" w:sz="4" w:space="0" w:color="auto"/>
              <w:bottom w:val="single" w:sz="4" w:space="0" w:color="auto"/>
              <w:right w:val="single" w:sz="4" w:space="0" w:color="auto"/>
            </w:tcBorders>
            <w:noWrap/>
            <w:vAlign w:val="center"/>
          </w:tcPr>
          <w:p w:rsidR="00B50323" w:rsidRPr="001C00C4" w:rsidRDefault="00B50323" w:rsidP="00B50323">
            <w:pPr>
              <w:jc w:val="center"/>
              <w:rPr>
                <w:rFonts w:ascii="Times New Roman" w:hAnsi="Times New Roman"/>
                <w:color w:val="000000"/>
                <w:sz w:val="24"/>
                <w:szCs w:val="24"/>
              </w:rPr>
            </w:pPr>
            <w:r w:rsidRPr="001C00C4">
              <w:rPr>
                <w:rFonts w:ascii="Times New Roman" w:hAnsi="Times New Roman"/>
                <w:color w:val="000000"/>
                <w:sz w:val="24"/>
                <w:szCs w:val="24"/>
              </w:rPr>
              <w:t>0</w:t>
            </w:r>
          </w:p>
        </w:tc>
      </w:tr>
    </w:tbl>
    <w:p w:rsidR="00B50323" w:rsidRPr="00B50323" w:rsidRDefault="00B50323" w:rsidP="00B50323">
      <w:pPr>
        <w:spacing w:after="0" w:line="240" w:lineRule="auto"/>
        <w:contextualSpacing/>
        <w:jc w:val="both"/>
        <w:rPr>
          <w:rFonts w:ascii="Times New Roman" w:eastAsia="Times New Roman" w:hAnsi="Times New Roman" w:cs="Times New Roman"/>
          <w:b/>
          <w:sz w:val="28"/>
          <w:szCs w:val="28"/>
        </w:rPr>
      </w:pPr>
    </w:p>
    <w:p w:rsidR="00B50323" w:rsidRPr="00B50323" w:rsidRDefault="00B50323" w:rsidP="00AA0527">
      <w:pPr>
        <w:spacing w:after="0" w:line="240" w:lineRule="auto"/>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В сравнении с результатами 2017 года в 2018 году значительно сократилось  количество учащихся, сдавших ОГЭ на «5» (с 33,7% до 19%).   Количество учащихся, сдавших экзамен  на «3»,  существенно возросло (с  29,6% до 41%). Качество выполнения работы снизилось на 11,4 % и составило  59%.</w:t>
      </w:r>
      <w:r w:rsidRPr="00B50323">
        <w:rPr>
          <w:rFonts w:ascii="Times New Roman" w:eastAsia="Times New Roman" w:hAnsi="Times New Roman" w:cs="Times New Roman"/>
          <w:color w:val="FF0000"/>
          <w:sz w:val="28"/>
          <w:szCs w:val="28"/>
        </w:rPr>
        <w:t xml:space="preserve"> </w:t>
      </w:r>
      <w:r w:rsidRPr="00B50323">
        <w:rPr>
          <w:rFonts w:ascii="Times New Roman" w:eastAsia="Times New Roman" w:hAnsi="Times New Roman" w:cs="Times New Roman"/>
          <w:sz w:val="28"/>
          <w:szCs w:val="28"/>
        </w:rPr>
        <w:t xml:space="preserve"> Средний балл снизился  на 0,265  и составил по городскому округу – 3,776.</w:t>
      </w:r>
    </w:p>
    <w:p w:rsidR="00B50323" w:rsidRPr="00B50323" w:rsidRDefault="00B50323" w:rsidP="00AA0527">
      <w:pPr>
        <w:spacing w:after="0" w:line="240" w:lineRule="auto"/>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Таким образом, результаты ОГЭ по русскому языку в 2018 году снизились в сравнении с 2017 годом.</w:t>
      </w:r>
    </w:p>
    <w:p w:rsidR="00B50323" w:rsidRPr="00B50323" w:rsidRDefault="00B50323" w:rsidP="00B50323">
      <w:pPr>
        <w:spacing w:after="0" w:line="240" w:lineRule="auto"/>
        <w:contextualSpacing/>
        <w:jc w:val="both"/>
        <w:rPr>
          <w:rFonts w:ascii="Times New Roman" w:eastAsia="Times New Roman" w:hAnsi="Times New Roman" w:cs="Times New Roman"/>
          <w:b/>
          <w:sz w:val="28"/>
          <w:szCs w:val="28"/>
        </w:rPr>
      </w:pPr>
    </w:p>
    <w:p w:rsidR="00B50323" w:rsidRPr="00B50323" w:rsidRDefault="00B50323" w:rsidP="00B50323">
      <w:pPr>
        <w:spacing w:after="0" w:line="240" w:lineRule="auto"/>
        <w:jc w:val="both"/>
        <w:rPr>
          <w:rFonts w:ascii="Times New Roman" w:eastAsia="Calibri" w:hAnsi="Times New Roman" w:cs="Times New Roman"/>
          <w:b/>
          <w:bCs/>
          <w:sz w:val="28"/>
          <w:szCs w:val="28"/>
        </w:rPr>
      </w:pPr>
      <w:r w:rsidRPr="00B50323">
        <w:rPr>
          <w:rFonts w:ascii="Times New Roman" w:eastAsia="Calibri" w:hAnsi="Times New Roman" w:cs="Times New Roman"/>
          <w:b/>
          <w:bCs/>
          <w:sz w:val="28"/>
          <w:szCs w:val="28"/>
        </w:rPr>
        <w:t>3. КРАТКАЯ ХАРАКТЕРИСТИКА КИМ ПО ПРЕДМЕТУ</w:t>
      </w:r>
    </w:p>
    <w:p w:rsidR="00B50323" w:rsidRPr="00B50323" w:rsidRDefault="00B50323" w:rsidP="00AA0527">
      <w:pPr>
        <w:widowControl w:val="0"/>
        <w:kinsoku w:val="0"/>
        <w:overflowPunct w:val="0"/>
        <w:autoSpaceDE w:val="0"/>
        <w:autoSpaceDN w:val="0"/>
        <w:adjustRightInd w:val="0"/>
        <w:spacing w:before="88" w:after="0" w:line="240" w:lineRule="auto"/>
        <w:ind w:right="383" w:firstLine="708"/>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Экзаменационная работа состоит из трёх частей, включающих в себя 15 заданий.</w:t>
      </w:r>
    </w:p>
    <w:p w:rsidR="00B50323" w:rsidRPr="00B50323" w:rsidRDefault="00B50323" w:rsidP="00B50323">
      <w:pPr>
        <w:widowControl w:val="0"/>
        <w:kinsoku w:val="0"/>
        <w:overflowPunct w:val="0"/>
        <w:autoSpaceDE w:val="0"/>
        <w:autoSpaceDN w:val="0"/>
        <w:adjustRightInd w:val="0"/>
        <w:spacing w:before="1" w:after="0" w:line="322" w:lineRule="exact"/>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 xml:space="preserve">На выполнение экзаменационной работы по русскому языку отводится 3 часа 55 минут (235 минут). </w:t>
      </w:r>
      <w:r w:rsidRPr="00B50323">
        <w:rPr>
          <w:rFonts w:ascii="Times New Roman" w:hAnsi="Times New Roman" w:cs="Times New Roman"/>
          <w:color w:val="000000"/>
          <w:sz w:val="28"/>
          <w:szCs w:val="28"/>
        </w:rPr>
        <w:t xml:space="preserve">Работа выполнялась на бланках ответов № 1 и № 2, утвержденных Департаментом образования и науки Приморского края, </w:t>
      </w:r>
      <w:r w:rsidRPr="00B50323">
        <w:rPr>
          <w:rFonts w:ascii="Times New Roman" w:hAnsi="Times New Roman" w:cs="Times New Roman"/>
          <w:color w:val="000000"/>
          <w:sz w:val="28"/>
          <w:szCs w:val="28"/>
        </w:rPr>
        <w:lastRenderedPageBreak/>
        <w:t>которые были подвергнуты автоматизированной обработке в РЦОИ.</w:t>
      </w:r>
    </w:p>
    <w:p w:rsidR="00B50323" w:rsidRPr="00B50323" w:rsidRDefault="00B50323" w:rsidP="00B50323">
      <w:pPr>
        <w:widowControl w:val="0"/>
        <w:kinsoku w:val="0"/>
        <w:overflowPunct w:val="0"/>
        <w:autoSpaceDE w:val="0"/>
        <w:autoSpaceDN w:val="0"/>
        <w:adjustRightInd w:val="0"/>
        <w:spacing w:after="0" w:line="240" w:lineRule="auto"/>
        <w:ind w:right="384"/>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Часть 1 включает в себя одно задание и представляет собой небольшую письменную работу по прослушанному тексту (сжатое изложение). В 2018 году экзамен проводился с применением аудиозаписи исходного текста для написания сжатого изложения. Исходный текст в аудиозаписи звучит 2 раза.</w:t>
      </w:r>
    </w:p>
    <w:p w:rsidR="00B50323" w:rsidRPr="00B50323" w:rsidRDefault="00B50323" w:rsidP="00B50323">
      <w:pPr>
        <w:widowControl w:val="0"/>
        <w:kinsoku w:val="0"/>
        <w:overflowPunct w:val="0"/>
        <w:autoSpaceDE w:val="0"/>
        <w:autoSpaceDN w:val="0"/>
        <w:adjustRightInd w:val="0"/>
        <w:spacing w:after="0" w:line="240" w:lineRule="auto"/>
        <w:ind w:right="384"/>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Часть 2 выполняется на основе прочитанного текста. Она состоит из 13 заданий (2-14). Ответы к заданиям 2-14 записываются в виде слова (словосочетания), числа, последовательности цифр в поле ответа в тексте работы. В случае записи неверного ответа на задания Части 2 можно воспользоваться заменой ошибочных ответов.</w:t>
      </w:r>
    </w:p>
    <w:p w:rsidR="00B50323" w:rsidRPr="00B50323" w:rsidRDefault="00B50323" w:rsidP="00B50323">
      <w:pPr>
        <w:widowControl w:val="0"/>
        <w:kinsoku w:val="0"/>
        <w:overflowPunct w:val="0"/>
        <w:autoSpaceDE w:val="0"/>
        <w:autoSpaceDN w:val="0"/>
        <w:adjustRightInd w:val="0"/>
        <w:spacing w:after="0" w:line="240" w:lineRule="auto"/>
        <w:ind w:right="384"/>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Часть 3 (альтернативное задание 15) –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B50323" w:rsidRPr="00AA0527" w:rsidRDefault="00B50323" w:rsidP="00B50323">
      <w:pPr>
        <w:widowControl w:val="0"/>
        <w:numPr>
          <w:ilvl w:val="1"/>
          <w:numId w:val="29"/>
        </w:numPr>
        <w:tabs>
          <w:tab w:val="left" w:pos="1747"/>
        </w:tabs>
        <w:kinsoku w:val="0"/>
        <w:overflowPunct w:val="0"/>
        <w:autoSpaceDE w:val="0"/>
        <w:autoSpaceDN w:val="0"/>
        <w:adjustRightInd w:val="0"/>
        <w:spacing w:after="0" w:line="322" w:lineRule="exact"/>
        <w:ind w:left="0" w:firstLine="567"/>
        <w:jc w:val="both"/>
        <w:rPr>
          <w:rFonts w:ascii="Times New Roman" w:hAnsi="Times New Roman" w:cs="Times New Roman"/>
          <w:color w:val="1C1C1C"/>
          <w:sz w:val="28"/>
          <w:szCs w:val="28"/>
        </w:rPr>
      </w:pPr>
      <w:r w:rsidRPr="00AA0527">
        <w:rPr>
          <w:rFonts w:ascii="Times New Roman" w:hAnsi="Times New Roman" w:cs="Times New Roman"/>
          <w:color w:val="1C1C1C"/>
          <w:sz w:val="28"/>
          <w:szCs w:val="28"/>
        </w:rPr>
        <w:t>– сочинение на лингвистическую</w:t>
      </w:r>
      <w:r w:rsidRPr="00AA0527">
        <w:rPr>
          <w:rFonts w:ascii="Times New Roman" w:hAnsi="Times New Roman" w:cs="Times New Roman"/>
          <w:color w:val="1C1C1C"/>
          <w:spacing w:val="-3"/>
          <w:sz w:val="28"/>
          <w:szCs w:val="28"/>
        </w:rPr>
        <w:t xml:space="preserve"> </w:t>
      </w:r>
      <w:r w:rsidRPr="00AA0527">
        <w:rPr>
          <w:rFonts w:ascii="Times New Roman" w:hAnsi="Times New Roman" w:cs="Times New Roman"/>
          <w:color w:val="1C1C1C"/>
          <w:sz w:val="28"/>
          <w:szCs w:val="28"/>
        </w:rPr>
        <w:t>тему</w:t>
      </w:r>
    </w:p>
    <w:p w:rsidR="00B50323" w:rsidRPr="00AA0527" w:rsidRDefault="00B50323" w:rsidP="00B50323">
      <w:pPr>
        <w:widowControl w:val="0"/>
        <w:numPr>
          <w:ilvl w:val="1"/>
          <w:numId w:val="29"/>
        </w:numPr>
        <w:tabs>
          <w:tab w:val="left" w:pos="1747"/>
        </w:tabs>
        <w:kinsoku w:val="0"/>
        <w:overflowPunct w:val="0"/>
        <w:autoSpaceDE w:val="0"/>
        <w:autoSpaceDN w:val="0"/>
        <w:adjustRightInd w:val="0"/>
        <w:spacing w:after="0" w:line="322" w:lineRule="exact"/>
        <w:ind w:left="0" w:firstLine="567"/>
        <w:jc w:val="both"/>
        <w:rPr>
          <w:rFonts w:ascii="Times New Roman" w:hAnsi="Times New Roman" w:cs="Times New Roman"/>
          <w:color w:val="1C1C1C"/>
          <w:sz w:val="28"/>
          <w:szCs w:val="28"/>
        </w:rPr>
      </w:pPr>
      <w:r w:rsidRPr="00AA0527">
        <w:rPr>
          <w:rFonts w:ascii="Times New Roman" w:hAnsi="Times New Roman" w:cs="Times New Roman"/>
          <w:color w:val="1C1C1C"/>
          <w:sz w:val="28"/>
          <w:szCs w:val="28"/>
        </w:rPr>
        <w:t>– сочинение по фрагменту</w:t>
      </w:r>
      <w:r w:rsidRPr="00AA0527">
        <w:rPr>
          <w:rFonts w:ascii="Times New Roman" w:hAnsi="Times New Roman" w:cs="Times New Roman"/>
          <w:color w:val="1C1C1C"/>
          <w:spacing w:val="-1"/>
          <w:sz w:val="28"/>
          <w:szCs w:val="28"/>
        </w:rPr>
        <w:t xml:space="preserve"> </w:t>
      </w:r>
      <w:r w:rsidRPr="00AA0527">
        <w:rPr>
          <w:rFonts w:ascii="Times New Roman" w:hAnsi="Times New Roman" w:cs="Times New Roman"/>
          <w:color w:val="1C1C1C"/>
          <w:sz w:val="28"/>
          <w:szCs w:val="28"/>
        </w:rPr>
        <w:t>текста</w:t>
      </w:r>
    </w:p>
    <w:p w:rsidR="00B50323" w:rsidRPr="00AA0527" w:rsidRDefault="00B50323" w:rsidP="00B50323">
      <w:pPr>
        <w:widowControl w:val="0"/>
        <w:numPr>
          <w:ilvl w:val="1"/>
          <w:numId w:val="29"/>
        </w:numPr>
        <w:tabs>
          <w:tab w:val="left" w:pos="1747"/>
        </w:tabs>
        <w:kinsoku w:val="0"/>
        <w:overflowPunct w:val="0"/>
        <w:autoSpaceDE w:val="0"/>
        <w:autoSpaceDN w:val="0"/>
        <w:adjustRightInd w:val="0"/>
        <w:spacing w:after="0" w:line="240" w:lineRule="auto"/>
        <w:ind w:left="0" w:firstLine="567"/>
        <w:jc w:val="both"/>
        <w:rPr>
          <w:rFonts w:ascii="Times New Roman" w:hAnsi="Times New Roman" w:cs="Times New Roman"/>
          <w:color w:val="1C1C1C"/>
          <w:sz w:val="28"/>
          <w:szCs w:val="28"/>
        </w:rPr>
      </w:pPr>
      <w:r w:rsidRPr="00AA0527">
        <w:rPr>
          <w:rFonts w:ascii="Times New Roman" w:hAnsi="Times New Roman" w:cs="Times New Roman"/>
          <w:color w:val="1C1C1C"/>
          <w:sz w:val="28"/>
          <w:szCs w:val="28"/>
        </w:rPr>
        <w:t>– сочинение по лексическому значению</w:t>
      </w:r>
      <w:r w:rsidRPr="00AA0527">
        <w:rPr>
          <w:rFonts w:ascii="Times New Roman" w:hAnsi="Times New Roman" w:cs="Times New Roman"/>
          <w:color w:val="1C1C1C"/>
          <w:spacing w:val="-4"/>
          <w:sz w:val="28"/>
          <w:szCs w:val="28"/>
        </w:rPr>
        <w:t xml:space="preserve"> </w:t>
      </w:r>
      <w:r w:rsidRPr="00AA0527">
        <w:rPr>
          <w:rFonts w:ascii="Times New Roman" w:hAnsi="Times New Roman" w:cs="Times New Roman"/>
          <w:color w:val="1C1C1C"/>
          <w:sz w:val="28"/>
          <w:szCs w:val="28"/>
        </w:rPr>
        <w:t>слова.</w:t>
      </w:r>
    </w:p>
    <w:p w:rsidR="00B50323" w:rsidRPr="00B50323" w:rsidRDefault="00B50323" w:rsidP="00B50323">
      <w:pPr>
        <w:widowControl w:val="0"/>
        <w:kinsoku w:val="0"/>
        <w:overflowPunct w:val="0"/>
        <w:autoSpaceDE w:val="0"/>
        <w:autoSpaceDN w:val="0"/>
        <w:adjustRightInd w:val="0"/>
        <w:spacing w:before="1" w:after="0" w:line="240" w:lineRule="auto"/>
        <w:ind w:right="383"/>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Распределение заданий по частям экзаменационной работы представлено в таблице:</w:t>
      </w:r>
    </w:p>
    <w:p w:rsidR="00B50323" w:rsidRPr="00B50323" w:rsidRDefault="00B50323" w:rsidP="00B50323">
      <w:pPr>
        <w:widowControl w:val="0"/>
        <w:kinsoku w:val="0"/>
        <w:overflowPunct w:val="0"/>
        <w:autoSpaceDE w:val="0"/>
        <w:autoSpaceDN w:val="0"/>
        <w:adjustRightInd w:val="0"/>
        <w:spacing w:before="2" w:after="0" w:line="240" w:lineRule="auto"/>
        <w:jc w:val="both"/>
        <w:rPr>
          <w:rFonts w:ascii="Times New Roman" w:hAnsi="Times New Roman" w:cs="Times New Roman"/>
          <w:sz w:val="24"/>
          <w:szCs w:val="24"/>
        </w:rPr>
      </w:pPr>
    </w:p>
    <w:tbl>
      <w:tblPr>
        <w:tblW w:w="9925" w:type="dxa"/>
        <w:jc w:val="center"/>
        <w:tblLayout w:type="fixed"/>
        <w:tblCellMar>
          <w:left w:w="0" w:type="dxa"/>
          <w:right w:w="0" w:type="dxa"/>
        </w:tblCellMar>
        <w:tblLook w:val="0000" w:firstRow="0" w:lastRow="0" w:firstColumn="0" w:lastColumn="0" w:noHBand="0" w:noVBand="0"/>
      </w:tblPr>
      <w:tblGrid>
        <w:gridCol w:w="2482"/>
        <w:gridCol w:w="2480"/>
        <w:gridCol w:w="2482"/>
        <w:gridCol w:w="2481"/>
      </w:tblGrid>
      <w:tr w:rsidR="00B50323" w:rsidRPr="00B50323" w:rsidTr="00E332BB">
        <w:trPr>
          <w:trHeight w:val="698"/>
          <w:jc w:val="center"/>
        </w:trPr>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b/>
                <w:color w:val="1C1C1C"/>
                <w:sz w:val="24"/>
                <w:szCs w:val="24"/>
              </w:rPr>
            </w:pPr>
            <w:r w:rsidRPr="00AA0527">
              <w:rPr>
                <w:rFonts w:ascii="Times New Roman" w:hAnsi="Times New Roman" w:cs="Times New Roman"/>
                <w:b/>
                <w:color w:val="1C1C1C"/>
                <w:sz w:val="24"/>
                <w:szCs w:val="24"/>
              </w:rPr>
              <w:t>Части работы</w:t>
            </w:r>
          </w:p>
        </w:tc>
        <w:tc>
          <w:tcPr>
            <w:tcW w:w="2480"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b/>
                <w:color w:val="1C1C1C"/>
                <w:sz w:val="24"/>
                <w:szCs w:val="24"/>
              </w:rPr>
            </w:pPr>
            <w:r w:rsidRPr="00AA0527">
              <w:rPr>
                <w:rFonts w:ascii="Times New Roman" w:hAnsi="Times New Roman" w:cs="Times New Roman"/>
                <w:b/>
                <w:color w:val="1C1C1C"/>
                <w:sz w:val="24"/>
                <w:szCs w:val="24"/>
              </w:rPr>
              <w:t>Количество заданий</w:t>
            </w:r>
          </w:p>
        </w:tc>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ind w:right="543"/>
              <w:jc w:val="center"/>
              <w:rPr>
                <w:rFonts w:ascii="Times New Roman" w:hAnsi="Times New Roman" w:cs="Times New Roman"/>
                <w:b/>
                <w:color w:val="1C1C1C"/>
                <w:sz w:val="24"/>
                <w:szCs w:val="24"/>
              </w:rPr>
            </w:pPr>
            <w:r w:rsidRPr="00AA0527">
              <w:rPr>
                <w:rFonts w:ascii="Times New Roman" w:hAnsi="Times New Roman" w:cs="Times New Roman"/>
                <w:b/>
                <w:color w:val="1C1C1C"/>
                <w:sz w:val="24"/>
                <w:szCs w:val="24"/>
              </w:rPr>
              <w:t>Максимальный первичный балл</w:t>
            </w:r>
          </w:p>
        </w:tc>
        <w:tc>
          <w:tcPr>
            <w:tcW w:w="2481"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b/>
                <w:color w:val="1C1C1C"/>
                <w:sz w:val="24"/>
                <w:szCs w:val="24"/>
              </w:rPr>
            </w:pPr>
            <w:r w:rsidRPr="00AA0527">
              <w:rPr>
                <w:rFonts w:ascii="Times New Roman" w:hAnsi="Times New Roman" w:cs="Times New Roman"/>
                <w:b/>
                <w:color w:val="1C1C1C"/>
                <w:sz w:val="24"/>
                <w:szCs w:val="24"/>
              </w:rPr>
              <w:t>Типы заданий</w:t>
            </w:r>
          </w:p>
        </w:tc>
      </w:tr>
      <w:tr w:rsidR="00B50323" w:rsidRPr="00B50323" w:rsidTr="00E332BB">
        <w:trPr>
          <w:trHeight w:val="897"/>
          <w:jc w:val="center"/>
        </w:trPr>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rPr>
                <w:rFonts w:ascii="Times New Roman" w:hAnsi="Times New Roman" w:cs="Times New Roman"/>
                <w:color w:val="1C1C1C"/>
                <w:sz w:val="24"/>
                <w:szCs w:val="24"/>
              </w:rPr>
            </w:pPr>
            <w:r w:rsidRPr="00AA0527">
              <w:rPr>
                <w:rFonts w:ascii="Times New Roman" w:hAnsi="Times New Roman" w:cs="Times New Roman"/>
                <w:color w:val="1C1C1C"/>
                <w:sz w:val="24"/>
                <w:szCs w:val="24"/>
              </w:rPr>
              <w:t>Часть 1</w:t>
            </w:r>
          </w:p>
        </w:tc>
        <w:tc>
          <w:tcPr>
            <w:tcW w:w="2480"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1</w:t>
            </w:r>
          </w:p>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(задание 1)</w:t>
            </w:r>
          </w:p>
        </w:tc>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7</w:t>
            </w:r>
          </w:p>
        </w:tc>
        <w:tc>
          <w:tcPr>
            <w:tcW w:w="2481"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ind w:right="908"/>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Задание с развёрнутым ответом</w:t>
            </w:r>
          </w:p>
        </w:tc>
      </w:tr>
      <w:tr w:rsidR="00B50323" w:rsidRPr="00B50323" w:rsidTr="00E332BB">
        <w:trPr>
          <w:trHeight w:val="598"/>
          <w:jc w:val="center"/>
        </w:trPr>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rPr>
                <w:rFonts w:ascii="Times New Roman" w:hAnsi="Times New Roman" w:cs="Times New Roman"/>
                <w:color w:val="1C1C1C"/>
                <w:sz w:val="24"/>
                <w:szCs w:val="24"/>
              </w:rPr>
            </w:pPr>
            <w:r w:rsidRPr="00AA0527">
              <w:rPr>
                <w:rFonts w:ascii="Times New Roman" w:hAnsi="Times New Roman" w:cs="Times New Roman"/>
                <w:color w:val="1C1C1C"/>
                <w:sz w:val="24"/>
                <w:szCs w:val="24"/>
              </w:rPr>
              <w:t>Часть 2</w:t>
            </w:r>
          </w:p>
        </w:tc>
        <w:tc>
          <w:tcPr>
            <w:tcW w:w="2480"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13</w:t>
            </w:r>
          </w:p>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(задания 2-14)</w:t>
            </w:r>
          </w:p>
        </w:tc>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13</w:t>
            </w:r>
          </w:p>
        </w:tc>
        <w:tc>
          <w:tcPr>
            <w:tcW w:w="2481"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ind w:right="295"/>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Задания с кратким ответом</w:t>
            </w:r>
          </w:p>
        </w:tc>
      </w:tr>
      <w:tr w:rsidR="00B50323" w:rsidRPr="00B50323" w:rsidTr="00E332BB">
        <w:trPr>
          <w:trHeight w:val="896"/>
          <w:jc w:val="center"/>
        </w:trPr>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rPr>
                <w:rFonts w:ascii="Times New Roman" w:hAnsi="Times New Roman" w:cs="Times New Roman"/>
                <w:color w:val="1C1C1C"/>
                <w:sz w:val="24"/>
                <w:szCs w:val="24"/>
              </w:rPr>
            </w:pPr>
            <w:r w:rsidRPr="00AA0527">
              <w:rPr>
                <w:rFonts w:ascii="Times New Roman" w:hAnsi="Times New Roman" w:cs="Times New Roman"/>
                <w:color w:val="1C1C1C"/>
                <w:sz w:val="24"/>
                <w:szCs w:val="24"/>
              </w:rPr>
              <w:t>Часть 3</w:t>
            </w:r>
          </w:p>
        </w:tc>
        <w:tc>
          <w:tcPr>
            <w:tcW w:w="2480"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1 (задание 15)</w:t>
            </w:r>
          </w:p>
        </w:tc>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9</w:t>
            </w:r>
          </w:p>
        </w:tc>
        <w:tc>
          <w:tcPr>
            <w:tcW w:w="2481"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ind w:right="908"/>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Задание с развёрнутым ответом</w:t>
            </w:r>
          </w:p>
        </w:tc>
      </w:tr>
      <w:tr w:rsidR="00B50323" w:rsidRPr="00B50323" w:rsidTr="00E332BB">
        <w:trPr>
          <w:trHeight w:val="1494"/>
          <w:jc w:val="center"/>
        </w:trPr>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rPr>
                <w:rFonts w:ascii="Times New Roman" w:hAnsi="Times New Roman" w:cs="Times New Roman"/>
                <w:color w:val="1C1C1C"/>
                <w:sz w:val="24"/>
                <w:szCs w:val="24"/>
              </w:rPr>
            </w:pPr>
            <w:r w:rsidRPr="00AA0527">
              <w:rPr>
                <w:rFonts w:ascii="Times New Roman" w:hAnsi="Times New Roman" w:cs="Times New Roman"/>
                <w:color w:val="1C1C1C"/>
                <w:sz w:val="24"/>
                <w:szCs w:val="24"/>
              </w:rPr>
              <w:t>Часть 1 и 3</w:t>
            </w:r>
          </w:p>
        </w:tc>
        <w:tc>
          <w:tcPr>
            <w:tcW w:w="2480"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sz w:val="24"/>
                <w:szCs w:val="24"/>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color w:val="1C1C1C"/>
                <w:sz w:val="24"/>
                <w:szCs w:val="24"/>
              </w:rPr>
            </w:pPr>
            <w:r w:rsidRPr="00AA0527">
              <w:rPr>
                <w:rFonts w:ascii="Times New Roman" w:hAnsi="Times New Roman" w:cs="Times New Roman"/>
                <w:color w:val="1C1C1C"/>
                <w:sz w:val="24"/>
                <w:szCs w:val="24"/>
              </w:rPr>
              <w:t>9 баллов за практическую грамотность и фактическую точность</w:t>
            </w:r>
          </w:p>
        </w:tc>
        <w:tc>
          <w:tcPr>
            <w:tcW w:w="2481" w:type="dxa"/>
            <w:tcBorders>
              <w:top w:val="single" w:sz="4" w:space="0" w:color="000000"/>
              <w:left w:val="single" w:sz="4" w:space="0" w:color="000000"/>
              <w:bottom w:val="single" w:sz="4" w:space="0" w:color="000000"/>
              <w:right w:val="single" w:sz="4" w:space="0" w:color="000000"/>
            </w:tcBorders>
            <w:vAlign w:val="center"/>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sz w:val="24"/>
                <w:szCs w:val="24"/>
              </w:rPr>
            </w:pPr>
          </w:p>
        </w:tc>
      </w:tr>
      <w:tr w:rsidR="00B50323" w:rsidRPr="00B50323" w:rsidTr="00E332BB">
        <w:trPr>
          <w:trHeight w:val="299"/>
          <w:jc w:val="center"/>
        </w:trPr>
        <w:tc>
          <w:tcPr>
            <w:tcW w:w="2482" w:type="dxa"/>
            <w:tcBorders>
              <w:top w:val="single" w:sz="4" w:space="0" w:color="000000"/>
              <w:left w:val="single" w:sz="4" w:space="0" w:color="000000"/>
              <w:bottom w:val="single" w:sz="4" w:space="0" w:color="000000"/>
              <w:right w:val="single" w:sz="4" w:space="0" w:color="000000"/>
            </w:tcBorders>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b/>
                <w:bCs/>
                <w:color w:val="1C1C1C"/>
                <w:sz w:val="24"/>
                <w:szCs w:val="24"/>
              </w:rPr>
            </w:pPr>
            <w:r w:rsidRPr="00AA0527">
              <w:rPr>
                <w:rFonts w:ascii="Times New Roman" w:hAnsi="Times New Roman" w:cs="Times New Roman"/>
                <w:b/>
                <w:bCs/>
                <w:color w:val="1C1C1C"/>
                <w:sz w:val="24"/>
                <w:szCs w:val="24"/>
              </w:rPr>
              <w:t>Итого</w:t>
            </w:r>
          </w:p>
        </w:tc>
        <w:tc>
          <w:tcPr>
            <w:tcW w:w="2480" w:type="dxa"/>
            <w:tcBorders>
              <w:top w:val="single" w:sz="4" w:space="0" w:color="000000"/>
              <w:left w:val="single" w:sz="4" w:space="0" w:color="000000"/>
              <w:bottom w:val="single" w:sz="4" w:space="0" w:color="000000"/>
              <w:right w:val="single" w:sz="4" w:space="0" w:color="000000"/>
            </w:tcBorders>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b/>
                <w:bCs/>
                <w:color w:val="1C1C1C"/>
                <w:sz w:val="24"/>
                <w:szCs w:val="24"/>
              </w:rPr>
            </w:pPr>
            <w:r w:rsidRPr="00AA0527">
              <w:rPr>
                <w:rFonts w:ascii="Times New Roman" w:hAnsi="Times New Roman" w:cs="Times New Roman"/>
                <w:b/>
                <w:bCs/>
                <w:color w:val="1C1C1C"/>
                <w:sz w:val="24"/>
                <w:szCs w:val="24"/>
              </w:rPr>
              <w:t>15</w:t>
            </w:r>
          </w:p>
        </w:tc>
        <w:tc>
          <w:tcPr>
            <w:tcW w:w="2482" w:type="dxa"/>
            <w:tcBorders>
              <w:top w:val="single" w:sz="4" w:space="0" w:color="000000"/>
              <w:left w:val="single" w:sz="4" w:space="0" w:color="000000"/>
              <w:bottom w:val="single" w:sz="4" w:space="0" w:color="000000"/>
              <w:right w:val="single" w:sz="4" w:space="0" w:color="000000"/>
            </w:tcBorders>
          </w:tcPr>
          <w:p w:rsidR="00B50323" w:rsidRPr="00AA0527" w:rsidRDefault="00B50323" w:rsidP="00AA0527">
            <w:pPr>
              <w:widowControl w:val="0"/>
              <w:kinsoku w:val="0"/>
              <w:overflowPunct w:val="0"/>
              <w:autoSpaceDE w:val="0"/>
              <w:autoSpaceDN w:val="0"/>
              <w:adjustRightInd w:val="0"/>
              <w:spacing w:after="0" w:line="240" w:lineRule="auto"/>
              <w:jc w:val="center"/>
              <w:rPr>
                <w:rFonts w:ascii="Times New Roman" w:hAnsi="Times New Roman" w:cs="Times New Roman"/>
                <w:b/>
                <w:bCs/>
                <w:color w:val="1C1C1C"/>
                <w:sz w:val="24"/>
                <w:szCs w:val="24"/>
              </w:rPr>
            </w:pPr>
            <w:r w:rsidRPr="00AA0527">
              <w:rPr>
                <w:rFonts w:ascii="Times New Roman" w:hAnsi="Times New Roman" w:cs="Times New Roman"/>
                <w:b/>
                <w:bCs/>
                <w:color w:val="1C1C1C"/>
                <w:sz w:val="24"/>
                <w:szCs w:val="24"/>
              </w:rPr>
              <w:t>39</w:t>
            </w:r>
          </w:p>
        </w:tc>
        <w:tc>
          <w:tcPr>
            <w:tcW w:w="2481" w:type="dxa"/>
            <w:tcBorders>
              <w:top w:val="single" w:sz="4" w:space="0" w:color="000000"/>
              <w:left w:val="single" w:sz="4" w:space="0" w:color="000000"/>
              <w:bottom w:val="single" w:sz="4" w:space="0" w:color="000000"/>
              <w:right w:val="single" w:sz="4" w:space="0" w:color="000000"/>
            </w:tcBorders>
          </w:tcPr>
          <w:p w:rsidR="00B50323" w:rsidRPr="00AA0527" w:rsidRDefault="00B50323" w:rsidP="00AA0527">
            <w:pPr>
              <w:widowControl w:val="0"/>
              <w:kinsoku w:val="0"/>
              <w:overflowPunct w:val="0"/>
              <w:autoSpaceDE w:val="0"/>
              <w:autoSpaceDN w:val="0"/>
              <w:adjustRightInd w:val="0"/>
              <w:spacing w:after="0" w:line="240" w:lineRule="auto"/>
              <w:jc w:val="both"/>
              <w:rPr>
                <w:rFonts w:ascii="Times New Roman" w:hAnsi="Times New Roman" w:cs="Times New Roman"/>
                <w:sz w:val="24"/>
                <w:szCs w:val="24"/>
              </w:rPr>
            </w:pPr>
          </w:p>
        </w:tc>
      </w:tr>
    </w:tbl>
    <w:p w:rsidR="00B50323" w:rsidRPr="00B50323" w:rsidRDefault="00B50323" w:rsidP="00B50323">
      <w:pPr>
        <w:spacing w:after="0" w:line="240" w:lineRule="auto"/>
        <w:jc w:val="both"/>
        <w:rPr>
          <w:rFonts w:ascii="Times New Roman" w:eastAsia="Times New Roman" w:hAnsi="Times New Roman" w:cs="Times New Roman"/>
          <w:sz w:val="24"/>
          <w:szCs w:val="24"/>
        </w:rPr>
      </w:pPr>
    </w:p>
    <w:p w:rsidR="00B50323" w:rsidRPr="00B50323" w:rsidRDefault="00B50323" w:rsidP="00B50323">
      <w:pPr>
        <w:spacing w:after="0" w:line="240" w:lineRule="auto"/>
        <w:jc w:val="both"/>
        <w:rPr>
          <w:rFonts w:ascii="Times New Roman" w:eastAsia="Times New Roman" w:hAnsi="Times New Roman" w:cs="Times New Roman"/>
          <w:sz w:val="24"/>
          <w:szCs w:val="24"/>
        </w:rPr>
      </w:pPr>
    </w:p>
    <w:p w:rsidR="00B50323" w:rsidRPr="00B50323" w:rsidRDefault="00B50323" w:rsidP="00B50323">
      <w:pPr>
        <w:spacing w:after="0" w:line="240" w:lineRule="auto"/>
        <w:jc w:val="both"/>
        <w:rPr>
          <w:rFonts w:ascii="Times New Roman" w:eastAsia="Times New Roman" w:hAnsi="Times New Roman" w:cs="Times New Roman"/>
          <w:sz w:val="24"/>
          <w:szCs w:val="24"/>
        </w:rPr>
      </w:pPr>
    </w:p>
    <w:p w:rsidR="00B50323" w:rsidRPr="00B50323" w:rsidRDefault="00B50323" w:rsidP="00B50323">
      <w:pPr>
        <w:tabs>
          <w:tab w:val="left" w:pos="1134"/>
        </w:tabs>
        <w:spacing w:after="0" w:line="240" w:lineRule="auto"/>
        <w:jc w:val="both"/>
        <w:rPr>
          <w:rFonts w:ascii="Times New Roman" w:eastAsia="Times New Roman" w:hAnsi="Times New Roman" w:cs="Times New Roman"/>
          <w:sz w:val="24"/>
          <w:szCs w:val="24"/>
        </w:rPr>
      </w:pPr>
      <w:r w:rsidRPr="00B50323">
        <w:rPr>
          <w:rFonts w:ascii="Times New Roman" w:eastAsia="Times New Roman" w:hAnsi="Times New Roman" w:cs="Times New Roman"/>
          <w:sz w:val="24"/>
          <w:szCs w:val="24"/>
        </w:rPr>
        <w:tab/>
      </w:r>
    </w:p>
    <w:p w:rsidR="00B50323" w:rsidRPr="00B50323" w:rsidRDefault="00B50323" w:rsidP="00B50323">
      <w:pPr>
        <w:rPr>
          <w:rFonts w:ascii="Times New Roman" w:eastAsia="Times New Roman" w:hAnsi="Times New Roman" w:cs="Times New Roman"/>
          <w:sz w:val="24"/>
          <w:szCs w:val="24"/>
        </w:rPr>
      </w:pPr>
      <w:r w:rsidRPr="00B50323">
        <w:rPr>
          <w:rFonts w:ascii="Times New Roman" w:eastAsia="Times New Roman" w:hAnsi="Times New Roman" w:cs="Times New Roman"/>
          <w:sz w:val="24"/>
          <w:szCs w:val="24"/>
        </w:rPr>
        <w:br w:type="page"/>
      </w:r>
    </w:p>
    <w:p w:rsidR="00B50323" w:rsidRPr="00B50323" w:rsidRDefault="00AA0527" w:rsidP="00B50323">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50323" w:rsidRPr="00B50323">
        <w:rPr>
          <w:rFonts w:ascii="Times New Roman" w:eastAsia="Times New Roman" w:hAnsi="Times New Roman" w:cs="Times New Roman"/>
          <w:sz w:val="28"/>
          <w:szCs w:val="28"/>
        </w:rPr>
        <w:t>Система оценивания работы в целом.</w:t>
      </w:r>
    </w:p>
    <w:p w:rsidR="00B50323" w:rsidRPr="00B50323" w:rsidRDefault="00B50323" w:rsidP="00B50323">
      <w:pPr>
        <w:widowControl w:val="0"/>
        <w:kinsoku w:val="0"/>
        <w:overflowPunct w:val="0"/>
        <w:autoSpaceDE w:val="0"/>
        <w:autoSpaceDN w:val="0"/>
        <w:adjustRightInd w:val="0"/>
        <w:spacing w:after="0" w:line="240" w:lineRule="auto"/>
        <w:jc w:val="both"/>
        <w:rPr>
          <w:rFonts w:ascii="Times New Roman" w:hAnsi="Times New Roman" w:cs="Times New Roman"/>
          <w:sz w:val="28"/>
          <w:szCs w:val="28"/>
        </w:rPr>
      </w:pPr>
      <w:r w:rsidRPr="00B50323">
        <w:rPr>
          <w:rFonts w:ascii="Times New Roman" w:hAnsi="Times New Roman" w:cs="Times New Roman"/>
          <w:sz w:val="28"/>
          <w:szCs w:val="28"/>
        </w:rPr>
        <w:t>Для оценивания результатов выполнения экзаменационных работ учащихся применялись два количественных показателя: традиционная отметка по пятибалльной шкале и общий балл.</w:t>
      </w:r>
    </w:p>
    <w:p w:rsidR="00B50323" w:rsidRPr="00B50323" w:rsidRDefault="00B50323" w:rsidP="00B50323">
      <w:pPr>
        <w:widowControl w:val="0"/>
        <w:kinsoku w:val="0"/>
        <w:overflowPunct w:val="0"/>
        <w:autoSpaceDE w:val="0"/>
        <w:autoSpaceDN w:val="0"/>
        <w:adjustRightInd w:val="0"/>
        <w:spacing w:after="0" w:line="240" w:lineRule="auto"/>
        <w:jc w:val="both"/>
        <w:rPr>
          <w:rFonts w:ascii="Times New Roman" w:hAnsi="Times New Roman" w:cs="Times New Roman"/>
          <w:sz w:val="28"/>
          <w:szCs w:val="28"/>
        </w:rPr>
      </w:pPr>
      <w:r w:rsidRPr="00B50323">
        <w:rPr>
          <w:rFonts w:ascii="Times New Roman" w:hAnsi="Times New Roman" w:cs="Times New Roman"/>
          <w:sz w:val="28"/>
          <w:szCs w:val="28"/>
        </w:rPr>
        <w:t>Разработанная специалистами ФИПИ шкала перевода первичных баллов в отметки по пятибалльной шкале для проведения государственной (итоговой) аттестации выпускников основной школы по русскому языку:</w:t>
      </w:r>
    </w:p>
    <w:p w:rsidR="00B50323" w:rsidRPr="00B50323" w:rsidRDefault="00B50323" w:rsidP="00B50323">
      <w:pPr>
        <w:widowControl w:val="0"/>
        <w:kinsoku w:val="0"/>
        <w:overflowPunct w:val="0"/>
        <w:autoSpaceDE w:val="0"/>
        <w:autoSpaceDN w:val="0"/>
        <w:adjustRightInd w:val="0"/>
        <w:spacing w:before="3" w:after="0" w:line="240" w:lineRule="auto"/>
        <w:jc w:val="both"/>
        <w:rPr>
          <w:rFonts w:ascii="Times New Roman" w:hAnsi="Times New Roman" w:cs="Times New Roman"/>
          <w:sz w:val="26"/>
          <w:szCs w:val="26"/>
        </w:rPr>
      </w:pPr>
    </w:p>
    <w:tbl>
      <w:tblPr>
        <w:tblW w:w="9925" w:type="dxa"/>
        <w:tblInd w:w="-279" w:type="dxa"/>
        <w:tblLayout w:type="fixed"/>
        <w:tblCellMar>
          <w:left w:w="0" w:type="dxa"/>
          <w:right w:w="0" w:type="dxa"/>
        </w:tblCellMar>
        <w:tblLook w:val="0000" w:firstRow="0" w:lastRow="0" w:firstColumn="0" w:lastColumn="0" w:noHBand="0" w:noVBand="0"/>
      </w:tblPr>
      <w:tblGrid>
        <w:gridCol w:w="2482"/>
        <w:gridCol w:w="2480"/>
        <w:gridCol w:w="2482"/>
        <w:gridCol w:w="2481"/>
      </w:tblGrid>
      <w:tr w:rsidR="00B50323" w:rsidRPr="00B50323" w:rsidTr="00E332BB">
        <w:trPr>
          <w:trHeight w:val="688"/>
        </w:trPr>
        <w:tc>
          <w:tcPr>
            <w:tcW w:w="2482" w:type="dxa"/>
            <w:tcBorders>
              <w:top w:val="single" w:sz="4" w:space="0" w:color="000000"/>
              <w:left w:val="single" w:sz="4" w:space="0" w:color="000000"/>
              <w:bottom w:val="single" w:sz="4" w:space="0" w:color="000000"/>
              <w:right w:val="single" w:sz="4" w:space="0" w:color="000000"/>
            </w:tcBorders>
          </w:tcPr>
          <w:p w:rsidR="00B50323" w:rsidRPr="00B50323" w:rsidRDefault="00AA0527" w:rsidP="00AA0527">
            <w:pPr>
              <w:widowControl w:val="0"/>
              <w:kinsoku w:val="0"/>
              <w:overflowPunct w:val="0"/>
              <w:autoSpaceDE w:val="0"/>
              <w:autoSpaceDN w:val="0"/>
              <w:adjustRightInd w:val="0"/>
              <w:spacing w:after="0" w:line="240" w:lineRule="auto"/>
              <w:ind w:right="1034"/>
              <w:jc w:val="center"/>
              <w:rPr>
                <w:rFonts w:ascii="Times New Roman" w:hAnsi="Times New Roman" w:cs="Times New Roman"/>
                <w:sz w:val="26"/>
                <w:szCs w:val="26"/>
              </w:rPr>
            </w:pPr>
            <w:r>
              <w:rPr>
                <w:rFonts w:ascii="Times New Roman" w:hAnsi="Times New Roman" w:cs="Times New Roman"/>
                <w:sz w:val="26"/>
                <w:szCs w:val="26"/>
              </w:rPr>
              <w:t xml:space="preserve">             </w:t>
            </w:r>
            <w:r w:rsidR="00B50323" w:rsidRPr="00B50323">
              <w:rPr>
                <w:rFonts w:ascii="Times New Roman" w:hAnsi="Times New Roman" w:cs="Times New Roman"/>
                <w:sz w:val="26"/>
                <w:szCs w:val="26"/>
              </w:rPr>
              <w:t>«2»</w:t>
            </w:r>
          </w:p>
        </w:tc>
        <w:tc>
          <w:tcPr>
            <w:tcW w:w="2480" w:type="dxa"/>
            <w:tcBorders>
              <w:top w:val="single" w:sz="4" w:space="0" w:color="000000"/>
              <w:left w:val="single" w:sz="4" w:space="0" w:color="000000"/>
              <w:bottom w:val="single" w:sz="4" w:space="0" w:color="000000"/>
              <w:right w:val="single" w:sz="4" w:space="0" w:color="000000"/>
            </w:tcBorders>
          </w:tcPr>
          <w:p w:rsidR="00B50323" w:rsidRPr="00B50323" w:rsidRDefault="00AA0527" w:rsidP="00AA0527">
            <w:pPr>
              <w:widowControl w:val="0"/>
              <w:kinsoku w:val="0"/>
              <w:overflowPunct w:val="0"/>
              <w:autoSpaceDE w:val="0"/>
              <w:autoSpaceDN w:val="0"/>
              <w:adjustRightInd w:val="0"/>
              <w:spacing w:after="0" w:line="240" w:lineRule="auto"/>
              <w:ind w:right="985"/>
              <w:jc w:val="center"/>
              <w:rPr>
                <w:rFonts w:ascii="Times New Roman" w:hAnsi="Times New Roman" w:cs="Times New Roman"/>
                <w:sz w:val="26"/>
                <w:szCs w:val="26"/>
              </w:rPr>
            </w:pPr>
            <w:r>
              <w:rPr>
                <w:rFonts w:ascii="Times New Roman" w:hAnsi="Times New Roman" w:cs="Times New Roman"/>
                <w:sz w:val="26"/>
                <w:szCs w:val="26"/>
              </w:rPr>
              <w:t xml:space="preserve">               </w:t>
            </w:r>
            <w:r w:rsidR="00B50323" w:rsidRPr="00B50323">
              <w:rPr>
                <w:rFonts w:ascii="Times New Roman" w:hAnsi="Times New Roman" w:cs="Times New Roman"/>
                <w:sz w:val="26"/>
                <w:szCs w:val="26"/>
              </w:rPr>
              <w:t>«3»</w:t>
            </w:r>
          </w:p>
        </w:tc>
        <w:tc>
          <w:tcPr>
            <w:tcW w:w="2482" w:type="dxa"/>
            <w:tcBorders>
              <w:top w:val="single" w:sz="4" w:space="0" w:color="000000"/>
              <w:left w:val="single" w:sz="4" w:space="0" w:color="000000"/>
              <w:bottom w:val="single" w:sz="4" w:space="0" w:color="000000"/>
              <w:right w:val="single" w:sz="4" w:space="0" w:color="000000"/>
            </w:tcBorders>
          </w:tcPr>
          <w:p w:rsidR="00B50323" w:rsidRPr="00B50323" w:rsidRDefault="00AA0527" w:rsidP="00AA0527">
            <w:pPr>
              <w:widowControl w:val="0"/>
              <w:kinsoku w:val="0"/>
              <w:overflowPunct w:val="0"/>
              <w:autoSpaceDE w:val="0"/>
              <w:autoSpaceDN w:val="0"/>
              <w:adjustRightInd w:val="0"/>
              <w:spacing w:after="0" w:line="240" w:lineRule="auto"/>
              <w:ind w:right="1018"/>
              <w:jc w:val="center"/>
              <w:rPr>
                <w:rFonts w:ascii="Times New Roman" w:hAnsi="Times New Roman" w:cs="Times New Roman"/>
                <w:sz w:val="26"/>
                <w:szCs w:val="26"/>
              </w:rPr>
            </w:pPr>
            <w:r>
              <w:rPr>
                <w:rFonts w:ascii="Times New Roman" w:hAnsi="Times New Roman" w:cs="Times New Roman"/>
                <w:sz w:val="26"/>
                <w:szCs w:val="26"/>
              </w:rPr>
              <w:t xml:space="preserve">                </w:t>
            </w:r>
            <w:r w:rsidR="00B50323" w:rsidRPr="00B50323">
              <w:rPr>
                <w:rFonts w:ascii="Times New Roman" w:hAnsi="Times New Roman" w:cs="Times New Roman"/>
                <w:sz w:val="26"/>
                <w:szCs w:val="26"/>
              </w:rPr>
              <w:t>«4»</w:t>
            </w:r>
          </w:p>
        </w:tc>
        <w:tc>
          <w:tcPr>
            <w:tcW w:w="2481" w:type="dxa"/>
            <w:tcBorders>
              <w:top w:val="single" w:sz="4" w:space="0" w:color="000000"/>
              <w:left w:val="single" w:sz="4" w:space="0" w:color="000000"/>
              <w:bottom w:val="single" w:sz="4" w:space="0" w:color="000000"/>
              <w:right w:val="single" w:sz="4" w:space="0" w:color="000000"/>
            </w:tcBorders>
          </w:tcPr>
          <w:p w:rsidR="00B50323" w:rsidRPr="00B50323" w:rsidRDefault="00AA0527" w:rsidP="00AA0527">
            <w:pPr>
              <w:widowControl w:val="0"/>
              <w:kinsoku w:val="0"/>
              <w:overflowPunct w:val="0"/>
              <w:autoSpaceDE w:val="0"/>
              <w:autoSpaceDN w:val="0"/>
              <w:adjustRightInd w:val="0"/>
              <w:spacing w:after="0" w:line="240" w:lineRule="auto"/>
              <w:ind w:right="985"/>
              <w:jc w:val="center"/>
              <w:rPr>
                <w:rFonts w:ascii="Times New Roman" w:hAnsi="Times New Roman" w:cs="Times New Roman"/>
                <w:sz w:val="26"/>
                <w:szCs w:val="26"/>
              </w:rPr>
            </w:pPr>
            <w:r>
              <w:rPr>
                <w:rFonts w:ascii="Times New Roman" w:hAnsi="Times New Roman" w:cs="Times New Roman"/>
                <w:sz w:val="26"/>
                <w:szCs w:val="26"/>
              </w:rPr>
              <w:t xml:space="preserve">                 </w:t>
            </w:r>
            <w:r w:rsidR="00B50323" w:rsidRPr="00B50323">
              <w:rPr>
                <w:rFonts w:ascii="Times New Roman" w:hAnsi="Times New Roman" w:cs="Times New Roman"/>
                <w:sz w:val="26"/>
                <w:szCs w:val="26"/>
              </w:rPr>
              <w:t>«5»</w:t>
            </w:r>
          </w:p>
        </w:tc>
      </w:tr>
      <w:tr w:rsidR="00B50323" w:rsidRPr="00B50323" w:rsidTr="00E332BB">
        <w:trPr>
          <w:trHeight w:val="1374"/>
        </w:trPr>
        <w:tc>
          <w:tcPr>
            <w:tcW w:w="2482" w:type="dxa"/>
            <w:tcBorders>
              <w:top w:val="single" w:sz="4" w:space="0" w:color="000000"/>
              <w:left w:val="single" w:sz="4" w:space="0" w:color="000000"/>
              <w:bottom w:val="single" w:sz="4" w:space="0" w:color="000000"/>
              <w:right w:val="single" w:sz="4" w:space="0" w:color="000000"/>
            </w:tcBorders>
          </w:tcPr>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0-14 баллов</w:t>
            </w:r>
          </w:p>
        </w:tc>
        <w:tc>
          <w:tcPr>
            <w:tcW w:w="2480" w:type="dxa"/>
            <w:tcBorders>
              <w:top w:val="single" w:sz="4" w:space="0" w:color="000000"/>
              <w:left w:val="single" w:sz="4" w:space="0" w:color="000000"/>
              <w:bottom w:val="single" w:sz="4" w:space="0" w:color="000000"/>
              <w:right w:val="single" w:sz="4" w:space="0" w:color="000000"/>
            </w:tcBorders>
          </w:tcPr>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15-24 баллов</w:t>
            </w:r>
          </w:p>
        </w:tc>
        <w:tc>
          <w:tcPr>
            <w:tcW w:w="2482" w:type="dxa"/>
            <w:tcBorders>
              <w:top w:val="single" w:sz="4" w:space="0" w:color="000000"/>
              <w:left w:val="single" w:sz="4" w:space="0" w:color="000000"/>
              <w:bottom w:val="single" w:sz="4" w:space="0" w:color="000000"/>
              <w:right w:val="single" w:sz="4" w:space="0" w:color="000000"/>
            </w:tcBorders>
          </w:tcPr>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25-33 баллов</w:t>
            </w:r>
          </w:p>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(не менее 4 баллов по критериям ГК1-</w:t>
            </w:r>
          </w:p>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ГК4)</w:t>
            </w:r>
          </w:p>
        </w:tc>
        <w:tc>
          <w:tcPr>
            <w:tcW w:w="2481" w:type="dxa"/>
            <w:tcBorders>
              <w:top w:val="single" w:sz="4" w:space="0" w:color="000000"/>
              <w:left w:val="single" w:sz="4" w:space="0" w:color="000000"/>
              <w:bottom w:val="single" w:sz="4" w:space="0" w:color="000000"/>
              <w:right w:val="single" w:sz="4" w:space="0" w:color="000000"/>
            </w:tcBorders>
          </w:tcPr>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34-39 баллов</w:t>
            </w:r>
          </w:p>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(не менее 6 баллов по критериям ГК1-</w:t>
            </w:r>
          </w:p>
          <w:p w:rsidR="00B50323" w:rsidRPr="00B50323" w:rsidRDefault="00B50323" w:rsidP="00AA0527">
            <w:pPr>
              <w:widowControl w:val="0"/>
              <w:kinsoku w:val="0"/>
              <w:overflowPunct w:val="0"/>
              <w:autoSpaceDE w:val="0"/>
              <w:autoSpaceDN w:val="0"/>
              <w:adjustRightInd w:val="0"/>
              <w:spacing w:after="0" w:line="240" w:lineRule="auto"/>
              <w:ind w:right="63"/>
              <w:jc w:val="center"/>
              <w:rPr>
                <w:rFonts w:ascii="Times New Roman" w:hAnsi="Times New Roman" w:cs="Times New Roman"/>
                <w:sz w:val="26"/>
                <w:szCs w:val="26"/>
              </w:rPr>
            </w:pPr>
            <w:r w:rsidRPr="00B50323">
              <w:rPr>
                <w:rFonts w:ascii="Times New Roman" w:hAnsi="Times New Roman" w:cs="Times New Roman"/>
                <w:sz w:val="26"/>
                <w:szCs w:val="26"/>
              </w:rPr>
              <w:t>ГК4)</w:t>
            </w:r>
          </w:p>
        </w:tc>
      </w:tr>
    </w:tbl>
    <w:p w:rsidR="00B50323" w:rsidRPr="00B50323" w:rsidRDefault="00B50323" w:rsidP="00B50323">
      <w:pPr>
        <w:widowControl w:val="0"/>
        <w:kinsoku w:val="0"/>
        <w:overflowPunct w:val="0"/>
        <w:autoSpaceDE w:val="0"/>
        <w:autoSpaceDN w:val="0"/>
        <w:adjustRightInd w:val="0"/>
        <w:spacing w:before="9" w:after="0" w:line="240" w:lineRule="auto"/>
        <w:jc w:val="both"/>
        <w:rPr>
          <w:rFonts w:ascii="Times New Roman" w:hAnsi="Times New Roman" w:cs="Times New Roman"/>
          <w:sz w:val="25"/>
          <w:szCs w:val="25"/>
        </w:rPr>
      </w:pPr>
    </w:p>
    <w:p w:rsidR="00B50323" w:rsidRPr="00B50323" w:rsidRDefault="00B50323" w:rsidP="00AA0527">
      <w:pPr>
        <w:widowControl w:val="0"/>
        <w:kinsoku w:val="0"/>
        <w:overflowPunct w:val="0"/>
        <w:autoSpaceDE w:val="0"/>
        <w:autoSpaceDN w:val="0"/>
        <w:adjustRightInd w:val="0"/>
        <w:spacing w:after="0" w:line="240" w:lineRule="auto"/>
        <w:ind w:right="389" w:firstLine="708"/>
        <w:jc w:val="both"/>
        <w:rPr>
          <w:rFonts w:ascii="Times New Roman" w:hAnsi="Times New Roman" w:cs="Times New Roman"/>
          <w:color w:val="000000"/>
          <w:sz w:val="28"/>
          <w:szCs w:val="28"/>
        </w:rPr>
      </w:pPr>
      <w:r w:rsidRPr="00B50323">
        <w:rPr>
          <w:rFonts w:ascii="Times New Roman" w:hAnsi="Times New Roman" w:cs="Times New Roman"/>
          <w:color w:val="1C1C1C"/>
          <w:sz w:val="28"/>
          <w:szCs w:val="28"/>
        </w:rPr>
        <w:t xml:space="preserve">Система оценивания выполнения отдельных заданий будет дана ниже при </w:t>
      </w:r>
      <w:r w:rsidRPr="00B50323">
        <w:rPr>
          <w:rFonts w:ascii="Times New Roman" w:hAnsi="Times New Roman" w:cs="Times New Roman"/>
          <w:color w:val="000000"/>
          <w:sz w:val="28"/>
          <w:szCs w:val="28"/>
        </w:rPr>
        <w:t>анализе результатов выполнения отдельных заданий.</w:t>
      </w:r>
    </w:p>
    <w:p w:rsidR="00B50323" w:rsidRPr="00B50323" w:rsidRDefault="00B50323" w:rsidP="00AA0527">
      <w:pPr>
        <w:widowControl w:val="0"/>
        <w:kinsoku w:val="0"/>
        <w:overflowPunct w:val="0"/>
        <w:autoSpaceDE w:val="0"/>
        <w:autoSpaceDN w:val="0"/>
        <w:adjustRightInd w:val="0"/>
        <w:spacing w:after="0" w:line="240" w:lineRule="auto"/>
        <w:ind w:right="385" w:firstLine="708"/>
        <w:jc w:val="both"/>
        <w:rPr>
          <w:rFonts w:ascii="Times New Roman" w:hAnsi="Times New Roman" w:cs="Times New Roman"/>
          <w:color w:val="1C1C1C"/>
          <w:sz w:val="28"/>
          <w:szCs w:val="28"/>
        </w:rPr>
      </w:pPr>
      <w:r w:rsidRPr="00B50323">
        <w:rPr>
          <w:rFonts w:ascii="Times New Roman" w:hAnsi="Times New Roman" w:cs="Times New Roman"/>
          <w:color w:val="1C1C1C"/>
          <w:sz w:val="28"/>
          <w:szCs w:val="28"/>
        </w:rPr>
        <w:t xml:space="preserve">Максимальное количество баллов, которое может получить экзаменуемый за выполнение всей экзаменационной работы – </w:t>
      </w:r>
      <w:r w:rsidRPr="00B50323">
        <w:rPr>
          <w:rFonts w:ascii="Times New Roman" w:hAnsi="Times New Roman" w:cs="Times New Roman"/>
          <w:b/>
          <w:bCs/>
          <w:color w:val="1C1C1C"/>
          <w:sz w:val="28"/>
          <w:szCs w:val="28"/>
        </w:rPr>
        <w:t>39 баллов</w:t>
      </w:r>
      <w:r w:rsidRPr="00B50323">
        <w:rPr>
          <w:rFonts w:ascii="Times New Roman" w:hAnsi="Times New Roman" w:cs="Times New Roman"/>
          <w:color w:val="1C1C1C"/>
          <w:sz w:val="28"/>
          <w:szCs w:val="28"/>
        </w:rPr>
        <w:t>.</w:t>
      </w:r>
    </w:p>
    <w:p w:rsidR="00B50323" w:rsidRPr="00B50323" w:rsidRDefault="00B50323" w:rsidP="00B50323">
      <w:pPr>
        <w:spacing w:after="0" w:line="240" w:lineRule="auto"/>
        <w:rPr>
          <w:rFonts w:ascii="Times New Roman" w:eastAsia="Calibri" w:hAnsi="Times New Roman" w:cs="Times New Roman"/>
          <w:b/>
          <w:sz w:val="28"/>
          <w:szCs w:val="28"/>
        </w:rPr>
      </w:pPr>
    </w:p>
    <w:p w:rsidR="00B50323" w:rsidRPr="00B50323" w:rsidRDefault="00B50323" w:rsidP="00B50323">
      <w:pPr>
        <w:keepNext/>
        <w:keepLines/>
        <w:spacing w:after="0" w:line="240" w:lineRule="auto"/>
        <w:outlineLvl w:val="0"/>
        <w:rPr>
          <w:rFonts w:ascii="Times New Roman" w:eastAsia="Times New Roman" w:hAnsi="Times New Roman" w:cs="Times New Roman"/>
          <w:b/>
          <w:bCs/>
          <w:sz w:val="28"/>
          <w:szCs w:val="28"/>
        </w:rPr>
      </w:pPr>
      <w:r w:rsidRPr="00B50323">
        <w:rPr>
          <w:rFonts w:ascii="Times New Roman" w:eastAsia="Times New Roman" w:hAnsi="Times New Roman" w:cs="Times New Roman"/>
          <w:b/>
          <w:bCs/>
          <w:sz w:val="28"/>
          <w:szCs w:val="28"/>
        </w:rPr>
        <w:t>4. АНАЛИЗ РЕЗУЛЬТАТОВ ВЫПОЛНЕНИЯ ОТДЕЛЬНЫХ ЗАДАНИЙ ИЛИ ГРУПП ЗАДАНИЙ</w:t>
      </w:r>
    </w:p>
    <w:p w:rsidR="00B50323" w:rsidRPr="00B50323" w:rsidRDefault="00B50323" w:rsidP="00B50323">
      <w:pPr>
        <w:keepNext/>
        <w:keepLines/>
        <w:spacing w:after="0" w:line="240" w:lineRule="auto"/>
        <w:outlineLvl w:val="0"/>
        <w:rPr>
          <w:rFonts w:ascii="Times New Roman" w:eastAsia="Times New Roman" w:hAnsi="Times New Roman" w:cs="Times New Roman"/>
          <w:b/>
          <w:bCs/>
          <w:sz w:val="28"/>
          <w:szCs w:val="28"/>
        </w:rPr>
      </w:pPr>
    </w:p>
    <w:p w:rsidR="00B50323" w:rsidRPr="00B50323" w:rsidRDefault="00B50323" w:rsidP="00B50323">
      <w:pPr>
        <w:spacing w:after="0" w:line="240" w:lineRule="auto"/>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Все участники экзамена приступили к выполнению заданий всех трёх частей экзамена.</w:t>
      </w:r>
    </w:p>
    <w:p w:rsidR="00B50323" w:rsidRPr="00B50323" w:rsidRDefault="00B50323" w:rsidP="00B50323">
      <w:pPr>
        <w:spacing w:after="0" w:line="240" w:lineRule="auto"/>
        <w:jc w:val="both"/>
        <w:rPr>
          <w:rFonts w:ascii="Times New Roman" w:eastAsia="Times New Roman" w:hAnsi="Times New Roman" w:cs="Times New Roman"/>
          <w:sz w:val="28"/>
          <w:szCs w:val="28"/>
        </w:rPr>
      </w:pPr>
    </w:p>
    <w:p w:rsidR="00B50323" w:rsidRPr="00B50323" w:rsidRDefault="00B50323" w:rsidP="00AA0527">
      <w:pPr>
        <w:spacing w:after="0" w:line="240" w:lineRule="auto"/>
        <w:jc w:val="center"/>
        <w:rPr>
          <w:rFonts w:ascii="Times New Roman" w:eastAsia="Times New Roman" w:hAnsi="Times New Roman" w:cs="Times New Roman"/>
          <w:b/>
          <w:sz w:val="28"/>
          <w:szCs w:val="28"/>
        </w:rPr>
      </w:pPr>
      <w:r w:rsidRPr="00B50323">
        <w:rPr>
          <w:rFonts w:ascii="Times New Roman" w:eastAsia="Times New Roman" w:hAnsi="Times New Roman" w:cs="Times New Roman"/>
          <w:b/>
          <w:sz w:val="28"/>
          <w:szCs w:val="28"/>
        </w:rPr>
        <w:t xml:space="preserve">Анализ выполнения </w:t>
      </w:r>
      <w:r w:rsidR="00AA0527">
        <w:rPr>
          <w:rFonts w:ascii="Times New Roman" w:eastAsia="Times New Roman" w:hAnsi="Times New Roman" w:cs="Times New Roman"/>
          <w:b/>
          <w:sz w:val="28"/>
          <w:szCs w:val="28"/>
        </w:rPr>
        <w:t xml:space="preserve"> заданий Части 2 (задания 2-14)</w:t>
      </w:r>
    </w:p>
    <w:p w:rsidR="00B50323" w:rsidRPr="00B50323" w:rsidRDefault="00B50323" w:rsidP="00B50323">
      <w:pPr>
        <w:spacing w:after="0" w:line="240" w:lineRule="auto"/>
        <w:jc w:val="center"/>
        <w:rPr>
          <w:rFonts w:ascii="Times New Roman" w:eastAsia="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576"/>
        <w:gridCol w:w="576"/>
        <w:gridCol w:w="576"/>
        <w:gridCol w:w="576"/>
        <w:gridCol w:w="576"/>
        <w:gridCol w:w="576"/>
        <w:gridCol w:w="576"/>
        <w:gridCol w:w="576"/>
        <w:gridCol w:w="685"/>
        <w:gridCol w:w="685"/>
        <w:gridCol w:w="685"/>
        <w:gridCol w:w="685"/>
        <w:gridCol w:w="685"/>
      </w:tblGrid>
      <w:tr w:rsidR="00B50323" w:rsidRPr="00B50323" w:rsidTr="00E332BB">
        <w:tc>
          <w:tcPr>
            <w:tcW w:w="181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jc w:val="center"/>
              <w:rPr>
                <w:rFonts w:ascii="Times New Roman" w:eastAsia="Calibri" w:hAnsi="Times New Roman" w:cs="Times New Roman"/>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№7</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№8</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№9</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№12</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№13</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№14</w:t>
            </w:r>
          </w:p>
        </w:tc>
      </w:tr>
      <w:tr w:rsidR="00B50323" w:rsidRPr="00B50323" w:rsidTr="00E332BB">
        <w:tc>
          <w:tcPr>
            <w:tcW w:w="181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rPr>
            </w:pPr>
            <w:r w:rsidRPr="00B50323">
              <w:rPr>
                <w:rFonts w:ascii="Times New Roman" w:eastAsia="Times New Roman" w:hAnsi="Times New Roman" w:cs="Times New Roman"/>
                <w:sz w:val="24"/>
                <w:szCs w:val="24"/>
              </w:rPr>
              <w:t>Количество выполнивших</w:t>
            </w:r>
          </w:p>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задание безошибочно (чел.)</w:t>
            </w:r>
          </w:p>
        </w:tc>
        <w:tc>
          <w:tcPr>
            <w:tcW w:w="57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229</w:t>
            </w:r>
          </w:p>
        </w:tc>
        <w:tc>
          <w:tcPr>
            <w:tcW w:w="57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209</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234</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233</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228</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252</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213</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168</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164</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157</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171</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184</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202</w:t>
            </w:r>
          </w:p>
        </w:tc>
      </w:tr>
      <w:tr w:rsidR="00B50323" w:rsidRPr="00B50323" w:rsidTr="00E332BB">
        <w:tc>
          <w:tcPr>
            <w:tcW w:w="181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Решаемость (%)</w:t>
            </w:r>
          </w:p>
        </w:tc>
        <w:tc>
          <w:tcPr>
            <w:tcW w:w="57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80</w:t>
            </w:r>
          </w:p>
        </w:tc>
        <w:tc>
          <w:tcPr>
            <w:tcW w:w="57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73</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82</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81</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80</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88</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74</w:t>
            </w:r>
          </w:p>
        </w:tc>
        <w:tc>
          <w:tcPr>
            <w:tcW w:w="56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59</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64</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55</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60</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64</w:t>
            </w:r>
          </w:p>
        </w:tc>
        <w:tc>
          <w:tcPr>
            <w:tcW w:w="676"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71</w:t>
            </w:r>
          </w:p>
        </w:tc>
      </w:tr>
    </w:tbl>
    <w:p w:rsidR="00B50323" w:rsidRPr="00B50323" w:rsidRDefault="00B50323" w:rsidP="00AA0527">
      <w:pPr>
        <w:spacing w:after="0" w:line="240" w:lineRule="auto"/>
        <w:rPr>
          <w:rFonts w:ascii="Times New Roman" w:eastAsia="Calibri" w:hAnsi="Times New Roman" w:cs="Times New Roman"/>
          <w:sz w:val="24"/>
          <w:szCs w:val="24"/>
          <w:lang w:eastAsia="en-US"/>
        </w:rPr>
      </w:pPr>
    </w:p>
    <w:p w:rsidR="00B50323" w:rsidRPr="00B50323" w:rsidRDefault="00B50323" w:rsidP="00AA0527">
      <w:pPr>
        <w:spacing w:after="0" w:line="240" w:lineRule="auto"/>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Данные, представленные в таблице, свидетельствуют о том, что с выполнением заданий Части 2 экзаменационной работы участники экзамена справились на достаточном уровне. Очевидно, что наибольшее затруднение у учащихся вызвали задания № 9, №11 и №12, связанные с постановкой знаков препинания при обособленных однородных определениях (задание №9), а также   пунктуацией между частями сложного предложения, связанными подчинительной связью (задание №12), и определением количества грамматических основ в предложении (задание №11). Наиболее высокий результат учащиеся показали при выполнении заданий №4 (правописание приставок) и №7 (виды связи слов в словосочетании).  Также стоит отметить </w:t>
      </w:r>
      <w:r w:rsidRPr="00B50323">
        <w:rPr>
          <w:rFonts w:ascii="Times New Roman" w:eastAsia="Times New Roman" w:hAnsi="Times New Roman" w:cs="Times New Roman"/>
          <w:sz w:val="28"/>
          <w:szCs w:val="28"/>
        </w:rPr>
        <w:lastRenderedPageBreak/>
        <w:t>три задания, с которыми учащиеся справились на достаточно высоком уровне: №2 (понимание прочитанного), №5 (правописание суффиксов), №6 (подбор синонимов).</w:t>
      </w:r>
    </w:p>
    <w:p w:rsidR="00B50323" w:rsidRPr="00B50323" w:rsidRDefault="00B50323" w:rsidP="00B50323">
      <w:pPr>
        <w:spacing w:after="0" w:line="240" w:lineRule="auto"/>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 Выполнили полностью правильно  задания №2-14 –7%  экзаменуемых (21 человек), что на 7% ниже результатов прошлого года.</w:t>
      </w:r>
    </w:p>
    <w:p w:rsidR="00B50323" w:rsidRPr="00B50323" w:rsidRDefault="00B50323" w:rsidP="00B50323">
      <w:pPr>
        <w:spacing w:after="0" w:line="240" w:lineRule="auto"/>
        <w:jc w:val="both"/>
        <w:rPr>
          <w:rFonts w:ascii="Times New Roman" w:eastAsia="Times New Roman" w:hAnsi="Times New Roman" w:cs="Times New Roman"/>
          <w:sz w:val="28"/>
          <w:szCs w:val="28"/>
        </w:rPr>
      </w:pPr>
    </w:p>
    <w:p w:rsidR="00B50323" w:rsidRPr="00B50323" w:rsidRDefault="00B50323" w:rsidP="00B50323">
      <w:pPr>
        <w:spacing w:after="0" w:line="240" w:lineRule="auto"/>
        <w:jc w:val="center"/>
        <w:rPr>
          <w:rFonts w:ascii="Times New Roman" w:eastAsia="Times New Roman" w:hAnsi="Times New Roman" w:cs="Times New Roman"/>
          <w:b/>
          <w:sz w:val="28"/>
          <w:szCs w:val="28"/>
        </w:rPr>
      </w:pPr>
      <w:r w:rsidRPr="00B50323">
        <w:rPr>
          <w:rFonts w:ascii="Times New Roman" w:eastAsia="Times New Roman" w:hAnsi="Times New Roman" w:cs="Times New Roman"/>
          <w:b/>
          <w:sz w:val="28"/>
          <w:szCs w:val="28"/>
        </w:rPr>
        <w:t>Анализ выполнения задания Части 1 (сжатое изложение)</w:t>
      </w:r>
    </w:p>
    <w:p w:rsidR="00B50323" w:rsidRDefault="00B50323" w:rsidP="00B50323">
      <w:pPr>
        <w:spacing w:after="0" w:line="240" w:lineRule="auto"/>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Задание 1 (сжатое изложение) в основном проверяет такие важные коммуникативные умения, как умение слушать, т. е. адекватно воспринимать информацию; умение обрабатывать воспринятую информацию, т. е. умение выделять </w:t>
      </w:r>
      <w:proofErr w:type="spellStart"/>
      <w:r w:rsidRPr="00B50323">
        <w:rPr>
          <w:rFonts w:ascii="Times New Roman" w:eastAsia="Times New Roman" w:hAnsi="Times New Roman" w:cs="Times New Roman"/>
          <w:sz w:val="28"/>
          <w:szCs w:val="28"/>
        </w:rPr>
        <w:t>микротемы</w:t>
      </w:r>
      <w:proofErr w:type="spellEnd"/>
      <w:r w:rsidRPr="00B50323">
        <w:rPr>
          <w:rFonts w:ascii="Times New Roman" w:eastAsia="Times New Roman" w:hAnsi="Times New Roman" w:cs="Times New Roman"/>
          <w:sz w:val="28"/>
          <w:szCs w:val="28"/>
        </w:rPr>
        <w:t>, в каждой из которых вычленять главное, отсекать второстепенное; умение письменно передавать обработанную информаци</w:t>
      </w:r>
      <w:r w:rsidR="00AA0527">
        <w:rPr>
          <w:rFonts w:ascii="Times New Roman" w:eastAsia="Times New Roman" w:hAnsi="Times New Roman" w:cs="Times New Roman"/>
          <w:sz w:val="28"/>
          <w:szCs w:val="28"/>
        </w:rPr>
        <w:t>ю.</w:t>
      </w:r>
    </w:p>
    <w:p w:rsidR="00AA0527" w:rsidRPr="00B50323" w:rsidRDefault="00AA0527" w:rsidP="00B50323">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439"/>
        <w:gridCol w:w="971"/>
        <w:gridCol w:w="1756"/>
        <w:gridCol w:w="1732"/>
      </w:tblGrid>
      <w:tr w:rsidR="00B50323" w:rsidRPr="00B50323" w:rsidTr="00E332BB">
        <w:tc>
          <w:tcPr>
            <w:tcW w:w="67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w:t>
            </w: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Содержания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Баллы</w:t>
            </w:r>
          </w:p>
        </w:tc>
        <w:tc>
          <w:tcPr>
            <w:tcW w:w="170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Количество работ с максимальным баллом</w:t>
            </w:r>
          </w:p>
        </w:tc>
        <w:tc>
          <w:tcPr>
            <w:tcW w:w="138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набравших максимальный балл от общего количества</w:t>
            </w:r>
          </w:p>
        </w:tc>
      </w:tr>
      <w:tr w:rsidR="00B50323" w:rsidRPr="00B50323" w:rsidTr="00E332BB">
        <w:tc>
          <w:tcPr>
            <w:tcW w:w="67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ИК1</w:t>
            </w: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Содержание изложения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67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xml:space="preserve">Экзаменуемый передал основное содержание текста, отразив все важные для его восприятия </w:t>
            </w:r>
            <w:proofErr w:type="spellStart"/>
            <w:r w:rsidRPr="00B50323">
              <w:rPr>
                <w:rFonts w:ascii="Times New Roman" w:eastAsia="Times New Roman" w:hAnsi="Times New Roman" w:cs="Times New Roman"/>
                <w:sz w:val="24"/>
                <w:szCs w:val="24"/>
              </w:rPr>
              <w:t>микротемы</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223</w:t>
            </w:r>
          </w:p>
        </w:tc>
        <w:tc>
          <w:tcPr>
            <w:tcW w:w="1383"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78</w:t>
            </w:r>
          </w:p>
        </w:tc>
      </w:tr>
      <w:tr w:rsidR="00B50323" w:rsidRPr="00B50323" w:rsidTr="00E332BB">
        <w:tc>
          <w:tcPr>
            <w:tcW w:w="67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ИК2</w:t>
            </w: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Сжатие исходного текста</w:t>
            </w:r>
          </w:p>
        </w:tc>
        <w:tc>
          <w:tcPr>
            <w:tcW w:w="992"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67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Экзаменуемый правильно применил одно или несколько разных приемов сжатия текста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172</w:t>
            </w:r>
          </w:p>
        </w:tc>
        <w:tc>
          <w:tcPr>
            <w:tcW w:w="1383"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60</w:t>
            </w:r>
          </w:p>
        </w:tc>
      </w:tr>
      <w:tr w:rsidR="00B50323" w:rsidRPr="00B50323" w:rsidTr="00E332BB">
        <w:tc>
          <w:tcPr>
            <w:tcW w:w="67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ИК3</w:t>
            </w: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Смысловая цельность, речевая связанность и последовательность изложения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67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rPr>
            </w:pPr>
            <w:r w:rsidRPr="00B50323">
              <w:rPr>
                <w:rFonts w:ascii="Times New Roman" w:eastAsia="Times New Roman" w:hAnsi="Times New Roman" w:cs="Times New Roman"/>
                <w:sz w:val="24"/>
                <w:szCs w:val="24"/>
              </w:rPr>
              <w:t>Работа экзаменуемого характеризуется смысловой цельностью, речевой связанностью и последовательностью изложения:</w:t>
            </w:r>
          </w:p>
          <w:p w:rsidR="00B50323" w:rsidRPr="00B50323" w:rsidRDefault="00B50323" w:rsidP="00AA0527">
            <w:pPr>
              <w:spacing w:after="0" w:line="240" w:lineRule="auto"/>
              <w:jc w:val="both"/>
              <w:rPr>
                <w:rFonts w:ascii="Times New Roman" w:eastAsia="Times New Roman" w:hAnsi="Times New Roman" w:cs="Times New Roman"/>
                <w:sz w:val="24"/>
                <w:szCs w:val="24"/>
              </w:rPr>
            </w:pPr>
            <w:r w:rsidRPr="00B50323">
              <w:rPr>
                <w:rFonts w:ascii="Times New Roman" w:eastAsia="Times New Roman" w:hAnsi="Times New Roman" w:cs="Times New Roman"/>
                <w:sz w:val="24"/>
                <w:szCs w:val="24"/>
              </w:rPr>
              <w:t>-логические ошибки отсутствуют</w:t>
            </w:r>
          </w:p>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в работе нет нарушений абзацного членения текста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95</w:t>
            </w:r>
          </w:p>
        </w:tc>
        <w:tc>
          <w:tcPr>
            <w:tcW w:w="1383"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33</w:t>
            </w:r>
          </w:p>
        </w:tc>
      </w:tr>
    </w:tbl>
    <w:p w:rsidR="00B50323" w:rsidRPr="00B50323" w:rsidRDefault="00B50323" w:rsidP="00B50323">
      <w:pPr>
        <w:spacing w:after="0" w:line="240" w:lineRule="auto"/>
        <w:rPr>
          <w:rFonts w:ascii="Times New Roman" w:eastAsia="Calibri" w:hAnsi="Times New Roman" w:cs="Times New Roman"/>
          <w:sz w:val="24"/>
          <w:szCs w:val="24"/>
          <w:lang w:eastAsia="en-US"/>
        </w:rPr>
      </w:pPr>
    </w:p>
    <w:p w:rsidR="00B50323" w:rsidRPr="00B50323" w:rsidRDefault="00B50323" w:rsidP="00AA0527">
      <w:pPr>
        <w:spacing w:after="0" w:line="240" w:lineRule="auto"/>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Анализ результатов выполнения задания Части 1 (сжатое изложение) показывает, что девятиклассники на удовлетворительном уровне владеют навыками  адекватного восприятия  информации на слух, умеют обрабатывать воспринятую информацию, т. е.  выделять </w:t>
      </w:r>
      <w:proofErr w:type="spellStart"/>
      <w:r w:rsidRPr="00B50323">
        <w:rPr>
          <w:rFonts w:ascii="Times New Roman" w:eastAsia="Times New Roman" w:hAnsi="Times New Roman" w:cs="Times New Roman"/>
          <w:sz w:val="28"/>
          <w:szCs w:val="28"/>
        </w:rPr>
        <w:t>микротемы</w:t>
      </w:r>
      <w:proofErr w:type="spellEnd"/>
      <w:r w:rsidRPr="00B50323">
        <w:rPr>
          <w:rFonts w:ascii="Times New Roman" w:eastAsia="Times New Roman" w:hAnsi="Times New Roman" w:cs="Times New Roman"/>
          <w:sz w:val="28"/>
          <w:szCs w:val="28"/>
        </w:rPr>
        <w:t xml:space="preserve">. Однако передавая содержание прослушанного текста, 22% учащихся  исказили его, подменяя одну или несколько авторских </w:t>
      </w:r>
      <w:proofErr w:type="spellStart"/>
      <w:r w:rsidRPr="00B50323">
        <w:rPr>
          <w:rFonts w:ascii="Times New Roman" w:eastAsia="Times New Roman" w:hAnsi="Times New Roman" w:cs="Times New Roman"/>
          <w:sz w:val="28"/>
          <w:szCs w:val="28"/>
        </w:rPr>
        <w:t>микротем</w:t>
      </w:r>
      <w:proofErr w:type="spellEnd"/>
      <w:r w:rsidRPr="00B50323">
        <w:rPr>
          <w:rFonts w:ascii="Times New Roman" w:eastAsia="Times New Roman" w:hAnsi="Times New Roman" w:cs="Times New Roman"/>
          <w:sz w:val="28"/>
          <w:szCs w:val="28"/>
        </w:rPr>
        <w:t xml:space="preserve"> собственными или пропуская </w:t>
      </w:r>
      <w:proofErr w:type="spellStart"/>
      <w:r w:rsidRPr="00B50323">
        <w:rPr>
          <w:rFonts w:ascii="Times New Roman" w:eastAsia="Times New Roman" w:hAnsi="Times New Roman" w:cs="Times New Roman"/>
          <w:sz w:val="28"/>
          <w:szCs w:val="28"/>
        </w:rPr>
        <w:t>микротемы</w:t>
      </w:r>
      <w:proofErr w:type="spellEnd"/>
      <w:r w:rsidRPr="00B50323">
        <w:rPr>
          <w:rFonts w:ascii="Times New Roman" w:eastAsia="Times New Roman" w:hAnsi="Times New Roman" w:cs="Times New Roman"/>
          <w:sz w:val="28"/>
          <w:szCs w:val="28"/>
        </w:rPr>
        <w:t xml:space="preserve">. Уровень успешности по критерию ИК1 – 78%, что на 1% ниже по сравнению с прошлым годом. Уровень владения навыками выделения главной и второстепенной информации, приемами сжатия текста снизился в сравнении с результатами прошлого года на 5% – 60% успешности по критерию ИК2. Значительно снизился уровень владения навыками построения текста, о чем свидетельствуют 33% успешности по критерию ИК3, что на 21% ниже прошлогоднего показателя. Увеличилось </w:t>
      </w:r>
      <w:r w:rsidRPr="00B50323">
        <w:rPr>
          <w:rFonts w:ascii="Times New Roman" w:eastAsia="Times New Roman" w:hAnsi="Times New Roman" w:cs="Times New Roman"/>
          <w:sz w:val="28"/>
          <w:szCs w:val="28"/>
        </w:rPr>
        <w:lastRenderedPageBreak/>
        <w:t>количество логических ошибок и случаев нарушения абзацного членения текста.</w:t>
      </w:r>
    </w:p>
    <w:p w:rsidR="00B50323" w:rsidRPr="00B50323" w:rsidRDefault="00B50323" w:rsidP="00B50323">
      <w:pPr>
        <w:spacing w:after="0" w:line="240" w:lineRule="auto"/>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 </w:t>
      </w:r>
      <w:r w:rsidR="00AA0527">
        <w:rPr>
          <w:rFonts w:ascii="Times New Roman" w:eastAsia="Times New Roman" w:hAnsi="Times New Roman" w:cs="Times New Roman"/>
          <w:sz w:val="28"/>
          <w:szCs w:val="28"/>
        </w:rPr>
        <w:tab/>
      </w:r>
      <w:r w:rsidRPr="00B50323">
        <w:rPr>
          <w:rFonts w:ascii="Times New Roman" w:eastAsia="Times New Roman" w:hAnsi="Times New Roman" w:cs="Times New Roman"/>
          <w:sz w:val="28"/>
          <w:szCs w:val="28"/>
        </w:rPr>
        <w:t>Набрали максимальный балл по критериям ИК1-ИК3 67 учеников, что составляет 23% (на 20% ниже показателя прошлого года).</w:t>
      </w:r>
    </w:p>
    <w:p w:rsidR="00B50323" w:rsidRPr="00B50323" w:rsidRDefault="00B50323" w:rsidP="00B50323">
      <w:pPr>
        <w:spacing w:after="0" w:line="240" w:lineRule="auto"/>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Сравнивая результаты выполнения задания 1 (сжатое изложение) в 2017 и 2018 годах, можно сделать вывод о том, что с данным заданием ученики справились слабее.</w:t>
      </w:r>
    </w:p>
    <w:p w:rsidR="00B50323" w:rsidRPr="00B50323" w:rsidRDefault="00B50323" w:rsidP="00B50323">
      <w:pPr>
        <w:spacing w:after="0" w:line="240" w:lineRule="auto"/>
        <w:jc w:val="both"/>
        <w:rPr>
          <w:rFonts w:ascii="Times New Roman" w:eastAsia="Times New Roman" w:hAnsi="Times New Roman" w:cs="Times New Roman"/>
          <w:sz w:val="28"/>
          <w:szCs w:val="28"/>
        </w:rPr>
      </w:pPr>
    </w:p>
    <w:p w:rsidR="00B50323" w:rsidRPr="00B50323" w:rsidRDefault="00B50323" w:rsidP="00B50323">
      <w:pPr>
        <w:spacing w:after="0" w:line="240" w:lineRule="auto"/>
        <w:jc w:val="center"/>
        <w:rPr>
          <w:rFonts w:ascii="Times New Roman" w:eastAsia="Times New Roman" w:hAnsi="Times New Roman" w:cs="Times New Roman"/>
          <w:b/>
          <w:sz w:val="28"/>
          <w:szCs w:val="28"/>
        </w:rPr>
      </w:pPr>
      <w:r w:rsidRPr="00B50323">
        <w:rPr>
          <w:rFonts w:ascii="Times New Roman" w:eastAsia="Times New Roman" w:hAnsi="Times New Roman" w:cs="Times New Roman"/>
          <w:b/>
          <w:sz w:val="28"/>
          <w:szCs w:val="28"/>
        </w:rPr>
        <w:t xml:space="preserve">Анализ выполнения задания Части 3 </w:t>
      </w:r>
    </w:p>
    <w:p w:rsidR="00B50323" w:rsidRPr="00B50323" w:rsidRDefault="00B50323" w:rsidP="00B50323">
      <w:pPr>
        <w:spacing w:after="0" w:line="240" w:lineRule="auto"/>
        <w:jc w:val="center"/>
        <w:rPr>
          <w:rFonts w:ascii="Times New Roman" w:eastAsia="Times New Roman" w:hAnsi="Times New Roman" w:cs="Times New Roman"/>
          <w:sz w:val="28"/>
          <w:szCs w:val="28"/>
        </w:rPr>
      </w:pPr>
      <w:r w:rsidRPr="00B50323">
        <w:rPr>
          <w:rFonts w:ascii="Times New Roman" w:eastAsia="Times New Roman" w:hAnsi="Times New Roman" w:cs="Times New Roman"/>
          <w:b/>
          <w:sz w:val="28"/>
          <w:szCs w:val="28"/>
        </w:rPr>
        <w:t>(написание сочинения-рассуждения)</w:t>
      </w:r>
    </w:p>
    <w:p w:rsidR="00B50323" w:rsidRPr="00B50323" w:rsidRDefault="00B50323" w:rsidP="00AA0527">
      <w:pPr>
        <w:spacing w:after="0" w:line="240" w:lineRule="auto"/>
        <w:ind w:firstLine="708"/>
        <w:jc w:val="both"/>
        <w:rPr>
          <w:rFonts w:ascii="Times New Roman" w:eastAsia="Times New Roman" w:hAnsi="Times New Roman" w:cs="Times New Roman"/>
        </w:rPr>
      </w:pPr>
      <w:r w:rsidRPr="00B50323">
        <w:rPr>
          <w:rFonts w:ascii="Times New Roman" w:eastAsia="Times New Roman" w:hAnsi="Times New Roman" w:cs="Times New Roman"/>
          <w:sz w:val="28"/>
          <w:szCs w:val="28"/>
        </w:rPr>
        <w:t>Часть 3 экзаменационной работы содержала задание творческого характера – написание сочинения-рассуждения. Написание сочинения-рассуждения проверяет умение создавать связное высказывание на основе прочитанного текста, аргументируя свои мысли и утверждения</w:t>
      </w:r>
      <w:r w:rsidRPr="00B50323">
        <w:rPr>
          <w:rFonts w:ascii="Times New Roman" w:eastAsia="Times New Roman" w:hAnsi="Times New Roman" w:cs="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272"/>
        <w:gridCol w:w="1756"/>
        <w:gridCol w:w="1732"/>
      </w:tblGrid>
      <w:tr w:rsidR="00B50323" w:rsidRPr="00B50323" w:rsidTr="00E332BB">
        <w:tc>
          <w:tcPr>
            <w:tcW w:w="709"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w:t>
            </w:r>
          </w:p>
        </w:tc>
        <w:tc>
          <w:tcPr>
            <w:tcW w:w="5638"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Содержание критерия</w:t>
            </w:r>
          </w:p>
        </w:tc>
        <w:tc>
          <w:tcPr>
            <w:tcW w:w="1756"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Количество работ с максимальным баллом</w:t>
            </w:r>
          </w:p>
        </w:tc>
        <w:tc>
          <w:tcPr>
            <w:tcW w:w="1360"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набравших максимальный балл  от общего количества</w:t>
            </w: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СК1</w:t>
            </w: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Наличие обоснованного ответа на поставленный вопрос</w:t>
            </w:r>
          </w:p>
        </w:tc>
        <w:tc>
          <w:tcPr>
            <w:tcW w:w="1756"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rPr>
            </w:pPr>
            <w:r w:rsidRPr="00B50323">
              <w:rPr>
                <w:rFonts w:ascii="Times New Roman" w:eastAsia="Times New Roman" w:hAnsi="Times New Roman" w:cs="Times New Roman"/>
                <w:sz w:val="24"/>
                <w:szCs w:val="24"/>
              </w:rPr>
              <w:t>Экзаменуемый привел рассуждение на теоритическом уровне. Фактических ошибок, связанных с пониманием тезиса, нет (задание 15.1),</w:t>
            </w:r>
          </w:p>
          <w:p w:rsidR="00B50323" w:rsidRPr="00B50323" w:rsidRDefault="00B50323" w:rsidP="00AA0527">
            <w:pPr>
              <w:spacing w:after="0" w:line="240" w:lineRule="auto"/>
              <w:jc w:val="both"/>
              <w:rPr>
                <w:rFonts w:ascii="Times New Roman" w:eastAsia="Times New Roman" w:hAnsi="Times New Roman" w:cs="Times New Roman"/>
                <w:b/>
                <w:sz w:val="24"/>
                <w:szCs w:val="24"/>
              </w:rPr>
            </w:pPr>
            <w:r w:rsidRPr="00B50323">
              <w:rPr>
                <w:rFonts w:ascii="Times New Roman" w:eastAsia="Times New Roman" w:hAnsi="Times New Roman" w:cs="Times New Roman"/>
                <w:b/>
                <w:sz w:val="24"/>
                <w:szCs w:val="24"/>
              </w:rPr>
              <w:t>или</w:t>
            </w:r>
          </w:p>
          <w:p w:rsidR="00B50323" w:rsidRPr="00B50323" w:rsidRDefault="00B50323" w:rsidP="00AA0527">
            <w:pPr>
              <w:spacing w:after="0" w:line="240" w:lineRule="auto"/>
              <w:jc w:val="both"/>
              <w:rPr>
                <w:rFonts w:ascii="Times New Roman" w:eastAsia="Times New Roman" w:hAnsi="Times New Roman" w:cs="Times New Roman"/>
                <w:sz w:val="24"/>
                <w:szCs w:val="24"/>
              </w:rPr>
            </w:pPr>
            <w:r w:rsidRPr="00B50323">
              <w:rPr>
                <w:rFonts w:ascii="Times New Roman" w:eastAsia="Times New Roman" w:hAnsi="Times New Roman" w:cs="Times New Roman"/>
                <w:sz w:val="24"/>
                <w:szCs w:val="24"/>
              </w:rPr>
              <w:t>Экзаменуемый дал верное объяснение содержания фрагмента. Ошибок в интерпретации нет (задание 15.2),</w:t>
            </w:r>
          </w:p>
          <w:p w:rsidR="00B50323" w:rsidRPr="00B50323" w:rsidRDefault="00B50323" w:rsidP="00AA0527">
            <w:pPr>
              <w:spacing w:after="0" w:line="240" w:lineRule="auto"/>
              <w:jc w:val="both"/>
              <w:rPr>
                <w:rFonts w:ascii="Times New Roman" w:eastAsia="Times New Roman" w:hAnsi="Times New Roman" w:cs="Times New Roman"/>
                <w:b/>
                <w:sz w:val="24"/>
                <w:szCs w:val="24"/>
              </w:rPr>
            </w:pPr>
            <w:r w:rsidRPr="00B50323">
              <w:rPr>
                <w:rFonts w:ascii="Times New Roman" w:eastAsia="Times New Roman" w:hAnsi="Times New Roman" w:cs="Times New Roman"/>
                <w:b/>
                <w:sz w:val="24"/>
                <w:szCs w:val="24"/>
              </w:rPr>
              <w:t>или</w:t>
            </w:r>
          </w:p>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Экзаменуемый (в той или иной форме в любой из частей сочинения) дал определение и прокомментировал его (задание 15.3).</w:t>
            </w:r>
          </w:p>
        </w:tc>
        <w:tc>
          <w:tcPr>
            <w:tcW w:w="1756"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196</w:t>
            </w:r>
          </w:p>
        </w:tc>
        <w:tc>
          <w:tcPr>
            <w:tcW w:w="1360"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69</w:t>
            </w: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СК2</w:t>
            </w: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Наличие примеров - аргументов</w:t>
            </w:r>
          </w:p>
        </w:tc>
        <w:tc>
          <w:tcPr>
            <w:tcW w:w="1756"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rPr>
            </w:pPr>
            <w:r w:rsidRPr="00B50323">
              <w:rPr>
                <w:rFonts w:ascii="Times New Roman" w:eastAsia="Times New Roman" w:hAnsi="Times New Roman" w:cs="Times New Roman"/>
                <w:sz w:val="24"/>
                <w:szCs w:val="24"/>
              </w:rPr>
              <w:t>Экзаменуемый привел два примера – аргумента из текста, верно указав их роль в тексте (задание 15.1),</w:t>
            </w:r>
          </w:p>
          <w:p w:rsidR="00B50323" w:rsidRPr="00B50323" w:rsidRDefault="00B50323" w:rsidP="00AA0527">
            <w:pPr>
              <w:spacing w:after="0" w:line="240" w:lineRule="auto"/>
              <w:jc w:val="both"/>
              <w:rPr>
                <w:rFonts w:ascii="Times New Roman" w:eastAsia="Times New Roman" w:hAnsi="Times New Roman" w:cs="Times New Roman"/>
                <w:b/>
                <w:sz w:val="24"/>
                <w:szCs w:val="24"/>
              </w:rPr>
            </w:pPr>
            <w:r w:rsidRPr="00B50323">
              <w:rPr>
                <w:rFonts w:ascii="Times New Roman" w:eastAsia="Times New Roman" w:hAnsi="Times New Roman" w:cs="Times New Roman"/>
                <w:b/>
                <w:sz w:val="24"/>
                <w:szCs w:val="24"/>
              </w:rPr>
              <w:t>или</w:t>
            </w:r>
          </w:p>
          <w:p w:rsidR="00B50323" w:rsidRPr="00B50323" w:rsidRDefault="00B50323" w:rsidP="00AA0527">
            <w:pPr>
              <w:spacing w:after="0" w:line="240" w:lineRule="auto"/>
              <w:jc w:val="both"/>
              <w:rPr>
                <w:rFonts w:ascii="Times New Roman" w:eastAsia="Times New Roman" w:hAnsi="Times New Roman" w:cs="Times New Roman"/>
                <w:sz w:val="24"/>
                <w:szCs w:val="24"/>
              </w:rPr>
            </w:pPr>
            <w:r w:rsidRPr="00B50323">
              <w:rPr>
                <w:rFonts w:ascii="Times New Roman" w:eastAsia="Times New Roman" w:hAnsi="Times New Roman" w:cs="Times New Roman"/>
                <w:sz w:val="24"/>
                <w:szCs w:val="24"/>
              </w:rPr>
              <w:t>Экзаменуемый привёл из текста два примера-аргумента, которые соответствуют объяснению содержания данного фрагмента (задание 15.2),</w:t>
            </w:r>
          </w:p>
          <w:p w:rsidR="00B50323" w:rsidRPr="00B50323" w:rsidRDefault="00B50323" w:rsidP="00AA0527">
            <w:pPr>
              <w:spacing w:after="0" w:line="240" w:lineRule="auto"/>
              <w:jc w:val="both"/>
              <w:rPr>
                <w:rFonts w:ascii="Times New Roman" w:eastAsia="Times New Roman" w:hAnsi="Times New Roman" w:cs="Times New Roman"/>
                <w:b/>
                <w:sz w:val="24"/>
                <w:szCs w:val="24"/>
              </w:rPr>
            </w:pPr>
            <w:r w:rsidRPr="00B50323">
              <w:rPr>
                <w:rFonts w:ascii="Times New Roman" w:eastAsia="Times New Roman" w:hAnsi="Times New Roman" w:cs="Times New Roman"/>
                <w:b/>
                <w:sz w:val="24"/>
                <w:szCs w:val="24"/>
              </w:rPr>
              <w:t>или</w:t>
            </w:r>
          </w:p>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Экзаменуемый привёл два примера-аргумента: один пример-аргумент приведён из прочитанного текста, а второй – из жизненного опыта (задание 15.3)..</w:t>
            </w:r>
          </w:p>
        </w:tc>
        <w:tc>
          <w:tcPr>
            <w:tcW w:w="1756"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113</w:t>
            </w:r>
          </w:p>
        </w:tc>
        <w:tc>
          <w:tcPr>
            <w:tcW w:w="1360"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40</w:t>
            </w: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B50323">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СК3</w:t>
            </w: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B50323">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Смысловая цельность, речевая связность и последовательность сочинения</w:t>
            </w:r>
          </w:p>
        </w:tc>
        <w:tc>
          <w:tcPr>
            <w:tcW w:w="1756"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tcPr>
          <w:p w:rsidR="00B50323" w:rsidRPr="00B50323" w:rsidRDefault="00B50323" w:rsidP="00B50323">
            <w:pPr>
              <w:spacing w:after="0" w:line="240" w:lineRule="auto"/>
              <w:rPr>
                <w:rFonts w:ascii="Times New Roman" w:eastAsia="Calibri" w:hAnsi="Times New Roman" w:cs="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B50323">
            <w:pPr>
              <w:spacing w:after="0" w:line="240" w:lineRule="auto"/>
              <w:jc w:val="both"/>
              <w:rPr>
                <w:rFonts w:ascii="Times New Roman" w:eastAsia="Calibri" w:hAnsi="Times New Roman" w:cs="Times New Roman"/>
                <w:sz w:val="24"/>
                <w:szCs w:val="24"/>
              </w:rPr>
            </w:pPr>
            <w:r w:rsidRPr="00B50323">
              <w:rPr>
                <w:rFonts w:ascii="Times New Roman" w:eastAsia="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w:t>
            </w:r>
          </w:p>
          <w:p w:rsidR="00B50323" w:rsidRPr="00B50323" w:rsidRDefault="00B50323" w:rsidP="00B50323">
            <w:pPr>
              <w:spacing w:after="0" w:line="240" w:lineRule="auto"/>
              <w:jc w:val="both"/>
              <w:rPr>
                <w:rFonts w:ascii="Times New Roman" w:eastAsia="Times New Roman" w:hAnsi="Times New Roman" w:cs="Times New Roman"/>
                <w:sz w:val="24"/>
                <w:szCs w:val="24"/>
              </w:rPr>
            </w:pPr>
            <w:r w:rsidRPr="00B50323">
              <w:rPr>
                <w:rFonts w:ascii="Times New Roman" w:eastAsia="Times New Roman" w:hAnsi="Times New Roman" w:cs="Times New Roman"/>
                <w:sz w:val="24"/>
                <w:szCs w:val="24"/>
              </w:rPr>
              <w:t xml:space="preserve">-логические ошибки отсутствуют, </w:t>
            </w:r>
            <w:r w:rsidRPr="00B50323">
              <w:rPr>
                <w:rFonts w:ascii="Times New Roman" w:eastAsia="Times New Roman" w:hAnsi="Times New Roman" w:cs="Times New Roman"/>
                <w:sz w:val="24"/>
                <w:szCs w:val="24"/>
              </w:rPr>
              <w:lastRenderedPageBreak/>
              <w:t>последовательность не нарушена;</w:t>
            </w:r>
          </w:p>
          <w:p w:rsidR="00B50323" w:rsidRPr="00B50323" w:rsidRDefault="00B50323" w:rsidP="00B50323">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-в работе нет нарушений абзацного членения текста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lastRenderedPageBreak/>
              <w:t>149</w:t>
            </w:r>
          </w:p>
        </w:tc>
        <w:tc>
          <w:tcPr>
            <w:tcW w:w="1360"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52</w:t>
            </w: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hideMark/>
          </w:tcPr>
          <w:p w:rsidR="00B50323" w:rsidRPr="00B50323" w:rsidRDefault="00B50323" w:rsidP="00B50323">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lastRenderedPageBreak/>
              <w:t>СК4</w:t>
            </w: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B50323">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Композиционная стройность работы</w:t>
            </w:r>
          </w:p>
        </w:tc>
        <w:tc>
          <w:tcPr>
            <w:tcW w:w="1756"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vAlign w:val="center"/>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709" w:type="dxa"/>
            <w:tcBorders>
              <w:top w:val="single" w:sz="4" w:space="0" w:color="auto"/>
              <w:left w:val="single" w:sz="4" w:space="0" w:color="auto"/>
              <w:bottom w:val="single" w:sz="4" w:space="0" w:color="auto"/>
              <w:right w:val="single" w:sz="4" w:space="0" w:color="auto"/>
            </w:tcBorders>
          </w:tcPr>
          <w:p w:rsidR="00B50323" w:rsidRPr="00B50323" w:rsidRDefault="00B50323" w:rsidP="00B50323">
            <w:pPr>
              <w:spacing w:after="0" w:line="240" w:lineRule="auto"/>
              <w:rPr>
                <w:rFonts w:ascii="Times New Roman" w:eastAsia="Calibri" w:hAnsi="Times New Roman" w:cs="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B50323">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1756"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191</w:t>
            </w:r>
          </w:p>
        </w:tc>
        <w:tc>
          <w:tcPr>
            <w:tcW w:w="1360" w:type="dxa"/>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B50323">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67</w:t>
            </w:r>
          </w:p>
        </w:tc>
      </w:tr>
    </w:tbl>
    <w:p w:rsidR="00B50323" w:rsidRPr="00B50323" w:rsidRDefault="00B50323" w:rsidP="00B50323">
      <w:pPr>
        <w:spacing w:after="0" w:line="240" w:lineRule="auto"/>
        <w:rPr>
          <w:rFonts w:ascii="Times New Roman" w:eastAsia="Calibri" w:hAnsi="Times New Roman" w:cs="Times New Roman"/>
          <w:sz w:val="24"/>
          <w:szCs w:val="24"/>
          <w:lang w:eastAsia="en-US"/>
        </w:rPr>
      </w:pPr>
    </w:p>
    <w:p w:rsidR="00B50323" w:rsidRPr="00B50323" w:rsidRDefault="00B50323" w:rsidP="00AA0527">
      <w:pPr>
        <w:spacing w:after="0"/>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Сравнительный анализ результатов выполнения задания, связанного с написанием сочинения-рассуждения, показал, что в сравнении с прошлым годом успешность выполнения по критерию СК1снизилась на 2% и составила 69%, по критерию СК2 успешность выполнения снизилась на 8%, по критерию СК3 результат понизился на 15%, по критерию СК4 снижение составило 9%. Число выпускников, получивших максимальный балл по критериям СК1-СК4 - 84 человека (29% от общего числа экзаменуемых, что на 13% меньше в сравнении с результатом прошлого года). </w:t>
      </w:r>
    </w:p>
    <w:p w:rsidR="00B50323" w:rsidRPr="00B50323" w:rsidRDefault="00B50323" w:rsidP="00AA0527">
      <w:pPr>
        <w:spacing w:after="0"/>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Написание сочинения-рассуждения вызывает у выпускников определённые затруднения. При анализе выполнения задания С2 отмечаются следующие недостатки: неумение давать обоснованный ответ на поставленный вопрос, аргументировать свои суждения, приводить примеры из прочитанного текста (об этом говорит низкий уровень успешности по критерию СК2: лишь 40% экзаменуемых получили максимальный балл по данному критерию), использовать средства связи между частями текста.  Не справились с написанием сочинения, получив 0 баллов, всего 2 учащихся, то есть 0,6%, что на 2% меньше показателей прошлого года. Систематическая работа, направленная на развитие всех видов речевой деятельности и осуществление взаимосвязи процесса формирования знаний о языке и владения практическими языковыми речевыми умениями на текстовой основе, будет способствовать достижению более высоких результатов.</w:t>
      </w:r>
    </w:p>
    <w:p w:rsidR="00B50323" w:rsidRPr="00B50323" w:rsidRDefault="00B50323" w:rsidP="00B50323">
      <w:pPr>
        <w:spacing w:after="0" w:line="240" w:lineRule="auto"/>
        <w:jc w:val="both"/>
        <w:rPr>
          <w:rFonts w:ascii="Times New Roman" w:eastAsia="Times New Roman" w:hAnsi="Times New Roman" w:cs="Times New Roman"/>
          <w:sz w:val="28"/>
          <w:szCs w:val="28"/>
        </w:rPr>
      </w:pPr>
    </w:p>
    <w:p w:rsidR="00B50323" w:rsidRPr="00B50323" w:rsidRDefault="00B50323" w:rsidP="00B50323">
      <w:pPr>
        <w:spacing w:after="0" w:line="240" w:lineRule="auto"/>
        <w:jc w:val="both"/>
        <w:rPr>
          <w:rFonts w:ascii="Times New Roman" w:eastAsia="Times New Roman" w:hAnsi="Times New Roman" w:cs="Times New Roman"/>
          <w:sz w:val="28"/>
          <w:szCs w:val="28"/>
        </w:rPr>
      </w:pPr>
    </w:p>
    <w:p w:rsidR="00B50323" w:rsidRPr="00B50323" w:rsidRDefault="00B50323" w:rsidP="00B50323">
      <w:pPr>
        <w:spacing w:after="0" w:line="240" w:lineRule="auto"/>
        <w:jc w:val="center"/>
        <w:rPr>
          <w:rFonts w:ascii="Times New Roman" w:eastAsia="Times New Roman" w:hAnsi="Times New Roman" w:cs="Times New Roman"/>
          <w:b/>
          <w:sz w:val="28"/>
          <w:szCs w:val="28"/>
        </w:rPr>
      </w:pPr>
      <w:r w:rsidRPr="00B50323">
        <w:rPr>
          <w:rFonts w:ascii="Times New Roman" w:eastAsia="Times New Roman" w:hAnsi="Times New Roman" w:cs="Times New Roman"/>
          <w:b/>
          <w:sz w:val="28"/>
          <w:szCs w:val="28"/>
        </w:rPr>
        <w:t>Анализ результатов оценки грамотности по критериям ГК1-ГК4 и фактической точности речи экзаменуемых по критерию ФК1</w:t>
      </w:r>
    </w:p>
    <w:p w:rsidR="00B50323" w:rsidRPr="00B50323" w:rsidRDefault="00B50323" w:rsidP="00AA0527">
      <w:pPr>
        <w:spacing w:after="0"/>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Грамотность письменной речи оценивается на основании проверки изложения и сочинения в целом (с учетом грубых и негрубых, однотипных и не однотипных ошибок). Результаты проверки грамотности представлены в таблице:</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843"/>
        <w:gridCol w:w="1423"/>
      </w:tblGrid>
      <w:tr w:rsidR="00B50323" w:rsidRPr="00B50323" w:rsidTr="00E332BB">
        <w:tc>
          <w:tcPr>
            <w:tcW w:w="85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Содержания критерия</w:t>
            </w:r>
          </w:p>
        </w:tc>
        <w:tc>
          <w:tcPr>
            <w:tcW w:w="184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Количество работ с максимальным баллом</w:t>
            </w:r>
          </w:p>
        </w:tc>
        <w:tc>
          <w:tcPr>
            <w:tcW w:w="142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набравших максимальный балл  от общего количества</w:t>
            </w: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ГК1</w:t>
            </w: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Соблюдение орфографических норм</w:t>
            </w:r>
          </w:p>
        </w:tc>
        <w:tc>
          <w:tcPr>
            <w:tcW w:w="184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xml:space="preserve">Орфографических ошибок нет или допущено не </w:t>
            </w:r>
            <w:r w:rsidRPr="00B50323">
              <w:rPr>
                <w:rFonts w:ascii="Times New Roman" w:eastAsia="Times New Roman" w:hAnsi="Times New Roman" w:cs="Times New Roman"/>
                <w:sz w:val="24"/>
                <w:szCs w:val="24"/>
              </w:rPr>
              <w:lastRenderedPageBreak/>
              <w:t>более одной ошибки</w:t>
            </w:r>
          </w:p>
        </w:tc>
        <w:tc>
          <w:tcPr>
            <w:tcW w:w="184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lastRenderedPageBreak/>
              <w:t>84</w:t>
            </w:r>
          </w:p>
        </w:tc>
        <w:tc>
          <w:tcPr>
            <w:tcW w:w="142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29</w:t>
            </w: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lastRenderedPageBreak/>
              <w:t>ГК2</w:t>
            </w: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Соблюдение пунктуационных норм</w:t>
            </w:r>
          </w:p>
        </w:tc>
        <w:tc>
          <w:tcPr>
            <w:tcW w:w="184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Пунктуационных ошибок нет или допущено не более 2х ошибок</w:t>
            </w:r>
          </w:p>
        </w:tc>
        <w:tc>
          <w:tcPr>
            <w:tcW w:w="184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90</w:t>
            </w:r>
          </w:p>
        </w:tc>
        <w:tc>
          <w:tcPr>
            <w:tcW w:w="142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 xml:space="preserve">        31</w:t>
            </w: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ГК3</w:t>
            </w: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Соблюдение грамматических норм</w:t>
            </w:r>
          </w:p>
        </w:tc>
        <w:tc>
          <w:tcPr>
            <w:tcW w:w="184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c>
          <w:tcPr>
            <w:tcW w:w="1423"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tcPr>
          <w:p w:rsidR="00B50323" w:rsidRPr="00B50323" w:rsidRDefault="00B50323" w:rsidP="00AA0527">
            <w:pPr>
              <w:spacing w:after="0" w:line="240" w:lineRule="auto"/>
              <w:rPr>
                <w:rFonts w:ascii="Times New Roman" w:eastAsia="Calibri"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Грамматических ошибок нет или допущено не более одной ошибки</w:t>
            </w:r>
          </w:p>
        </w:tc>
        <w:tc>
          <w:tcPr>
            <w:tcW w:w="184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107</w:t>
            </w:r>
          </w:p>
        </w:tc>
        <w:tc>
          <w:tcPr>
            <w:tcW w:w="142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37</w:t>
            </w: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ГК4</w:t>
            </w: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Соблюдение речевых норм</w:t>
            </w:r>
          </w:p>
        </w:tc>
        <w:tc>
          <w:tcPr>
            <w:tcW w:w="184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158</w:t>
            </w:r>
          </w:p>
        </w:tc>
        <w:tc>
          <w:tcPr>
            <w:tcW w:w="142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55</w:t>
            </w:r>
          </w:p>
        </w:tc>
      </w:tr>
      <w:tr w:rsidR="00B50323" w:rsidRPr="00B50323" w:rsidTr="00E332BB">
        <w:tc>
          <w:tcPr>
            <w:tcW w:w="851"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ФК1</w:t>
            </w:r>
          </w:p>
        </w:tc>
        <w:tc>
          <w:tcPr>
            <w:tcW w:w="5528"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both"/>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Фактическая точность письменной речи</w:t>
            </w:r>
          </w:p>
        </w:tc>
        <w:tc>
          <w:tcPr>
            <w:tcW w:w="184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206</w:t>
            </w:r>
          </w:p>
        </w:tc>
        <w:tc>
          <w:tcPr>
            <w:tcW w:w="1423" w:type="dxa"/>
            <w:tcBorders>
              <w:top w:val="single" w:sz="4" w:space="0" w:color="auto"/>
              <w:left w:val="single" w:sz="4" w:space="0" w:color="auto"/>
              <w:bottom w:val="single" w:sz="4" w:space="0" w:color="auto"/>
              <w:right w:val="single" w:sz="4" w:space="0" w:color="auto"/>
            </w:tcBorders>
            <w:hideMark/>
          </w:tcPr>
          <w:p w:rsidR="00B50323" w:rsidRPr="00B50323" w:rsidRDefault="00B50323" w:rsidP="00AA0527">
            <w:pPr>
              <w:spacing w:after="0" w:line="240" w:lineRule="auto"/>
              <w:jc w:val="center"/>
              <w:rPr>
                <w:rFonts w:ascii="Times New Roman" w:eastAsia="Calibri" w:hAnsi="Times New Roman" w:cs="Times New Roman"/>
                <w:sz w:val="24"/>
                <w:szCs w:val="24"/>
                <w:lang w:eastAsia="en-US"/>
              </w:rPr>
            </w:pPr>
            <w:r w:rsidRPr="00B50323">
              <w:rPr>
                <w:rFonts w:ascii="Times New Roman" w:eastAsia="Times New Roman" w:hAnsi="Times New Roman" w:cs="Times New Roman"/>
                <w:sz w:val="24"/>
                <w:szCs w:val="24"/>
              </w:rPr>
              <w:t>72</w:t>
            </w:r>
          </w:p>
        </w:tc>
      </w:tr>
    </w:tbl>
    <w:p w:rsidR="00B50323" w:rsidRPr="00B50323" w:rsidRDefault="00B50323" w:rsidP="00B50323">
      <w:pPr>
        <w:spacing w:after="0" w:line="240" w:lineRule="auto"/>
        <w:jc w:val="both"/>
        <w:rPr>
          <w:rFonts w:ascii="Times New Roman" w:eastAsia="Calibri" w:hAnsi="Times New Roman" w:cs="Times New Roman"/>
          <w:sz w:val="24"/>
          <w:szCs w:val="24"/>
          <w:lang w:eastAsia="en-US"/>
        </w:rPr>
      </w:pPr>
    </w:p>
    <w:p w:rsidR="00B50323" w:rsidRPr="00B50323" w:rsidRDefault="00B50323" w:rsidP="00AA0527">
      <w:pPr>
        <w:spacing w:after="0"/>
        <w:ind w:firstLine="708"/>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Результаты выполнения работ показывают, что у экзаменуемых слабо   сформирована орфографическая (29%) и пунктуационная (31%) зоркость. Данные показатели ниже в сравнении с показателями прошлого года: количество работ с максимальным баллом по критерию ГК1 снизилось на 14%, по критерию ГК2 -  на 6%. Максимальный балл по критериям ГК1 – ГК2 набрали 46 учеников, что составляет 16% от общего числа выпускников (на 10% меньше, чем в прошлом году). Необходимо усилить работу по развитию у учащихся навыков орфографического и   пунктуационного оформления письменной речи.</w:t>
      </w:r>
    </w:p>
    <w:p w:rsidR="00B50323" w:rsidRPr="00B50323" w:rsidRDefault="00B50323" w:rsidP="00AA0527">
      <w:pPr>
        <w:spacing w:after="0"/>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 xml:space="preserve"> Грамматические нормы соблюдаются учащимися также на низком уровне (37%). Следует обратить внимание учителей на необходимость развития у учащихся умений конструировать предложения и правильно употреблять предлоги.</w:t>
      </w:r>
    </w:p>
    <w:p w:rsidR="00B50323" w:rsidRPr="00B50323" w:rsidRDefault="00B50323" w:rsidP="00AA0527">
      <w:pPr>
        <w:tabs>
          <w:tab w:val="left" w:pos="709"/>
        </w:tabs>
        <w:spacing w:after="0"/>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Следует отметить, что по сравнению с прошлым годом показатели по критерию ГК4 снизились на 16%. Выпускники владеют речевыми нормами на удовлетворительном уровне (55% учащихся имеют по этому критерию максимальный балл).</w:t>
      </w:r>
    </w:p>
    <w:p w:rsidR="00B50323" w:rsidRPr="00B50323" w:rsidRDefault="00B50323" w:rsidP="00AA0527">
      <w:pPr>
        <w:spacing w:after="0"/>
        <w:jc w:val="both"/>
        <w:rPr>
          <w:rFonts w:ascii="Times New Roman" w:eastAsia="Times New Roman" w:hAnsi="Times New Roman" w:cs="Times New Roman"/>
          <w:sz w:val="28"/>
          <w:szCs w:val="28"/>
        </w:rPr>
      </w:pPr>
      <w:r w:rsidRPr="00B50323">
        <w:rPr>
          <w:rFonts w:ascii="Times New Roman" w:eastAsia="Times New Roman" w:hAnsi="Times New Roman" w:cs="Times New Roman"/>
          <w:sz w:val="28"/>
          <w:szCs w:val="28"/>
        </w:rPr>
        <w:t>Учащиеся на достаточном уровне владеют терминологией, однако иногда допускают искажение фактов. Показатель успешности по критерию ФК1 – 72%, что на   4% выше результата прошлого года.</w:t>
      </w:r>
    </w:p>
    <w:p w:rsidR="00B50323" w:rsidRPr="00B50323" w:rsidRDefault="00B50323" w:rsidP="00B50323">
      <w:pPr>
        <w:keepNext/>
        <w:keepLines/>
        <w:spacing w:after="0" w:line="240" w:lineRule="auto"/>
        <w:outlineLvl w:val="0"/>
        <w:rPr>
          <w:rFonts w:ascii="Times New Roman" w:eastAsia="Times New Roman" w:hAnsi="Times New Roman" w:cs="Times New Roman"/>
          <w:b/>
          <w:bCs/>
          <w:sz w:val="28"/>
          <w:szCs w:val="28"/>
        </w:rPr>
      </w:pPr>
    </w:p>
    <w:p w:rsidR="00B50323" w:rsidRPr="00B50323" w:rsidRDefault="00B50323" w:rsidP="00B50323">
      <w:pPr>
        <w:spacing w:line="240" w:lineRule="auto"/>
        <w:jc w:val="center"/>
        <w:rPr>
          <w:rFonts w:ascii="Times New Roman" w:eastAsia="Calibri" w:hAnsi="Times New Roman" w:cs="Times New Roman"/>
          <w:b/>
          <w:sz w:val="32"/>
          <w:szCs w:val="32"/>
          <w:lang w:eastAsia="en-US"/>
        </w:rPr>
      </w:pPr>
      <w:r w:rsidRPr="00B50323">
        <w:rPr>
          <w:rFonts w:ascii="Times New Roman" w:eastAsia="Calibri" w:hAnsi="Times New Roman" w:cs="Times New Roman"/>
          <w:b/>
          <w:sz w:val="32"/>
          <w:szCs w:val="32"/>
          <w:lang w:eastAsia="en-US"/>
        </w:rPr>
        <w:t>Классификация ошибок</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Типичные орфографические ошибки:</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-правописание гласных и согласных в корнях слов;</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-правописание –</w:t>
      </w:r>
      <w:r w:rsidRPr="00B50323">
        <w:rPr>
          <w:rFonts w:ascii="Times New Roman" w:eastAsia="Calibri" w:hAnsi="Times New Roman" w:cs="Times New Roman"/>
          <w:i/>
          <w:sz w:val="28"/>
          <w:szCs w:val="28"/>
          <w:lang w:eastAsia="en-US"/>
        </w:rPr>
        <w:t xml:space="preserve">н </w:t>
      </w:r>
      <w:r w:rsidRPr="00B50323">
        <w:rPr>
          <w:rFonts w:ascii="Times New Roman" w:eastAsia="Calibri" w:hAnsi="Times New Roman" w:cs="Times New Roman"/>
          <w:sz w:val="28"/>
          <w:szCs w:val="28"/>
          <w:lang w:eastAsia="en-US"/>
        </w:rPr>
        <w:t>– и  –</w:t>
      </w:r>
      <w:proofErr w:type="spellStart"/>
      <w:r w:rsidRPr="00B50323">
        <w:rPr>
          <w:rFonts w:ascii="Times New Roman" w:eastAsia="Calibri" w:hAnsi="Times New Roman" w:cs="Times New Roman"/>
          <w:i/>
          <w:sz w:val="28"/>
          <w:szCs w:val="28"/>
          <w:lang w:eastAsia="en-US"/>
        </w:rPr>
        <w:t>нн</w:t>
      </w:r>
      <w:proofErr w:type="spellEnd"/>
      <w:r w:rsidRPr="00B50323">
        <w:rPr>
          <w:rFonts w:ascii="Times New Roman" w:eastAsia="Calibri" w:hAnsi="Times New Roman" w:cs="Times New Roman"/>
          <w:i/>
          <w:sz w:val="28"/>
          <w:szCs w:val="28"/>
          <w:lang w:eastAsia="en-US"/>
        </w:rPr>
        <w:t xml:space="preserve"> </w:t>
      </w:r>
      <w:r w:rsidRPr="00B50323">
        <w:rPr>
          <w:rFonts w:ascii="Times New Roman" w:eastAsia="Calibri" w:hAnsi="Times New Roman" w:cs="Times New Roman"/>
          <w:sz w:val="28"/>
          <w:szCs w:val="28"/>
          <w:lang w:eastAsia="en-US"/>
        </w:rPr>
        <w:t>- в прилагательных и причастиях;</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-правописание безударных окончаний глаголов, прилагательных и существительных;</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правописание «</w:t>
      </w:r>
      <w:r w:rsidRPr="00B50323">
        <w:rPr>
          <w:rFonts w:ascii="Times New Roman" w:eastAsia="Calibri" w:hAnsi="Times New Roman" w:cs="Times New Roman"/>
          <w:i/>
          <w:sz w:val="28"/>
          <w:szCs w:val="28"/>
          <w:lang w:eastAsia="en-US"/>
        </w:rPr>
        <w:t>не</w:t>
      </w:r>
      <w:r w:rsidRPr="00B50323">
        <w:rPr>
          <w:rFonts w:ascii="Times New Roman" w:eastAsia="Calibri" w:hAnsi="Times New Roman" w:cs="Times New Roman"/>
          <w:sz w:val="28"/>
          <w:szCs w:val="28"/>
          <w:lang w:eastAsia="en-US"/>
        </w:rPr>
        <w:t>» с разными частями речи;</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правописание неопределенных местоимений</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Типичные пунктуационные ошибки:</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-запятые при однородных членах предложения;</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-запятые при вводных словах;</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-лишние запятые;</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-знаки препинания в сложных предложениях.</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lastRenderedPageBreak/>
        <w:t>Типичные грамматические ошибки:</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нарушение границ предложения;</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нарушение норм управления.</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Типичные речевые ошибки:</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-повторение одного и того же слова;</w:t>
      </w:r>
    </w:p>
    <w:p w:rsidR="00B50323" w:rsidRP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нарушение лексической сочетаемости слов.</w:t>
      </w:r>
    </w:p>
    <w:p w:rsidR="00B50323" w:rsidRPr="00B50323" w:rsidRDefault="00B50323" w:rsidP="00B50323">
      <w:pPr>
        <w:spacing w:after="0" w:line="240" w:lineRule="auto"/>
        <w:jc w:val="both"/>
        <w:rPr>
          <w:rFonts w:ascii="Times New Roman" w:eastAsia="Calibri" w:hAnsi="Times New Roman" w:cs="Times New Roman"/>
          <w:sz w:val="28"/>
          <w:szCs w:val="28"/>
        </w:rPr>
      </w:pPr>
    </w:p>
    <w:p w:rsidR="00B50323" w:rsidRPr="00B50323" w:rsidRDefault="00B50323" w:rsidP="00B50323">
      <w:pPr>
        <w:spacing w:after="0" w:line="240" w:lineRule="auto"/>
        <w:jc w:val="both"/>
        <w:rPr>
          <w:rFonts w:ascii="Times New Roman" w:eastAsia="Calibri" w:hAnsi="Times New Roman" w:cs="Times New Roman"/>
          <w:b/>
          <w:sz w:val="28"/>
          <w:szCs w:val="28"/>
          <w:lang w:eastAsia="en-US"/>
        </w:rPr>
      </w:pPr>
      <w:r w:rsidRPr="00B50323">
        <w:rPr>
          <w:rFonts w:ascii="Times New Roman" w:eastAsia="Calibri" w:hAnsi="Times New Roman" w:cs="Times New Roman"/>
          <w:b/>
          <w:sz w:val="28"/>
          <w:szCs w:val="28"/>
          <w:lang w:eastAsia="en-US"/>
        </w:rPr>
        <w:t xml:space="preserve">Основные УМК по предмету, которые использовались в ОО в 2017-2018 </w:t>
      </w:r>
      <w:proofErr w:type="spellStart"/>
      <w:r w:rsidRPr="00B50323">
        <w:rPr>
          <w:rFonts w:ascii="Times New Roman" w:eastAsia="Calibri" w:hAnsi="Times New Roman" w:cs="Times New Roman"/>
          <w:b/>
          <w:sz w:val="28"/>
          <w:szCs w:val="28"/>
          <w:lang w:eastAsia="en-US"/>
        </w:rPr>
        <w:t>уч.г</w:t>
      </w:r>
      <w:proofErr w:type="spellEnd"/>
      <w:r w:rsidRPr="00B50323">
        <w:rPr>
          <w:rFonts w:ascii="Times New Roman" w:eastAsia="Calibri" w:hAnsi="Times New Roman" w:cs="Times New Roman"/>
          <w:b/>
          <w:sz w:val="28"/>
          <w:szCs w:val="28"/>
          <w:lang w:eastAsia="en-US"/>
        </w:rPr>
        <w:t xml:space="preserve">. </w:t>
      </w:r>
    </w:p>
    <w:p w:rsidR="00B50323" w:rsidRPr="00B50323" w:rsidRDefault="00B50323" w:rsidP="00B50323">
      <w:pPr>
        <w:spacing w:after="0" w:line="240" w:lineRule="auto"/>
        <w:jc w:val="right"/>
        <w:rPr>
          <w:rFonts w:ascii="Times New Roman" w:eastAsia="Calibri" w:hAnsi="Times New Roman" w:cs="Times New Roman"/>
          <w:b/>
          <w:i/>
          <w:sz w:val="28"/>
          <w:szCs w:val="28"/>
        </w:rPr>
      </w:pPr>
    </w:p>
    <w:tbl>
      <w:tblPr>
        <w:tblStyle w:val="8"/>
        <w:tblW w:w="9497" w:type="dxa"/>
        <w:tblInd w:w="108" w:type="dxa"/>
        <w:tblLook w:val="04A0" w:firstRow="1" w:lastRow="0" w:firstColumn="1" w:lastColumn="0" w:noHBand="0" w:noVBand="1"/>
      </w:tblPr>
      <w:tblGrid>
        <w:gridCol w:w="4536"/>
        <w:gridCol w:w="4961"/>
      </w:tblGrid>
      <w:tr w:rsidR="00B50323" w:rsidRPr="00B50323" w:rsidTr="00E332BB">
        <w:tc>
          <w:tcPr>
            <w:tcW w:w="4536" w:type="dxa"/>
            <w:tcBorders>
              <w:top w:val="single" w:sz="4" w:space="0" w:color="auto"/>
              <w:left w:val="single" w:sz="4" w:space="0" w:color="auto"/>
              <w:bottom w:val="single" w:sz="4" w:space="0" w:color="auto"/>
              <w:right w:val="single" w:sz="4" w:space="0" w:color="auto"/>
            </w:tcBorders>
            <w:hideMark/>
          </w:tcPr>
          <w:p w:rsidR="00B50323" w:rsidRPr="00FC145C" w:rsidRDefault="00B50323" w:rsidP="00AA0527">
            <w:pPr>
              <w:jc w:val="center"/>
              <w:rPr>
                <w:rFonts w:ascii="Times New Roman" w:hAnsi="Times New Roman"/>
                <w:b/>
                <w:sz w:val="24"/>
                <w:szCs w:val="24"/>
              </w:rPr>
            </w:pPr>
            <w:r w:rsidRPr="00FC145C">
              <w:rPr>
                <w:rFonts w:ascii="Times New Roman" w:hAnsi="Times New Roman"/>
                <w:b/>
                <w:sz w:val="24"/>
                <w:szCs w:val="24"/>
              </w:rPr>
              <w:t>Название УМК</w:t>
            </w:r>
          </w:p>
        </w:tc>
        <w:tc>
          <w:tcPr>
            <w:tcW w:w="4961" w:type="dxa"/>
            <w:tcBorders>
              <w:top w:val="single" w:sz="4" w:space="0" w:color="auto"/>
              <w:left w:val="single" w:sz="4" w:space="0" w:color="auto"/>
              <w:bottom w:val="single" w:sz="4" w:space="0" w:color="auto"/>
              <w:right w:val="single" w:sz="4" w:space="0" w:color="auto"/>
            </w:tcBorders>
            <w:hideMark/>
          </w:tcPr>
          <w:p w:rsidR="00B50323" w:rsidRPr="00FC145C" w:rsidRDefault="00B50323" w:rsidP="00AA0527">
            <w:pPr>
              <w:jc w:val="center"/>
              <w:rPr>
                <w:rFonts w:ascii="Times New Roman" w:hAnsi="Times New Roman"/>
                <w:b/>
                <w:sz w:val="24"/>
                <w:szCs w:val="24"/>
              </w:rPr>
            </w:pPr>
            <w:r w:rsidRPr="00FC145C">
              <w:rPr>
                <w:rFonts w:ascii="Times New Roman" w:hAnsi="Times New Roman"/>
                <w:b/>
                <w:sz w:val="24"/>
                <w:szCs w:val="24"/>
              </w:rPr>
              <w:t>Примерный процент ОО, в которых использовался данный УМК</w:t>
            </w:r>
          </w:p>
        </w:tc>
      </w:tr>
      <w:tr w:rsidR="00B50323" w:rsidRPr="00B50323" w:rsidTr="00FC145C">
        <w:trPr>
          <w:trHeight w:val="744"/>
        </w:trPr>
        <w:tc>
          <w:tcPr>
            <w:tcW w:w="4536" w:type="dxa"/>
            <w:tcBorders>
              <w:top w:val="single" w:sz="4" w:space="0" w:color="auto"/>
              <w:left w:val="single" w:sz="4" w:space="0" w:color="auto"/>
              <w:bottom w:val="single" w:sz="4" w:space="0" w:color="auto"/>
              <w:right w:val="single" w:sz="4" w:space="0" w:color="auto"/>
            </w:tcBorders>
            <w:hideMark/>
          </w:tcPr>
          <w:p w:rsidR="00FC145C" w:rsidRPr="00FC145C" w:rsidRDefault="00B50323" w:rsidP="00AA0527">
            <w:pPr>
              <w:rPr>
                <w:rFonts w:ascii="Times New Roman" w:hAnsi="Times New Roman"/>
                <w:sz w:val="24"/>
                <w:szCs w:val="24"/>
              </w:rPr>
            </w:pPr>
            <w:r w:rsidRPr="00FC145C">
              <w:rPr>
                <w:rFonts w:ascii="Times New Roman" w:hAnsi="Times New Roman"/>
                <w:sz w:val="24"/>
                <w:szCs w:val="24"/>
              </w:rPr>
              <w:t xml:space="preserve">Разумовская М.М., </w:t>
            </w:r>
          </w:p>
          <w:p w:rsidR="00B50323" w:rsidRPr="00FC145C" w:rsidRDefault="00B50323" w:rsidP="00AA0527">
            <w:pPr>
              <w:rPr>
                <w:rFonts w:ascii="Times New Roman" w:hAnsi="Times New Roman"/>
                <w:sz w:val="24"/>
                <w:szCs w:val="24"/>
              </w:rPr>
            </w:pPr>
            <w:r w:rsidRPr="00FC145C">
              <w:rPr>
                <w:rFonts w:ascii="Times New Roman" w:hAnsi="Times New Roman"/>
                <w:sz w:val="24"/>
                <w:szCs w:val="24"/>
              </w:rPr>
              <w:t>Львова С.И., Капинос В.И. и др. Русский язык.</w:t>
            </w:r>
          </w:p>
        </w:tc>
        <w:tc>
          <w:tcPr>
            <w:tcW w:w="4961" w:type="dxa"/>
            <w:tcBorders>
              <w:top w:val="single" w:sz="4" w:space="0" w:color="auto"/>
              <w:left w:val="single" w:sz="4" w:space="0" w:color="auto"/>
              <w:bottom w:val="single" w:sz="4" w:space="0" w:color="auto"/>
              <w:right w:val="single" w:sz="4" w:space="0" w:color="auto"/>
            </w:tcBorders>
          </w:tcPr>
          <w:p w:rsidR="00B50323" w:rsidRPr="00FC145C" w:rsidRDefault="00FC145C" w:rsidP="00FC145C">
            <w:pPr>
              <w:jc w:val="center"/>
              <w:rPr>
                <w:rFonts w:ascii="Times New Roman" w:hAnsi="Times New Roman"/>
                <w:sz w:val="24"/>
                <w:szCs w:val="24"/>
              </w:rPr>
            </w:pPr>
            <w:r w:rsidRPr="00FC145C">
              <w:rPr>
                <w:rFonts w:ascii="Times New Roman" w:hAnsi="Times New Roman"/>
                <w:sz w:val="24"/>
                <w:szCs w:val="24"/>
              </w:rPr>
              <w:t>45%</w:t>
            </w:r>
          </w:p>
        </w:tc>
      </w:tr>
      <w:tr w:rsidR="00FC145C" w:rsidRPr="00B50323" w:rsidTr="00FC145C">
        <w:trPr>
          <w:trHeight w:val="603"/>
        </w:trPr>
        <w:tc>
          <w:tcPr>
            <w:tcW w:w="4536" w:type="dxa"/>
            <w:tcBorders>
              <w:top w:val="single" w:sz="4" w:space="0" w:color="auto"/>
              <w:left w:val="single" w:sz="4" w:space="0" w:color="auto"/>
              <w:bottom w:val="single" w:sz="4" w:space="0" w:color="auto"/>
              <w:right w:val="single" w:sz="4" w:space="0" w:color="auto"/>
            </w:tcBorders>
          </w:tcPr>
          <w:p w:rsidR="00FC145C" w:rsidRPr="00FC145C" w:rsidRDefault="00FC145C" w:rsidP="00AA0527">
            <w:pPr>
              <w:rPr>
                <w:rFonts w:ascii="Times New Roman" w:hAnsi="Times New Roman"/>
                <w:sz w:val="24"/>
                <w:szCs w:val="24"/>
              </w:rPr>
            </w:pPr>
            <w:proofErr w:type="spellStart"/>
            <w:r w:rsidRPr="00FC145C">
              <w:rPr>
                <w:rFonts w:ascii="Times New Roman" w:hAnsi="Times New Roman"/>
                <w:sz w:val="24"/>
                <w:szCs w:val="24"/>
              </w:rPr>
              <w:t>Тростнецова</w:t>
            </w:r>
            <w:proofErr w:type="spellEnd"/>
            <w:r w:rsidRPr="00FC145C">
              <w:rPr>
                <w:rFonts w:ascii="Times New Roman" w:hAnsi="Times New Roman"/>
                <w:sz w:val="24"/>
                <w:szCs w:val="24"/>
              </w:rPr>
              <w:t xml:space="preserve"> Л.А., </w:t>
            </w:r>
            <w:proofErr w:type="spellStart"/>
            <w:r w:rsidRPr="00FC145C">
              <w:rPr>
                <w:rFonts w:ascii="Times New Roman" w:hAnsi="Times New Roman"/>
                <w:sz w:val="24"/>
                <w:szCs w:val="24"/>
              </w:rPr>
              <w:t>Ладыженская</w:t>
            </w:r>
            <w:proofErr w:type="spellEnd"/>
            <w:r w:rsidRPr="00FC145C">
              <w:rPr>
                <w:rFonts w:ascii="Times New Roman" w:hAnsi="Times New Roman"/>
                <w:sz w:val="24"/>
                <w:szCs w:val="24"/>
              </w:rPr>
              <w:t xml:space="preserve"> Т.А., </w:t>
            </w:r>
            <w:proofErr w:type="spellStart"/>
            <w:r w:rsidRPr="00FC145C">
              <w:rPr>
                <w:rFonts w:ascii="Times New Roman" w:hAnsi="Times New Roman"/>
                <w:sz w:val="24"/>
                <w:szCs w:val="24"/>
              </w:rPr>
              <w:t>Д</w:t>
            </w:r>
            <w:r>
              <w:rPr>
                <w:rFonts w:ascii="Times New Roman" w:hAnsi="Times New Roman"/>
                <w:sz w:val="24"/>
                <w:szCs w:val="24"/>
              </w:rPr>
              <w:t>ейкина</w:t>
            </w:r>
            <w:proofErr w:type="spellEnd"/>
            <w:r>
              <w:rPr>
                <w:rFonts w:ascii="Times New Roman" w:hAnsi="Times New Roman"/>
                <w:sz w:val="24"/>
                <w:szCs w:val="24"/>
              </w:rPr>
              <w:t xml:space="preserve"> А.Д. и др. Русский язык.</w:t>
            </w:r>
          </w:p>
        </w:tc>
        <w:tc>
          <w:tcPr>
            <w:tcW w:w="4961" w:type="dxa"/>
            <w:tcBorders>
              <w:top w:val="single" w:sz="4" w:space="0" w:color="auto"/>
              <w:left w:val="single" w:sz="4" w:space="0" w:color="auto"/>
              <w:bottom w:val="single" w:sz="4" w:space="0" w:color="auto"/>
              <w:right w:val="single" w:sz="4" w:space="0" w:color="auto"/>
            </w:tcBorders>
          </w:tcPr>
          <w:p w:rsidR="00FC145C" w:rsidRPr="00FC145C" w:rsidRDefault="00FC145C" w:rsidP="00FC145C">
            <w:pPr>
              <w:jc w:val="center"/>
              <w:rPr>
                <w:rFonts w:ascii="Times New Roman" w:hAnsi="Times New Roman"/>
                <w:sz w:val="24"/>
                <w:szCs w:val="24"/>
              </w:rPr>
            </w:pPr>
            <w:r w:rsidRPr="00FC145C">
              <w:rPr>
                <w:rFonts w:ascii="Times New Roman" w:hAnsi="Times New Roman"/>
                <w:sz w:val="24"/>
                <w:szCs w:val="24"/>
              </w:rPr>
              <w:t>55%</w:t>
            </w:r>
          </w:p>
        </w:tc>
      </w:tr>
    </w:tbl>
    <w:p w:rsidR="00B50323" w:rsidRPr="00B50323" w:rsidRDefault="00B50323" w:rsidP="00B50323">
      <w:pPr>
        <w:spacing w:after="0" w:line="240" w:lineRule="auto"/>
        <w:jc w:val="both"/>
        <w:rPr>
          <w:rFonts w:ascii="Times New Roman" w:eastAsia="Calibri" w:hAnsi="Times New Roman" w:cs="Times New Roman"/>
          <w:sz w:val="28"/>
          <w:szCs w:val="28"/>
        </w:rPr>
      </w:pPr>
    </w:p>
    <w:p w:rsidR="00B50323" w:rsidRPr="00B50323" w:rsidRDefault="00B50323" w:rsidP="00B50323">
      <w:pPr>
        <w:spacing w:after="0" w:line="240" w:lineRule="auto"/>
        <w:jc w:val="both"/>
        <w:rPr>
          <w:rFonts w:ascii="Times New Roman" w:eastAsia="Calibri" w:hAnsi="Times New Roman" w:cs="Times New Roman"/>
          <w:b/>
          <w:sz w:val="28"/>
          <w:szCs w:val="28"/>
          <w:u w:val="single"/>
          <w:lang w:eastAsia="en-US"/>
        </w:rPr>
      </w:pPr>
      <w:r w:rsidRPr="00B50323">
        <w:rPr>
          <w:rFonts w:ascii="Times New Roman" w:eastAsia="Calibri" w:hAnsi="Times New Roman" w:cs="Times New Roman"/>
          <w:b/>
          <w:sz w:val="28"/>
          <w:szCs w:val="28"/>
          <w:lang w:eastAsia="en-US"/>
        </w:rPr>
        <w:t xml:space="preserve">Меры методической поддержки изучения учебного предмета в 2018-2019 </w:t>
      </w:r>
      <w:proofErr w:type="spellStart"/>
      <w:r w:rsidRPr="00B50323">
        <w:rPr>
          <w:rFonts w:ascii="Times New Roman" w:eastAsia="Calibri" w:hAnsi="Times New Roman" w:cs="Times New Roman"/>
          <w:b/>
          <w:sz w:val="28"/>
          <w:szCs w:val="28"/>
          <w:u w:val="single"/>
          <w:lang w:eastAsia="en-US"/>
        </w:rPr>
        <w:t>уч.г</w:t>
      </w:r>
      <w:proofErr w:type="spellEnd"/>
      <w:r w:rsidRPr="00B50323">
        <w:rPr>
          <w:rFonts w:ascii="Times New Roman" w:eastAsia="Calibri" w:hAnsi="Times New Roman" w:cs="Times New Roman"/>
          <w:b/>
          <w:sz w:val="28"/>
          <w:szCs w:val="28"/>
          <w:u w:val="single"/>
          <w:lang w:eastAsia="en-US"/>
        </w:rPr>
        <w:t>.</w:t>
      </w:r>
    </w:p>
    <w:p w:rsidR="00B50323" w:rsidRPr="00B50323" w:rsidRDefault="00B50323" w:rsidP="00B50323">
      <w:pPr>
        <w:spacing w:after="0" w:line="240" w:lineRule="auto"/>
        <w:rPr>
          <w:rFonts w:ascii="Times New Roman" w:eastAsia="Calibri" w:hAnsi="Times New Roman" w:cs="Times New Roman"/>
          <w:sz w:val="28"/>
          <w:szCs w:val="28"/>
          <w:u w:val="single"/>
          <w:lang w:eastAsia="en-US"/>
        </w:rPr>
      </w:pPr>
      <w:r w:rsidRPr="00B50323">
        <w:rPr>
          <w:rFonts w:ascii="Times New Roman" w:eastAsia="Calibri" w:hAnsi="Times New Roman" w:cs="Times New Roman"/>
          <w:sz w:val="28"/>
          <w:szCs w:val="28"/>
          <w:u w:val="single"/>
          <w:lang w:eastAsia="en-US"/>
        </w:rPr>
        <w:t>На муниципальном уровне</w:t>
      </w:r>
    </w:p>
    <w:p w:rsidR="00B50323" w:rsidRPr="00B50323" w:rsidRDefault="00B50323" w:rsidP="00B50323">
      <w:pPr>
        <w:spacing w:after="0" w:line="240" w:lineRule="auto"/>
        <w:jc w:val="right"/>
        <w:rPr>
          <w:rFonts w:ascii="Times New Roman" w:eastAsia="Calibri" w:hAnsi="Times New Roman" w:cs="Times New Roman"/>
          <w:i/>
          <w:sz w:val="28"/>
          <w:szCs w:val="28"/>
          <w:lang w:eastAsia="en-US"/>
        </w:rPr>
      </w:pPr>
    </w:p>
    <w:tbl>
      <w:tblPr>
        <w:tblStyle w:val="8"/>
        <w:tblW w:w="9639" w:type="dxa"/>
        <w:tblInd w:w="108" w:type="dxa"/>
        <w:tblLook w:val="04A0" w:firstRow="1" w:lastRow="0" w:firstColumn="1" w:lastColumn="0" w:noHBand="0" w:noVBand="1"/>
      </w:tblPr>
      <w:tblGrid>
        <w:gridCol w:w="991"/>
        <w:gridCol w:w="1296"/>
        <w:gridCol w:w="7352"/>
      </w:tblGrid>
      <w:tr w:rsidR="00B50323" w:rsidRPr="00B50323" w:rsidTr="00AA0527">
        <w:tc>
          <w:tcPr>
            <w:tcW w:w="991" w:type="dxa"/>
            <w:tcBorders>
              <w:top w:val="single" w:sz="4" w:space="0" w:color="auto"/>
              <w:left w:val="single" w:sz="4" w:space="0" w:color="auto"/>
              <w:bottom w:val="single" w:sz="4" w:space="0" w:color="auto"/>
              <w:right w:val="single" w:sz="4" w:space="0" w:color="auto"/>
            </w:tcBorders>
            <w:hideMark/>
          </w:tcPr>
          <w:p w:rsidR="00B50323" w:rsidRPr="00AA0527" w:rsidRDefault="00B50323" w:rsidP="00B50323">
            <w:pPr>
              <w:jc w:val="center"/>
              <w:rPr>
                <w:rFonts w:ascii="Times New Roman" w:hAnsi="Times New Roman"/>
                <w:sz w:val="24"/>
                <w:szCs w:val="24"/>
              </w:rPr>
            </w:pPr>
            <w:r w:rsidRPr="00AA0527">
              <w:rPr>
                <w:rFonts w:ascii="Times New Roman" w:hAnsi="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hideMark/>
          </w:tcPr>
          <w:p w:rsidR="00B50323" w:rsidRPr="00AA0527" w:rsidRDefault="00B50323" w:rsidP="00B50323">
            <w:pPr>
              <w:jc w:val="center"/>
              <w:rPr>
                <w:rFonts w:ascii="Times New Roman" w:hAnsi="Times New Roman"/>
                <w:sz w:val="24"/>
                <w:szCs w:val="24"/>
              </w:rPr>
            </w:pPr>
            <w:r w:rsidRPr="00AA0527">
              <w:rPr>
                <w:rFonts w:ascii="Times New Roman" w:hAnsi="Times New Roman"/>
                <w:sz w:val="24"/>
                <w:szCs w:val="24"/>
              </w:rPr>
              <w:t>Дата</w:t>
            </w:r>
          </w:p>
        </w:tc>
        <w:tc>
          <w:tcPr>
            <w:tcW w:w="7352" w:type="dxa"/>
            <w:tcBorders>
              <w:top w:val="single" w:sz="4" w:space="0" w:color="auto"/>
              <w:left w:val="single" w:sz="4" w:space="0" w:color="auto"/>
              <w:bottom w:val="single" w:sz="4" w:space="0" w:color="auto"/>
              <w:right w:val="single" w:sz="4" w:space="0" w:color="auto"/>
            </w:tcBorders>
            <w:hideMark/>
          </w:tcPr>
          <w:p w:rsidR="00B50323" w:rsidRPr="00AA0527" w:rsidRDefault="00B50323" w:rsidP="00B50323">
            <w:pPr>
              <w:jc w:val="center"/>
              <w:rPr>
                <w:rFonts w:ascii="Times New Roman" w:hAnsi="Times New Roman"/>
                <w:sz w:val="24"/>
                <w:szCs w:val="24"/>
              </w:rPr>
            </w:pPr>
            <w:r w:rsidRPr="00AA0527">
              <w:rPr>
                <w:rFonts w:ascii="Times New Roman" w:hAnsi="Times New Roman"/>
                <w:sz w:val="24"/>
                <w:szCs w:val="24"/>
              </w:rPr>
              <w:t>Мероприятие</w:t>
            </w:r>
          </w:p>
          <w:p w:rsidR="00B50323" w:rsidRPr="00AA0527" w:rsidRDefault="00B50323" w:rsidP="00B50323">
            <w:pPr>
              <w:jc w:val="center"/>
              <w:rPr>
                <w:rFonts w:ascii="Times New Roman" w:hAnsi="Times New Roman"/>
                <w:i/>
                <w:sz w:val="24"/>
                <w:szCs w:val="24"/>
              </w:rPr>
            </w:pPr>
            <w:r w:rsidRPr="00AA0527">
              <w:rPr>
                <w:rFonts w:ascii="Times New Roman" w:hAnsi="Times New Roman"/>
                <w:i/>
                <w:sz w:val="24"/>
                <w:szCs w:val="24"/>
              </w:rPr>
              <w:t>(указать тему и организацию, проводившую мероприятие)</w:t>
            </w:r>
          </w:p>
        </w:tc>
      </w:tr>
      <w:tr w:rsidR="00B50323" w:rsidRPr="00B50323" w:rsidTr="00AA0527">
        <w:tc>
          <w:tcPr>
            <w:tcW w:w="991" w:type="dxa"/>
            <w:tcBorders>
              <w:top w:val="single" w:sz="4" w:space="0" w:color="auto"/>
              <w:left w:val="single" w:sz="4" w:space="0" w:color="auto"/>
              <w:bottom w:val="single" w:sz="4" w:space="0" w:color="auto"/>
              <w:right w:val="single" w:sz="4" w:space="0" w:color="auto"/>
            </w:tcBorders>
            <w:hideMark/>
          </w:tcPr>
          <w:p w:rsidR="00B50323" w:rsidRPr="00AA0527" w:rsidRDefault="00B50323" w:rsidP="00B50323">
            <w:pPr>
              <w:jc w:val="center"/>
              <w:rPr>
                <w:rFonts w:ascii="Times New Roman" w:hAnsi="Times New Roman"/>
                <w:sz w:val="24"/>
                <w:szCs w:val="24"/>
              </w:rPr>
            </w:pPr>
            <w:r w:rsidRPr="00AA0527">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B50323" w:rsidRPr="00AA0527" w:rsidRDefault="00B50323" w:rsidP="00B50323">
            <w:pPr>
              <w:rPr>
                <w:rFonts w:ascii="Times New Roman" w:hAnsi="Times New Roman"/>
                <w:sz w:val="24"/>
                <w:szCs w:val="24"/>
              </w:rPr>
            </w:pPr>
            <w:r w:rsidRPr="00AA0527">
              <w:rPr>
                <w:rFonts w:ascii="Times New Roman" w:hAnsi="Times New Roman"/>
                <w:sz w:val="24"/>
                <w:szCs w:val="24"/>
              </w:rPr>
              <w:t>10.11.2017</w:t>
            </w:r>
          </w:p>
        </w:tc>
        <w:tc>
          <w:tcPr>
            <w:tcW w:w="7352" w:type="dxa"/>
            <w:tcBorders>
              <w:top w:val="single" w:sz="4" w:space="0" w:color="auto"/>
              <w:left w:val="single" w:sz="4" w:space="0" w:color="auto"/>
              <w:bottom w:val="single" w:sz="4" w:space="0" w:color="auto"/>
              <w:right w:val="single" w:sz="4" w:space="0" w:color="auto"/>
            </w:tcBorders>
          </w:tcPr>
          <w:p w:rsidR="00B50323" w:rsidRPr="00AA0527" w:rsidRDefault="00B50323" w:rsidP="00B50323">
            <w:pPr>
              <w:rPr>
                <w:rFonts w:ascii="Times New Roman" w:hAnsi="Times New Roman"/>
                <w:sz w:val="24"/>
                <w:szCs w:val="24"/>
              </w:rPr>
            </w:pPr>
            <w:r w:rsidRPr="00AA0527">
              <w:rPr>
                <w:rFonts w:ascii="Times New Roman" w:hAnsi="Times New Roman"/>
                <w:sz w:val="24"/>
                <w:szCs w:val="24"/>
              </w:rPr>
              <w:t>ГМО по теме «Подготовка учащихся 9-ых классов к итоговому сочинению».</w:t>
            </w:r>
          </w:p>
        </w:tc>
      </w:tr>
      <w:tr w:rsidR="00B50323" w:rsidRPr="00B50323" w:rsidTr="00AA0527">
        <w:tc>
          <w:tcPr>
            <w:tcW w:w="991" w:type="dxa"/>
            <w:tcBorders>
              <w:top w:val="single" w:sz="4" w:space="0" w:color="auto"/>
              <w:left w:val="single" w:sz="4" w:space="0" w:color="auto"/>
              <w:bottom w:val="single" w:sz="4" w:space="0" w:color="auto"/>
              <w:right w:val="single" w:sz="4" w:space="0" w:color="auto"/>
            </w:tcBorders>
            <w:hideMark/>
          </w:tcPr>
          <w:p w:rsidR="00B50323" w:rsidRPr="00AA0527" w:rsidRDefault="00B50323" w:rsidP="00B50323">
            <w:pPr>
              <w:jc w:val="center"/>
              <w:rPr>
                <w:rFonts w:ascii="Times New Roman" w:hAnsi="Times New Roman"/>
                <w:sz w:val="24"/>
                <w:szCs w:val="24"/>
              </w:rPr>
            </w:pPr>
            <w:r w:rsidRPr="00AA0527">
              <w:rPr>
                <w:rFonts w:ascii="Times New Roman" w:hAnsi="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rsidR="00B50323" w:rsidRPr="00AA0527" w:rsidRDefault="00B50323" w:rsidP="00B50323">
            <w:pPr>
              <w:rPr>
                <w:rFonts w:ascii="Times New Roman" w:hAnsi="Times New Roman"/>
                <w:sz w:val="24"/>
                <w:szCs w:val="24"/>
              </w:rPr>
            </w:pPr>
            <w:r w:rsidRPr="00AA0527">
              <w:rPr>
                <w:rFonts w:ascii="Times New Roman" w:hAnsi="Times New Roman"/>
                <w:sz w:val="24"/>
                <w:szCs w:val="24"/>
              </w:rPr>
              <w:t>16.03.2018</w:t>
            </w:r>
          </w:p>
        </w:tc>
        <w:tc>
          <w:tcPr>
            <w:tcW w:w="7352" w:type="dxa"/>
            <w:tcBorders>
              <w:top w:val="single" w:sz="4" w:space="0" w:color="auto"/>
              <w:left w:val="single" w:sz="4" w:space="0" w:color="auto"/>
              <w:bottom w:val="single" w:sz="4" w:space="0" w:color="auto"/>
              <w:right w:val="single" w:sz="4" w:space="0" w:color="auto"/>
            </w:tcBorders>
          </w:tcPr>
          <w:p w:rsidR="00B50323" w:rsidRPr="00AA0527" w:rsidRDefault="00B50323" w:rsidP="00B50323">
            <w:pPr>
              <w:rPr>
                <w:rFonts w:ascii="Times New Roman" w:hAnsi="Times New Roman"/>
                <w:sz w:val="24"/>
                <w:szCs w:val="24"/>
              </w:rPr>
            </w:pPr>
            <w:r w:rsidRPr="00AA0527">
              <w:rPr>
                <w:rFonts w:ascii="Times New Roman" w:hAnsi="Times New Roman"/>
                <w:sz w:val="24"/>
                <w:szCs w:val="24"/>
              </w:rPr>
              <w:t>ГМО по теме «Особенности проведения устного экзамена по русскому языку».</w:t>
            </w:r>
          </w:p>
        </w:tc>
      </w:tr>
    </w:tbl>
    <w:p w:rsidR="00AA0527" w:rsidRDefault="00AA0527" w:rsidP="00B50323">
      <w:pPr>
        <w:spacing w:after="0" w:line="240" w:lineRule="auto"/>
        <w:jc w:val="both"/>
        <w:rPr>
          <w:rFonts w:ascii="Times New Roman" w:eastAsia="Calibri" w:hAnsi="Times New Roman" w:cs="Times New Roman"/>
          <w:b/>
          <w:sz w:val="28"/>
          <w:szCs w:val="28"/>
          <w:lang w:eastAsia="en-US"/>
        </w:rPr>
      </w:pPr>
    </w:p>
    <w:p w:rsidR="00B50323" w:rsidRPr="00B50323" w:rsidRDefault="00B50323" w:rsidP="00B50323">
      <w:pPr>
        <w:spacing w:after="0" w:line="240" w:lineRule="auto"/>
        <w:jc w:val="both"/>
        <w:rPr>
          <w:rFonts w:ascii="Times New Roman" w:eastAsia="Calibri" w:hAnsi="Times New Roman" w:cs="Times New Roman"/>
          <w:b/>
          <w:sz w:val="28"/>
          <w:szCs w:val="28"/>
          <w:u w:val="single"/>
          <w:lang w:eastAsia="en-US"/>
        </w:rPr>
      </w:pPr>
      <w:r w:rsidRPr="00B50323">
        <w:rPr>
          <w:rFonts w:ascii="Times New Roman" w:eastAsia="Calibri" w:hAnsi="Times New Roman" w:cs="Times New Roman"/>
          <w:b/>
          <w:sz w:val="28"/>
          <w:szCs w:val="28"/>
          <w:lang w:eastAsia="en-US"/>
        </w:rPr>
        <w:t xml:space="preserve">Предложения по методической поддержке изучения учебного предмета в 2018-2019 </w:t>
      </w:r>
      <w:proofErr w:type="spellStart"/>
      <w:r w:rsidRPr="00B50323">
        <w:rPr>
          <w:rFonts w:ascii="Times New Roman" w:eastAsia="Calibri" w:hAnsi="Times New Roman" w:cs="Times New Roman"/>
          <w:b/>
          <w:sz w:val="28"/>
          <w:szCs w:val="28"/>
          <w:u w:val="single"/>
          <w:lang w:eastAsia="en-US"/>
        </w:rPr>
        <w:t>уч.г</w:t>
      </w:r>
      <w:proofErr w:type="spellEnd"/>
      <w:r w:rsidRPr="00B50323">
        <w:rPr>
          <w:rFonts w:ascii="Times New Roman" w:eastAsia="Calibri" w:hAnsi="Times New Roman" w:cs="Times New Roman"/>
          <w:b/>
          <w:sz w:val="28"/>
          <w:szCs w:val="28"/>
          <w:u w:val="single"/>
          <w:lang w:eastAsia="en-US"/>
        </w:rPr>
        <w:t>.</w:t>
      </w:r>
    </w:p>
    <w:p w:rsidR="00B50323" w:rsidRPr="00B50323" w:rsidRDefault="00B50323" w:rsidP="00B50323">
      <w:pPr>
        <w:spacing w:after="0" w:line="240" w:lineRule="auto"/>
        <w:rPr>
          <w:rFonts w:ascii="Times New Roman" w:eastAsia="Calibri" w:hAnsi="Times New Roman" w:cs="Times New Roman"/>
          <w:sz w:val="28"/>
          <w:szCs w:val="28"/>
          <w:lang w:eastAsia="en-US"/>
        </w:rPr>
      </w:pPr>
    </w:p>
    <w:p w:rsidR="00AA0527" w:rsidRDefault="00AA0527" w:rsidP="00B50323">
      <w:pPr>
        <w:spacing w:line="240" w:lineRule="auto"/>
        <w:jc w:val="center"/>
        <w:rPr>
          <w:rFonts w:ascii="Times New Roman" w:eastAsia="Calibri" w:hAnsi="Times New Roman" w:cs="Times New Roman"/>
          <w:b/>
          <w:sz w:val="32"/>
          <w:szCs w:val="32"/>
          <w:lang w:eastAsia="en-US"/>
        </w:rPr>
      </w:pPr>
    </w:p>
    <w:p w:rsidR="00FC145C" w:rsidRDefault="00FC145C" w:rsidP="00B50323">
      <w:pPr>
        <w:spacing w:line="240" w:lineRule="auto"/>
        <w:jc w:val="center"/>
        <w:rPr>
          <w:rFonts w:ascii="Times New Roman" w:eastAsia="Calibri" w:hAnsi="Times New Roman" w:cs="Times New Roman"/>
          <w:b/>
          <w:sz w:val="32"/>
          <w:szCs w:val="32"/>
          <w:lang w:eastAsia="en-US"/>
        </w:rPr>
      </w:pPr>
    </w:p>
    <w:p w:rsidR="00B50323" w:rsidRPr="00B50323" w:rsidRDefault="00AA0527" w:rsidP="00AA0527">
      <w:pPr>
        <w:spacing w:line="240" w:lineRule="auto"/>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В</w:t>
      </w:r>
      <w:r w:rsidR="00B50323" w:rsidRPr="00B50323">
        <w:rPr>
          <w:rFonts w:ascii="Times New Roman" w:eastAsia="Calibri" w:hAnsi="Times New Roman" w:cs="Times New Roman"/>
          <w:b/>
          <w:sz w:val="32"/>
          <w:szCs w:val="32"/>
          <w:lang w:eastAsia="en-US"/>
        </w:rPr>
        <w:t>ыводы</w:t>
      </w:r>
    </w:p>
    <w:p w:rsidR="00B50323" w:rsidRPr="00B50323" w:rsidRDefault="00B50323" w:rsidP="00FC145C">
      <w:pPr>
        <w:spacing w:after="0"/>
        <w:ind w:firstLine="708"/>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Преподавание русского языка соответствует требованиям Госстандарта в области языкового образования. У большинства выпускников лингвистическая, языковая и коммуникативная компетенции сформированы  на достаточном   уровне. Учителя городского округа ЗАТО г. Фокино ведут в течение года целенаправленную работу по формированию у учащихся навыков написания сжатого изложения и  создания собственного текста  на основе предложенного, развитию практической грамотности. Однако снижение уровня результатов ОГЭ в сравнении с предыдущими годами </w:t>
      </w:r>
      <w:r w:rsidRPr="00B50323">
        <w:rPr>
          <w:rFonts w:ascii="Times New Roman" w:eastAsia="Calibri" w:hAnsi="Times New Roman" w:cs="Times New Roman"/>
          <w:sz w:val="28"/>
          <w:szCs w:val="28"/>
          <w:lang w:eastAsia="en-US"/>
        </w:rPr>
        <w:lastRenderedPageBreak/>
        <w:t>требует более пристального внимания к вопросам подготовки школьников к сдаче экзамена.</w:t>
      </w:r>
    </w:p>
    <w:p w:rsidR="00B50323" w:rsidRPr="00B50323" w:rsidRDefault="00B50323" w:rsidP="00B50323">
      <w:pPr>
        <w:spacing w:after="0" w:line="240" w:lineRule="auto"/>
        <w:jc w:val="both"/>
        <w:rPr>
          <w:rFonts w:ascii="Times New Roman" w:eastAsia="Calibri" w:hAnsi="Times New Roman" w:cs="Times New Roman"/>
          <w:sz w:val="28"/>
          <w:szCs w:val="28"/>
          <w:lang w:eastAsia="en-US"/>
        </w:rPr>
      </w:pPr>
    </w:p>
    <w:p w:rsidR="00B50323" w:rsidRPr="00B50323" w:rsidRDefault="00B50323" w:rsidP="00AA0527">
      <w:pPr>
        <w:spacing w:line="240" w:lineRule="auto"/>
        <w:rPr>
          <w:rFonts w:ascii="Times New Roman" w:eastAsia="Calibri" w:hAnsi="Times New Roman" w:cs="Times New Roman"/>
          <w:b/>
          <w:sz w:val="32"/>
          <w:szCs w:val="32"/>
          <w:lang w:eastAsia="en-US"/>
        </w:rPr>
      </w:pPr>
      <w:r w:rsidRPr="00B50323">
        <w:rPr>
          <w:rFonts w:ascii="Times New Roman" w:eastAsia="Calibri" w:hAnsi="Times New Roman" w:cs="Times New Roman"/>
          <w:b/>
          <w:sz w:val="32"/>
          <w:szCs w:val="32"/>
          <w:lang w:eastAsia="en-US"/>
        </w:rPr>
        <w:t>Рекомендации</w:t>
      </w:r>
    </w:p>
    <w:p w:rsidR="00B50323" w:rsidRPr="00B50323" w:rsidRDefault="00B50323" w:rsidP="00FC145C">
      <w:pPr>
        <w:spacing w:after="0"/>
        <w:ind w:firstLine="708"/>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В целях более эффективной подготовки учащихся к экзамену по русскому языку необходимо:</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 продолжить работу по формированию </w:t>
      </w:r>
      <w:proofErr w:type="spellStart"/>
      <w:r w:rsidRPr="00B50323">
        <w:rPr>
          <w:rFonts w:ascii="Times New Roman" w:eastAsia="Calibri" w:hAnsi="Times New Roman" w:cs="Times New Roman"/>
          <w:sz w:val="28"/>
          <w:szCs w:val="28"/>
          <w:lang w:eastAsia="en-US"/>
        </w:rPr>
        <w:t>общеучебных</w:t>
      </w:r>
      <w:proofErr w:type="spellEnd"/>
      <w:r w:rsidRPr="00B50323">
        <w:rPr>
          <w:rFonts w:ascii="Times New Roman" w:eastAsia="Calibri" w:hAnsi="Times New Roman" w:cs="Times New Roman"/>
          <w:sz w:val="28"/>
          <w:szCs w:val="28"/>
          <w:lang w:eastAsia="en-US"/>
        </w:rPr>
        <w:t xml:space="preserve"> умений и навыков при работе с текстом;</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 совершенствовать аналитические умения учащихся;</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 в течение учебного года систематически проводить проверочные работы в формате ОГЭ;</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проводить на уроках русского языка систематическую работу по анализу текстов различных стилей;</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учить понимать, анализировать, интерпретировать текст;</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 практиковать проведение сочинений-рассуждений по исходному тексту и систематически анализировать письменные работы;</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усилить работу по развитию практической грамотности у учащихся, развивать орфографическую и пунктуационную зоркость;</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систематически проводить работу с учащимися по усвоению грамматических и речевых норм;</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 в план работы ШМО включить практикумы по выполнению и проверке КИМ учителями-экспертами;</w:t>
      </w:r>
    </w:p>
    <w:p w:rsidR="00B50323" w:rsidRPr="00B50323" w:rsidRDefault="00B50323" w:rsidP="00FC145C">
      <w:pPr>
        <w:spacing w:after="0"/>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 xml:space="preserve"> - повышать мотивацию и прививать интерес к изучению русского языка через проектную деятельность и различные формы внеурочной работы по предмету.</w:t>
      </w:r>
    </w:p>
    <w:p w:rsidR="00B50323" w:rsidRPr="00B50323" w:rsidRDefault="00B50323" w:rsidP="00FC145C">
      <w:pPr>
        <w:spacing w:after="0"/>
        <w:jc w:val="both"/>
        <w:rPr>
          <w:rFonts w:ascii="Times New Roman" w:eastAsia="Calibri" w:hAnsi="Times New Roman" w:cs="Times New Roman"/>
          <w:sz w:val="28"/>
          <w:szCs w:val="28"/>
          <w:lang w:eastAsia="en-US"/>
        </w:rPr>
      </w:pPr>
    </w:p>
    <w:p w:rsidR="00B50323" w:rsidRPr="00B50323" w:rsidRDefault="00B50323" w:rsidP="00FC145C">
      <w:pPr>
        <w:spacing w:after="0"/>
        <w:jc w:val="both"/>
        <w:rPr>
          <w:rFonts w:ascii="Times New Roman" w:eastAsia="Calibri" w:hAnsi="Times New Roman" w:cs="Times New Roman"/>
          <w:sz w:val="28"/>
          <w:szCs w:val="28"/>
          <w:lang w:eastAsia="en-US"/>
        </w:rPr>
      </w:pPr>
    </w:p>
    <w:p w:rsidR="00B50323" w:rsidRPr="00B50323" w:rsidRDefault="00B50323" w:rsidP="00B50323">
      <w:pPr>
        <w:keepNext/>
        <w:keepLines/>
        <w:spacing w:before="480" w:after="0" w:line="240" w:lineRule="auto"/>
        <w:outlineLvl w:val="0"/>
        <w:rPr>
          <w:rFonts w:ascii="Times New Roman" w:eastAsia="Times New Roman" w:hAnsi="Times New Roman" w:cs="Times New Roman"/>
          <w:b/>
          <w:bCs/>
          <w:sz w:val="28"/>
          <w:szCs w:val="28"/>
        </w:rPr>
      </w:pPr>
      <w:r w:rsidRPr="00B50323">
        <w:rPr>
          <w:rFonts w:ascii="Times New Roman" w:eastAsia="Times New Roman" w:hAnsi="Times New Roman" w:cs="Times New Roman"/>
          <w:b/>
          <w:bCs/>
          <w:sz w:val="28"/>
          <w:szCs w:val="28"/>
        </w:rPr>
        <w:t xml:space="preserve">7. СОСТАВИТЕЛИ ОТЧЕТА (МЕТОДИЧЕСКОГО АНАЛИЗА ПО ПРЕДМЕТУ): </w:t>
      </w:r>
    </w:p>
    <w:p w:rsidR="00B50323" w:rsidRPr="00B50323" w:rsidRDefault="00B50323" w:rsidP="00B50323">
      <w:pPr>
        <w:spacing w:before="240" w:after="240" w:line="240" w:lineRule="auto"/>
        <w:ind w:right="-284"/>
        <w:rPr>
          <w:rFonts w:ascii="Times New Roman" w:eastAsia="Calibri" w:hAnsi="Times New Roman" w:cs="Times New Roman"/>
          <w:sz w:val="28"/>
          <w:szCs w:val="28"/>
        </w:rPr>
      </w:pPr>
      <w:r w:rsidRPr="00B50323">
        <w:rPr>
          <w:rFonts w:ascii="Times New Roman" w:eastAsia="Calibri" w:hAnsi="Times New Roman" w:cs="Times New Roman"/>
          <w:sz w:val="28"/>
          <w:szCs w:val="28"/>
        </w:rPr>
        <w:t>Наименование организации, проводящей анализ результатов ОГЭ по предмету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B50323" w:rsidRPr="00B50323" w:rsidTr="00E332BB">
        <w:tc>
          <w:tcPr>
            <w:tcW w:w="3969" w:type="dxa"/>
            <w:tcBorders>
              <w:top w:val="single" w:sz="4" w:space="0" w:color="auto"/>
              <w:left w:val="single" w:sz="4" w:space="0" w:color="auto"/>
              <w:bottom w:val="single" w:sz="4" w:space="0" w:color="auto"/>
              <w:right w:val="single" w:sz="4" w:space="0" w:color="auto"/>
            </w:tcBorders>
            <w:hideMark/>
          </w:tcPr>
          <w:p w:rsidR="00B50323" w:rsidRPr="00FC145C" w:rsidRDefault="00B50323" w:rsidP="00B50323">
            <w:pPr>
              <w:spacing w:after="0"/>
              <w:jc w:val="both"/>
              <w:rPr>
                <w:rFonts w:ascii="Times New Roman" w:eastAsia="Calibri" w:hAnsi="Times New Roman" w:cs="Times New Roman"/>
                <w:i/>
                <w:sz w:val="24"/>
                <w:szCs w:val="24"/>
                <w:lang w:eastAsia="en-US"/>
              </w:rPr>
            </w:pPr>
            <w:r w:rsidRPr="00FC145C">
              <w:rPr>
                <w:rFonts w:ascii="Times New Roman" w:eastAsia="Calibri" w:hAnsi="Times New Roman" w:cs="Times New Roman"/>
                <w:i/>
                <w:sz w:val="24"/>
                <w:szCs w:val="24"/>
                <w:lang w:eastAsia="en-US"/>
              </w:rPr>
              <w:t>Ответственный специалист, выполнявший анализ результатов ОГЭ по предмету</w:t>
            </w:r>
          </w:p>
        </w:tc>
        <w:tc>
          <w:tcPr>
            <w:tcW w:w="3402" w:type="dxa"/>
            <w:tcBorders>
              <w:top w:val="single" w:sz="4" w:space="0" w:color="auto"/>
              <w:left w:val="single" w:sz="4" w:space="0" w:color="auto"/>
              <w:bottom w:val="single" w:sz="4" w:space="0" w:color="auto"/>
              <w:right w:val="single" w:sz="4" w:space="0" w:color="auto"/>
            </w:tcBorders>
            <w:hideMark/>
          </w:tcPr>
          <w:p w:rsidR="00B50323" w:rsidRPr="00FC145C" w:rsidRDefault="00B50323" w:rsidP="00B50323">
            <w:pPr>
              <w:spacing w:after="0"/>
              <w:jc w:val="both"/>
              <w:rPr>
                <w:rFonts w:ascii="Times New Roman" w:eastAsia="Calibri" w:hAnsi="Times New Roman" w:cs="Times New Roman"/>
                <w:i/>
                <w:sz w:val="24"/>
                <w:szCs w:val="24"/>
                <w:lang w:eastAsia="en-US"/>
              </w:rPr>
            </w:pPr>
            <w:proofErr w:type="spellStart"/>
            <w:r w:rsidRPr="00FC145C">
              <w:rPr>
                <w:rFonts w:ascii="Times New Roman" w:eastAsia="Calibri" w:hAnsi="Times New Roman" w:cs="Times New Roman"/>
                <w:i/>
                <w:sz w:val="24"/>
                <w:szCs w:val="24"/>
                <w:lang w:eastAsia="en-US"/>
              </w:rPr>
              <w:t>Коток</w:t>
            </w:r>
            <w:proofErr w:type="spellEnd"/>
            <w:r w:rsidRPr="00FC145C">
              <w:rPr>
                <w:rFonts w:ascii="Times New Roman" w:eastAsia="Calibri" w:hAnsi="Times New Roman" w:cs="Times New Roman"/>
                <w:i/>
                <w:sz w:val="24"/>
                <w:szCs w:val="24"/>
                <w:lang w:eastAsia="en-US"/>
              </w:rPr>
              <w:t xml:space="preserve"> Г.А., учитель русского языка и литературы МКОУ «Гимназия №259ГО ЗАТО город Фокино»</w:t>
            </w:r>
          </w:p>
        </w:tc>
        <w:tc>
          <w:tcPr>
            <w:tcW w:w="2977" w:type="dxa"/>
            <w:tcBorders>
              <w:top w:val="single" w:sz="4" w:space="0" w:color="auto"/>
              <w:left w:val="single" w:sz="4" w:space="0" w:color="auto"/>
              <w:bottom w:val="single" w:sz="4" w:space="0" w:color="auto"/>
              <w:right w:val="single" w:sz="4" w:space="0" w:color="auto"/>
            </w:tcBorders>
            <w:hideMark/>
          </w:tcPr>
          <w:p w:rsidR="00B50323" w:rsidRPr="00FC145C" w:rsidRDefault="00B50323" w:rsidP="00B50323">
            <w:pPr>
              <w:spacing w:after="0"/>
              <w:jc w:val="both"/>
              <w:rPr>
                <w:rFonts w:ascii="Times New Roman" w:eastAsia="Calibri" w:hAnsi="Times New Roman" w:cs="Times New Roman"/>
                <w:i/>
                <w:sz w:val="24"/>
                <w:szCs w:val="24"/>
                <w:lang w:eastAsia="en-US"/>
              </w:rPr>
            </w:pPr>
            <w:r w:rsidRPr="00FC145C">
              <w:rPr>
                <w:rFonts w:ascii="Times New Roman" w:eastAsia="Calibri" w:hAnsi="Times New Roman" w:cs="Times New Roman"/>
                <w:i/>
                <w:sz w:val="24"/>
                <w:szCs w:val="24"/>
                <w:lang w:eastAsia="en-US"/>
              </w:rPr>
              <w:t>Заместитель председателя региональной предметной комиссии по русскому языку</w:t>
            </w:r>
          </w:p>
        </w:tc>
      </w:tr>
    </w:tbl>
    <w:p w:rsidR="00B50323" w:rsidRPr="00B50323" w:rsidRDefault="00B50323" w:rsidP="00B50323">
      <w:pPr>
        <w:rPr>
          <w:rFonts w:ascii="Times New Roman" w:eastAsia="Calibri" w:hAnsi="Times New Roman" w:cs="Times New Roman"/>
          <w:b/>
          <w:bCs/>
          <w:sz w:val="28"/>
          <w:szCs w:val="28"/>
        </w:rPr>
      </w:pPr>
    </w:p>
    <w:p w:rsidR="00B50323" w:rsidRPr="00B50323" w:rsidRDefault="00B50323" w:rsidP="00B50323">
      <w:pPr>
        <w:spacing w:after="0" w:line="240" w:lineRule="auto"/>
        <w:jc w:val="center"/>
        <w:rPr>
          <w:rFonts w:ascii="Times New Roman" w:eastAsia="Calibri" w:hAnsi="Times New Roman" w:cs="Times New Roman"/>
          <w:sz w:val="28"/>
          <w:szCs w:val="28"/>
        </w:rPr>
      </w:pPr>
      <w:r w:rsidRPr="00B50323">
        <w:rPr>
          <w:rFonts w:ascii="Times New Roman" w:eastAsia="Calibri" w:hAnsi="Times New Roman" w:cs="Times New Roman"/>
          <w:b/>
          <w:bCs/>
          <w:sz w:val="28"/>
          <w:szCs w:val="28"/>
        </w:rPr>
        <w:t xml:space="preserve">Часть 3. Предложения в ДОРОЖНУЮ КАРТУ по развитию муниципальной/региональной системы образования </w:t>
      </w:r>
    </w:p>
    <w:p w:rsidR="00B50323" w:rsidRPr="00B50323" w:rsidRDefault="00B50323" w:rsidP="00B50323">
      <w:pPr>
        <w:keepNext/>
        <w:keepLines/>
        <w:spacing w:before="480" w:after="0" w:line="240" w:lineRule="auto"/>
        <w:outlineLvl w:val="0"/>
        <w:rPr>
          <w:rFonts w:ascii="Times New Roman" w:eastAsia="Times New Roman" w:hAnsi="Times New Roman" w:cs="Times New Roman"/>
          <w:b/>
          <w:bCs/>
          <w:sz w:val="28"/>
          <w:szCs w:val="28"/>
        </w:rPr>
      </w:pPr>
      <w:r w:rsidRPr="00B50323">
        <w:rPr>
          <w:rFonts w:ascii="Times New Roman" w:eastAsia="Times New Roman" w:hAnsi="Times New Roman" w:cs="Times New Roman"/>
          <w:b/>
          <w:bCs/>
          <w:sz w:val="28"/>
          <w:szCs w:val="28"/>
        </w:rPr>
        <w:lastRenderedPageBreak/>
        <w:t>3.1. Работа с ОО с аномально низкими результатами ОГЭ 2018 г.</w:t>
      </w:r>
    </w:p>
    <w:p w:rsidR="00B50323" w:rsidRDefault="00B50323" w:rsidP="002C543B">
      <w:pPr>
        <w:spacing w:after="0" w:line="240" w:lineRule="auto"/>
        <w:rPr>
          <w:rFonts w:ascii="Times New Roman" w:eastAsia="Calibri" w:hAnsi="Times New Roman" w:cs="Times New Roman"/>
          <w:i/>
          <w:sz w:val="28"/>
          <w:szCs w:val="28"/>
          <w:lang w:eastAsia="en-US"/>
        </w:rPr>
      </w:pPr>
      <w:r w:rsidRPr="00B50323">
        <w:rPr>
          <w:rFonts w:ascii="Times New Roman" w:eastAsia="Calibri" w:hAnsi="Times New Roman" w:cs="Times New Roman"/>
          <w:sz w:val="28"/>
          <w:szCs w:val="28"/>
          <w:lang w:eastAsia="en-US"/>
        </w:rPr>
        <w:t xml:space="preserve">3.1.1  Повышение квалификации учителей </w:t>
      </w:r>
    </w:p>
    <w:p w:rsidR="002C543B" w:rsidRPr="0051565B" w:rsidRDefault="002C543B" w:rsidP="002C543B">
      <w:pPr>
        <w:rPr>
          <w:rFonts w:ascii="Times New Roman" w:eastAsia="Calibri" w:hAnsi="Times New Roman" w:cs="Times New Roman"/>
          <w:sz w:val="28"/>
          <w:szCs w:val="28"/>
          <w:lang w:eastAsia="en-US"/>
        </w:rPr>
      </w:pPr>
      <w:r w:rsidRPr="00B6297B">
        <w:rPr>
          <w:rFonts w:ascii="Times New Roman" w:eastAsia="Calibri" w:hAnsi="Times New Roman" w:cs="Times New Roman"/>
          <w:i/>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328"/>
        <w:gridCol w:w="5528"/>
        <w:gridCol w:w="3925"/>
      </w:tblGrid>
      <w:tr w:rsidR="002C543B" w:rsidRPr="00B6297B" w:rsidTr="003A69C7">
        <w:tc>
          <w:tcPr>
            <w:tcW w:w="328"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Программа (тема программы) повышения квалификации</w:t>
            </w:r>
          </w:p>
        </w:tc>
        <w:tc>
          <w:tcPr>
            <w:tcW w:w="3925"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Перечень ОО, учителям</w:t>
            </w:r>
            <w:r>
              <w:rPr>
                <w:rFonts w:ascii="Times New Roman" w:eastAsia="Calibri" w:hAnsi="Times New Roman" w:cs="Times New Roman"/>
                <w:sz w:val="24"/>
                <w:szCs w:val="24"/>
                <w:lang w:eastAsia="en-US"/>
              </w:rPr>
              <w:t>, которым</w:t>
            </w:r>
            <w:r w:rsidRPr="00B6297B">
              <w:rPr>
                <w:rFonts w:ascii="Times New Roman" w:eastAsia="Calibri" w:hAnsi="Times New Roman" w:cs="Times New Roman"/>
                <w:sz w:val="24"/>
                <w:szCs w:val="24"/>
                <w:lang w:eastAsia="en-US"/>
              </w:rPr>
              <w:t xml:space="preserve"> рекомендуется обучение по данной программе</w:t>
            </w:r>
          </w:p>
        </w:tc>
      </w:tr>
      <w:tr w:rsidR="002C543B" w:rsidRPr="00B6297B" w:rsidTr="003A69C7">
        <w:tc>
          <w:tcPr>
            <w:tcW w:w="328"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jc w:val="both"/>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Подготовка учащихся к государственной итоговой аттестации в форме ОГЭ</w:t>
            </w:r>
          </w:p>
        </w:tc>
        <w:tc>
          <w:tcPr>
            <w:tcW w:w="3925" w:type="dxa"/>
            <w:tcBorders>
              <w:top w:val="single" w:sz="4" w:space="0" w:color="auto"/>
              <w:left w:val="single" w:sz="4" w:space="0" w:color="auto"/>
              <w:bottom w:val="single" w:sz="4" w:space="0" w:color="auto"/>
              <w:right w:val="single" w:sz="4" w:space="0" w:color="auto"/>
            </w:tcBorders>
          </w:tcPr>
          <w:p w:rsidR="002C543B" w:rsidRDefault="007E462C" w:rsidP="002C543B">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МКОУ СОШ №253</w:t>
            </w:r>
          </w:p>
          <w:p w:rsidR="002C543B" w:rsidRPr="00B6297B" w:rsidRDefault="002C543B" w:rsidP="002C543B">
            <w:pPr>
              <w:spacing w:after="0"/>
              <w:jc w:val="center"/>
              <w:rPr>
                <w:rFonts w:ascii="Times New Roman" w:eastAsia="Calibri" w:hAnsi="Times New Roman" w:cs="Times New Roman"/>
                <w:sz w:val="24"/>
                <w:szCs w:val="24"/>
                <w:lang w:eastAsia="en-US"/>
              </w:rPr>
            </w:pPr>
          </w:p>
        </w:tc>
      </w:tr>
    </w:tbl>
    <w:p w:rsidR="002C543B" w:rsidRPr="00B6297B" w:rsidRDefault="002C543B" w:rsidP="002C543B">
      <w:pPr>
        <w:rPr>
          <w:rFonts w:ascii="Times New Roman" w:eastAsia="Calibri" w:hAnsi="Times New Roman" w:cs="Times New Roman"/>
          <w:sz w:val="28"/>
          <w:szCs w:val="28"/>
          <w:lang w:eastAsia="en-US"/>
        </w:rPr>
      </w:pPr>
    </w:p>
    <w:p w:rsidR="002C543B" w:rsidRPr="0051565B" w:rsidRDefault="002C543B" w:rsidP="002C543B">
      <w:pPr>
        <w:jc w:val="both"/>
        <w:rPr>
          <w:rFonts w:ascii="Times New Roman" w:eastAsia="Calibri" w:hAnsi="Times New Roman" w:cs="Times New Roman"/>
          <w:sz w:val="28"/>
          <w:szCs w:val="28"/>
          <w:lang w:eastAsia="en-US"/>
        </w:rPr>
      </w:pPr>
      <w:r w:rsidRPr="00B6297B">
        <w:rPr>
          <w:rFonts w:ascii="Times New Roman" w:eastAsia="Calibri" w:hAnsi="Times New Roman" w:cs="Times New Roman"/>
          <w:sz w:val="28"/>
          <w:szCs w:val="28"/>
          <w:lang w:eastAsia="en-US"/>
        </w:rPr>
        <w:t>3.1.3 Планируемые меры методической поддержки изучения учебных предметов в 2018-201</w:t>
      </w:r>
      <w:r>
        <w:rPr>
          <w:rFonts w:ascii="Times New Roman" w:eastAsia="Calibri" w:hAnsi="Times New Roman" w:cs="Times New Roman"/>
          <w:sz w:val="28"/>
          <w:szCs w:val="28"/>
          <w:lang w:eastAsia="en-US"/>
        </w:rPr>
        <w:t xml:space="preserve">9 </w:t>
      </w:r>
      <w:proofErr w:type="spellStart"/>
      <w:r>
        <w:rPr>
          <w:rFonts w:ascii="Times New Roman" w:eastAsia="Calibri" w:hAnsi="Times New Roman" w:cs="Times New Roman"/>
          <w:sz w:val="28"/>
          <w:szCs w:val="28"/>
          <w:lang w:eastAsia="en-US"/>
        </w:rPr>
        <w:t>уч.г</w:t>
      </w:r>
      <w:proofErr w:type="spellEnd"/>
      <w:r>
        <w:rPr>
          <w:rFonts w:ascii="Times New Roman" w:eastAsia="Calibri" w:hAnsi="Times New Roman" w:cs="Times New Roman"/>
          <w:sz w:val="28"/>
          <w:szCs w:val="28"/>
          <w:lang w:eastAsia="en-US"/>
        </w:rPr>
        <w:t>. на муниципальном уровне</w:t>
      </w:r>
      <w:r w:rsidRPr="00B6297B">
        <w:rPr>
          <w:rFonts w:ascii="Times New Roman" w:eastAsia="Calibri" w:hAnsi="Times New Roman" w:cs="Times New Roman"/>
          <w:i/>
          <w:sz w:val="28"/>
          <w:szCs w:val="28"/>
          <w:lang w:eastAsia="en-US"/>
        </w:rPr>
        <w:t xml:space="preserve"> </w:t>
      </w:r>
    </w:p>
    <w:tbl>
      <w:tblPr>
        <w:tblW w:w="9781" w:type="dxa"/>
        <w:tblInd w:w="-34" w:type="dxa"/>
        <w:tblCellMar>
          <w:left w:w="10" w:type="dxa"/>
          <w:right w:w="10" w:type="dxa"/>
        </w:tblCellMar>
        <w:tblLook w:val="04A0" w:firstRow="1" w:lastRow="0" w:firstColumn="1" w:lastColumn="0" w:noHBand="0" w:noVBand="1"/>
      </w:tblPr>
      <w:tblGrid>
        <w:gridCol w:w="709"/>
        <w:gridCol w:w="1560"/>
        <w:gridCol w:w="7512"/>
      </w:tblGrid>
      <w:tr w:rsidR="002C543B" w:rsidRPr="00B6297B" w:rsidTr="003A69C7">
        <w:tc>
          <w:tcPr>
            <w:tcW w:w="709"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Дата</w:t>
            </w:r>
          </w:p>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i/>
                <w:sz w:val="24"/>
                <w:szCs w:val="24"/>
                <w:lang w:eastAsia="en-US"/>
              </w:rPr>
              <w:t>(месяц)</w:t>
            </w:r>
          </w:p>
        </w:tc>
        <w:tc>
          <w:tcPr>
            <w:tcW w:w="7512"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Мероприятие</w:t>
            </w:r>
          </w:p>
          <w:p w:rsidR="002C543B" w:rsidRPr="00B6297B" w:rsidRDefault="002C543B" w:rsidP="003A69C7">
            <w:pPr>
              <w:spacing w:after="0" w:line="240" w:lineRule="auto"/>
              <w:jc w:val="center"/>
              <w:rPr>
                <w:rFonts w:ascii="Times New Roman" w:eastAsia="Calibri" w:hAnsi="Times New Roman" w:cs="Times New Roman"/>
                <w:i/>
                <w:sz w:val="24"/>
                <w:szCs w:val="24"/>
                <w:lang w:eastAsia="en-US"/>
              </w:rPr>
            </w:pPr>
            <w:r w:rsidRPr="00B6297B">
              <w:rPr>
                <w:rFonts w:ascii="Times New Roman" w:eastAsia="Calibri" w:hAnsi="Times New Roman" w:cs="Times New Roman"/>
                <w:i/>
                <w:sz w:val="24"/>
                <w:szCs w:val="24"/>
                <w:lang w:eastAsia="en-US"/>
              </w:rPr>
              <w:t>(указать тему и организацию, которая планирует проведение мероприятия)</w:t>
            </w:r>
          </w:p>
        </w:tc>
      </w:tr>
      <w:tr w:rsidR="002C543B" w:rsidRPr="00B6297B" w:rsidTr="003A69C7">
        <w:tc>
          <w:tcPr>
            <w:tcW w:w="709"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Август </w:t>
            </w:r>
          </w:p>
        </w:tc>
        <w:tc>
          <w:tcPr>
            <w:tcW w:w="7512"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line="240" w:lineRule="auto"/>
              <w:rPr>
                <w:rFonts w:ascii="Times New Roman" w:eastAsia="Calibri" w:hAnsi="Times New Roman" w:cs="Times New Roman"/>
                <w:sz w:val="24"/>
                <w:szCs w:val="24"/>
                <w:lang w:eastAsia="en-US"/>
              </w:rPr>
            </w:pPr>
            <w:r w:rsidRPr="00B6297B">
              <w:rPr>
                <w:rFonts w:ascii="Times New Roman" w:hAnsi="Times New Roman" w:cs="Times New Roman"/>
                <w:sz w:val="24"/>
                <w:szCs w:val="24"/>
              </w:rPr>
              <w:t xml:space="preserve">Анализ результатов ОГЭ </w:t>
            </w:r>
          </w:p>
        </w:tc>
      </w:tr>
      <w:tr w:rsidR="002C543B" w:rsidRPr="00B6297B" w:rsidTr="003A69C7">
        <w:tc>
          <w:tcPr>
            <w:tcW w:w="709" w:type="dxa"/>
            <w:tcBorders>
              <w:top w:val="single" w:sz="4" w:space="0" w:color="auto"/>
              <w:left w:val="single" w:sz="4" w:space="0" w:color="auto"/>
              <w:bottom w:val="single" w:sz="4" w:space="0" w:color="auto"/>
              <w:right w:val="single" w:sz="4" w:space="0" w:color="auto"/>
            </w:tcBorders>
            <w:hideMark/>
          </w:tcPr>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 Декабрь, март, май</w:t>
            </w:r>
          </w:p>
        </w:tc>
        <w:tc>
          <w:tcPr>
            <w:tcW w:w="7512" w:type="dxa"/>
            <w:tcBorders>
              <w:top w:val="single" w:sz="4" w:space="0" w:color="auto"/>
              <w:left w:val="single" w:sz="4" w:space="0" w:color="auto"/>
              <w:bottom w:val="single" w:sz="4" w:space="0" w:color="auto"/>
              <w:right w:val="single" w:sz="4" w:space="0" w:color="auto"/>
            </w:tcBorders>
          </w:tcPr>
          <w:p w:rsidR="002C543B" w:rsidRPr="00B6297B" w:rsidRDefault="002C543B" w:rsidP="002C543B">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 xml:space="preserve">Организация и проведение диагностических работ, пробных экзаменов ОГЭ по  </w:t>
            </w:r>
            <w:r>
              <w:rPr>
                <w:rFonts w:ascii="Times New Roman" w:eastAsia="Calibri" w:hAnsi="Times New Roman" w:cs="Times New Roman"/>
                <w:sz w:val="24"/>
                <w:szCs w:val="24"/>
                <w:lang w:eastAsia="en-US"/>
              </w:rPr>
              <w:t>русскому языку</w:t>
            </w:r>
          </w:p>
        </w:tc>
      </w:tr>
      <w:tr w:rsidR="002C543B" w:rsidRPr="00B6297B" w:rsidTr="003A69C7">
        <w:tc>
          <w:tcPr>
            <w:tcW w:w="709"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line="240" w:lineRule="auto"/>
              <w:jc w:val="center"/>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line="240" w:lineRule="auto"/>
              <w:rPr>
                <w:rFonts w:ascii="Times New Roman" w:hAnsi="Times New Roman" w:cs="Times New Roman"/>
                <w:sz w:val="24"/>
                <w:szCs w:val="24"/>
              </w:rPr>
            </w:pPr>
            <w:r w:rsidRPr="00B6297B">
              <w:rPr>
                <w:rFonts w:ascii="Times New Roman" w:eastAsia="Calibri" w:hAnsi="Times New Roman" w:cs="Times New Roman"/>
                <w:sz w:val="24"/>
                <w:szCs w:val="24"/>
                <w:lang w:eastAsia="en-US"/>
              </w:rPr>
              <w:t>В течение года</w:t>
            </w:r>
          </w:p>
        </w:tc>
        <w:tc>
          <w:tcPr>
            <w:tcW w:w="7512" w:type="dxa"/>
            <w:tcBorders>
              <w:top w:val="single" w:sz="4" w:space="0" w:color="auto"/>
              <w:left w:val="single" w:sz="4" w:space="0" w:color="auto"/>
              <w:bottom w:val="single" w:sz="4" w:space="0" w:color="auto"/>
              <w:right w:val="single" w:sz="4" w:space="0" w:color="auto"/>
            </w:tcBorders>
          </w:tcPr>
          <w:p w:rsidR="002C543B" w:rsidRPr="00B6297B" w:rsidRDefault="002C543B" w:rsidP="003A69C7">
            <w:pPr>
              <w:spacing w:after="0" w:line="240" w:lineRule="auto"/>
              <w:rPr>
                <w:rFonts w:ascii="Times New Roman" w:eastAsia="Calibri" w:hAnsi="Times New Roman" w:cs="Times New Roman"/>
                <w:sz w:val="24"/>
                <w:szCs w:val="24"/>
                <w:lang w:eastAsia="en-US"/>
              </w:rPr>
            </w:pPr>
            <w:r w:rsidRPr="00B6297B">
              <w:rPr>
                <w:rFonts w:ascii="Times New Roman" w:eastAsia="Calibri" w:hAnsi="Times New Roman" w:cs="Times New Roman"/>
                <w:sz w:val="24"/>
                <w:szCs w:val="24"/>
                <w:lang w:eastAsia="en-US"/>
              </w:rPr>
              <w:t>Оказание содействия педагогам в прохождении курсов</w:t>
            </w:r>
          </w:p>
        </w:tc>
      </w:tr>
    </w:tbl>
    <w:p w:rsidR="00B50323" w:rsidRPr="00B50323" w:rsidRDefault="00B50323" w:rsidP="00B50323">
      <w:pPr>
        <w:spacing w:after="0" w:line="240" w:lineRule="auto"/>
        <w:rPr>
          <w:rFonts w:ascii="Times New Roman" w:eastAsia="Calibri" w:hAnsi="Times New Roman" w:cs="Times New Roman"/>
          <w:sz w:val="28"/>
          <w:szCs w:val="28"/>
          <w:lang w:eastAsia="en-US"/>
        </w:rPr>
      </w:pPr>
    </w:p>
    <w:p w:rsidR="00B50323" w:rsidRPr="00B50323" w:rsidRDefault="00B50323" w:rsidP="00B50323">
      <w:pPr>
        <w:spacing w:after="0" w:line="240" w:lineRule="auto"/>
        <w:rPr>
          <w:rFonts w:ascii="Times New Roman" w:eastAsia="Calibri" w:hAnsi="Times New Roman" w:cs="Times New Roman"/>
          <w:sz w:val="28"/>
          <w:szCs w:val="28"/>
          <w:lang w:eastAsia="en-US"/>
        </w:rPr>
      </w:pPr>
    </w:p>
    <w:p w:rsidR="00B50323" w:rsidRDefault="00B50323" w:rsidP="00B50323">
      <w:pPr>
        <w:spacing w:after="0" w:line="240" w:lineRule="auto"/>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3.1.4  Планируемые корректирующие диагностические работы по результатам ОГЭ 2018 г.</w:t>
      </w:r>
    </w:p>
    <w:p w:rsidR="00FC145C" w:rsidRDefault="00FC145C" w:rsidP="00B50323">
      <w:pPr>
        <w:spacing w:after="0" w:line="240" w:lineRule="auto"/>
        <w:rPr>
          <w:rFonts w:ascii="Times New Roman" w:eastAsia="Calibri" w:hAnsi="Times New Roman" w:cs="Times New Roman"/>
          <w:sz w:val="28"/>
          <w:szCs w:val="28"/>
          <w:lang w:eastAsia="en-US"/>
        </w:rPr>
      </w:pPr>
    </w:p>
    <w:p w:rsidR="00FC145C" w:rsidRPr="00B50323" w:rsidRDefault="00FC145C" w:rsidP="00B5032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Проведение и мониторинг пробных ОГЭ по русскому языку в течение года.</w:t>
      </w:r>
    </w:p>
    <w:p w:rsidR="00B50323" w:rsidRPr="00B50323" w:rsidRDefault="00B50323" w:rsidP="00B50323">
      <w:pPr>
        <w:spacing w:line="20" w:lineRule="atLeast"/>
        <w:rPr>
          <w:rFonts w:ascii="Times New Roman" w:eastAsia="Calibri" w:hAnsi="Times New Roman" w:cs="Times New Roman"/>
          <w:b/>
          <w:bCs/>
          <w:sz w:val="28"/>
          <w:szCs w:val="28"/>
        </w:rPr>
      </w:pPr>
      <w:r w:rsidRPr="00B50323">
        <w:rPr>
          <w:rFonts w:ascii="Times New Roman" w:eastAsia="Calibri" w:hAnsi="Times New Roman" w:cs="Times New Roman"/>
          <w:b/>
          <w:bCs/>
          <w:sz w:val="28"/>
          <w:szCs w:val="28"/>
        </w:rPr>
        <w:t xml:space="preserve">Часть 4. Отчет о работе муниципальной предметной комиссии </w:t>
      </w:r>
    </w:p>
    <w:p w:rsidR="00B50323" w:rsidRPr="00B50323" w:rsidRDefault="00B50323" w:rsidP="00B50323">
      <w:pPr>
        <w:spacing w:after="0" w:line="240" w:lineRule="auto"/>
        <w:jc w:val="center"/>
        <w:rPr>
          <w:rFonts w:ascii="Times New Roman" w:eastAsia="Calibri" w:hAnsi="Times New Roman" w:cs="Times New Roman"/>
          <w:b/>
          <w:sz w:val="28"/>
          <w:szCs w:val="28"/>
          <w:lang w:eastAsia="en-US"/>
        </w:rPr>
      </w:pPr>
    </w:p>
    <w:p w:rsidR="00B50323" w:rsidRPr="00B50323" w:rsidRDefault="00B50323" w:rsidP="00FC145C">
      <w:pPr>
        <w:spacing w:after="0"/>
        <w:ind w:firstLine="708"/>
        <w:jc w:val="both"/>
        <w:rPr>
          <w:rFonts w:ascii="Times New Roman" w:eastAsia="Calibri" w:hAnsi="Times New Roman" w:cs="Times New Roman"/>
          <w:sz w:val="28"/>
          <w:szCs w:val="28"/>
          <w:lang w:eastAsia="en-US"/>
        </w:rPr>
      </w:pPr>
      <w:r w:rsidRPr="00B50323">
        <w:rPr>
          <w:rFonts w:ascii="Times New Roman" w:eastAsia="Calibri" w:hAnsi="Times New Roman" w:cs="Times New Roman"/>
          <w:sz w:val="28"/>
          <w:szCs w:val="28"/>
          <w:lang w:eastAsia="en-US"/>
        </w:rPr>
        <w:t>Предметная комиссия работала в составе 12 человек, все прошли курсы обучения при ПК ИРО. Замечаний по работе экспертов не выявлено. Качество работы экспертов удовлетворительное, нарушений инструкций, норм и правил, определенных для предметной комиссии, не было.</w:t>
      </w:r>
    </w:p>
    <w:p w:rsidR="00B50323" w:rsidRPr="00B50323" w:rsidRDefault="00B50323" w:rsidP="00FC145C">
      <w:pPr>
        <w:rPr>
          <w:rFonts w:ascii="Times New Roman" w:eastAsia="Calibri" w:hAnsi="Times New Roman" w:cs="Times New Roman"/>
          <w:bCs/>
          <w:sz w:val="28"/>
          <w:szCs w:val="28"/>
        </w:rPr>
      </w:pPr>
    </w:p>
    <w:p w:rsidR="00B50323" w:rsidRPr="00B50323" w:rsidRDefault="00B50323" w:rsidP="00B50323">
      <w:pPr>
        <w:numPr>
          <w:ilvl w:val="3"/>
          <w:numId w:val="18"/>
        </w:numPr>
        <w:tabs>
          <w:tab w:val="left" w:pos="0"/>
        </w:tabs>
        <w:spacing w:after="0" w:line="240" w:lineRule="auto"/>
        <w:ind w:left="0" w:firstLine="0"/>
        <w:contextualSpacing/>
        <w:jc w:val="both"/>
        <w:rPr>
          <w:rFonts w:ascii="Times New Roman" w:eastAsia="Calibri" w:hAnsi="Times New Roman" w:cs="Times New Roman"/>
          <w:bCs/>
          <w:sz w:val="28"/>
          <w:szCs w:val="28"/>
        </w:rPr>
      </w:pPr>
      <w:r w:rsidRPr="00B50323">
        <w:rPr>
          <w:rFonts w:ascii="Times New Roman" w:eastAsia="Calibri" w:hAnsi="Times New Roman" w:cs="Times New Roman"/>
          <w:bCs/>
          <w:sz w:val="28"/>
          <w:szCs w:val="28"/>
        </w:rPr>
        <w:t>Результаты работы ПК в 2018 году:</w:t>
      </w:r>
    </w:p>
    <w:tbl>
      <w:tblPr>
        <w:tblStyle w:val="8"/>
        <w:tblW w:w="9570" w:type="dxa"/>
        <w:tblLayout w:type="fixed"/>
        <w:tblLook w:val="04A0" w:firstRow="1" w:lastRow="0" w:firstColumn="1" w:lastColumn="0" w:noHBand="0" w:noVBand="1"/>
      </w:tblPr>
      <w:tblGrid>
        <w:gridCol w:w="674"/>
        <w:gridCol w:w="4819"/>
        <w:gridCol w:w="1100"/>
        <w:gridCol w:w="992"/>
        <w:gridCol w:w="1985"/>
      </w:tblGrid>
      <w:tr w:rsidR="00B50323" w:rsidRPr="00B50323" w:rsidTr="00E332BB">
        <w:trPr>
          <w:trHeight w:val="247"/>
        </w:trPr>
        <w:tc>
          <w:tcPr>
            <w:tcW w:w="675" w:type="dxa"/>
            <w:vMerge w:val="restart"/>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center"/>
              <w:rPr>
                <w:rFonts w:ascii="Times New Roman" w:hAnsi="Times New Roman"/>
                <w:b/>
                <w:bCs/>
                <w:sz w:val="24"/>
                <w:szCs w:val="24"/>
              </w:rPr>
            </w:pPr>
            <w:r w:rsidRPr="00B50323">
              <w:rPr>
                <w:rFonts w:ascii="Times New Roman" w:hAnsi="Times New Roman"/>
                <w:b/>
                <w:bCs/>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center"/>
              <w:rPr>
                <w:rFonts w:ascii="Times New Roman" w:hAnsi="Times New Roman"/>
                <w:b/>
                <w:bCs/>
                <w:sz w:val="24"/>
                <w:szCs w:val="24"/>
              </w:rPr>
            </w:pPr>
            <w:r w:rsidRPr="00B50323">
              <w:rPr>
                <w:rFonts w:ascii="Times New Roman" w:hAnsi="Times New Roman"/>
                <w:b/>
                <w:bCs/>
                <w:sz w:val="24"/>
                <w:szCs w:val="24"/>
              </w:rPr>
              <w:t>Вид деятельности</w:t>
            </w:r>
          </w:p>
        </w:tc>
        <w:tc>
          <w:tcPr>
            <w:tcW w:w="2092" w:type="dxa"/>
            <w:gridSpan w:val="2"/>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center"/>
              <w:rPr>
                <w:rFonts w:ascii="Times New Roman" w:hAnsi="Times New Roman"/>
                <w:b/>
                <w:bCs/>
                <w:sz w:val="24"/>
                <w:szCs w:val="24"/>
              </w:rPr>
            </w:pPr>
            <w:r w:rsidRPr="00B50323">
              <w:rPr>
                <w:rFonts w:ascii="Times New Roman" w:hAnsi="Times New Roman"/>
                <w:b/>
                <w:bCs/>
                <w:sz w:val="24"/>
                <w:szCs w:val="24"/>
              </w:rPr>
              <w:t>Реализация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center"/>
              <w:rPr>
                <w:rFonts w:ascii="Times New Roman" w:hAnsi="Times New Roman"/>
                <w:b/>
                <w:bCs/>
                <w:sz w:val="24"/>
                <w:szCs w:val="24"/>
              </w:rPr>
            </w:pPr>
            <w:r w:rsidRPr="00B50323">
              <w:rPr>
                <w:rFonts w:ascii="Times New Roman" w:hAnsi="Times New Roman"/>
                <w:b/>
                <w:bCs/>
                <w:sz w:val="24"/>
                <w:szCs w:val="24"/>
              </w:rPr>
              <w:t>Примечание</w:t>
            </w:r>
          </w:p>
          <w:p w:rsidR="00B50323" w:rsidRPr="00B50323" w:rsidRDefault="00B50323" w:rsidP="00FC145C">
            <w:pPr>
              <w:tabs>
                <w:tab w:val="left" w:pos="900"/>
              </w:tabs>
              <w:jc w:val="center"/>
              <w:rPr>
                <w:rFonts w:ascii="Times New Roman" w:hAnsi="Times New Roman"/>
                <w:b/>
                <w:bCs/>
                <w:sz w:val="24"/>
                <w:szCs w:val="24"/>
              </w:rPr>
            </w:pPr>
            <w:r w:rsidRPr="00B50323">
              <w:rPr>
                <w:rFonts w:ascii="Times New Roman" w:hAnsi="Times New Roman"/>
                <w:b/>
                <w:bCs/>
                <w:sz w:val="24"/>
                <w:szCs w:val="24"/>
              </w:rPr>
              <w:t>(при необходимости)</w:t>
            </w:r>
          </w:p>
        </w:tc>
      </w:tr>
      <w:tr w:rsidR="00B50323" w:rsidRPr="00B50323" w:rsidTr="00E332BB">
        <w:trPr>
          <w:trHeight w:val="1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FC145C">
            <w:pPr>
              <w:rPr>
                <w:rFonts w:ascii="Times New Roman" w:hAnsi="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FC145C">
            <w:pPr>
              <w:rPr>
                <w:rFonts w:ascii="Times New Roman" w:hAnsi="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center"/>
              <w:rPr>
                <w:rFonts w:ascii="Times New Roman" w:hAnsi="Times New Roman"/>
                <w:b/>
                <w:bCs/>
                <w:sz w:val="24"/>
                <w:szCs w:val="24"/>
              </w:rPr>
            </w:pPr>
            <w:r w:rsidRPr="00B50323">
              <w:rPr>
                <w:rFonts w:ascii="Times New Roman" w:hAnsi="Times New Roman"/>
                <w:b/>
                <w:bCs/>
                <w:sz w:val="24"/>
                <w:szCs w:val="24"/>
              </w:rPr>
              <w:t>ОГЭ</w:t>
            </w:r>
          </w:p>
        </w:tc>
        <w:tc>
          <w:tcPr>
            <w:tcW w:w="992"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center"/>
              <w:rPr>
                <w:rFonts w:ascii="Times New Roman" w:hAnsi="Times New Roman"/>
                <w:b/>
                <w:bCs/>
                <w:sz w:val="24"/>
                <w:szCs w:val="24"/>
                <w:highlight w:val="cyan"/>
              </w:rPr>
            </w:pPr>
            <w:r w:rsidRPr="00B50323">
              <w:rPr>
                <w:rFonts w:ascii="Times New Roman" w:hAnsi="Times New Roman"/>
                <w:b/>
                <w:bCs/>
                <w:sz w:val="24"/>
                <w:szCs w:val="24"/>
              </w:rPr>
              <w:t>ГВЭ-9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0323" w:rsidRPr="00B50323" w:rsidRDefault="00B50323" w:rsidP="00FC145C">
            <w:pPr>
              <w:rPr>
                <w:rFonts w:ascii="Times New Roman" w:hAnsi="Times New Roman"/>
                <w:b/>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t>Работа ПК при проверке развернутых ответов</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1.1.</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19"/>
              </w:numPr>
              <w:tabs>
                <w:tab w:val="left" w:pos="607"/>
              </w:tabs>
              <w:ind w:left="607" w:hanging="425"/>
              <w:contextualSpacing/>
              <w:jc w:val="both"/>
              <w:rPr>
                <w:rFonts w:ascii="Times New Roman" w:hAnsi="Times New Roman"/>
                <w:bCs/>
                <w:sz w:val="24"/>
                <w:szCs w:val="24"/>
              </w:rPr>
            </w:pPr>
            <w:r w:rsidRPr="00B50323">
              <w:rPr>
                <w:rFonts w:ascii="Times New Roman" w:hAnsi="Times New Roman"/>
                <w:bCs/>
                <w:sz w:val="24"/>
                <w:szCs w:val="24"/>
              </w:rPr>
              <w:t>общее количество работ</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19"/>
              </w:numPr>
              <w:tabs>
                <w:tab w:val="left" w:pos="607"/>
              </w:tabs>
              <w:ind w:left="607" w:hanging="425"/>
              <w:contextualSpacing/>
              <w:jc w:val="both"/>
              <w:rPr>
                <w:rFonts w:ascii="Times New Roman" w:hAnsi="Times New Roman"/>
                <w:bCs/>
                <w:sz w:val="24"/>
                <w:szCs w:val="24"/>
              </w:rPr>
            </w:pPr>
            <w:r w:rsidRPr="00B50323">
              <w:rPr>
                <w:rFonts w:ascii="Times New Roman" w:hAnsi="Times New Roman"/>
                <w:bCs/>
                <w:sz w:val="24"/>
                <w:szCs w:val="24"/>
              </w:rPr>
              <w:t>общее количество третьих проверок</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lang w:val="en-US"/>
              </w:rPr>
            </w:pPr>
            <w:r w:rsidRPr="00B50323">
              <w:rPr>
                <w:rFonts w:ascii="Times New Roman" w:hAnsi="Times New Roman"/>
                <w:bCs/>
                <w:sz w:val="24"/>
                <w:szCs w:val="24"/>
                <w:lang w:val="en-US"/>
              </w:rPr>
              <w:t>1.</w:t>
            </w:r>
            <w:r w:rsidRPr="00B50323">
              <w:rPr>
                <w:rFonts w:ascii="Times New Roman" w:hAnsi="Times New Roman"/>
                <w:bCs/>
                <w:sz w:val="24"/>
                <w:szCs w:val="24"/>
              </w:rPr>
              <w:t>3</w:t>
            </w:r>
            <w:r w:rsidRPr="00B50323">
              <w:rPr>
                <w:rFonts w:ascii="Times New Roman" w:hAnsi="Times New Roman"/>
                <w:bCs/>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19"/>
              </w:numPr>
              <w:tabs>
                <w:tab w:val="left" w:pos="607"/>
              </w:tabs>
              <w:ind w:left="607" w:hanging="425"/>
              <w:contextualSpacing/>
              <w:jc w:val="both"/>
              <w:rPr>
                <w:rFonts w:ascii="Times New Roman" w:hAnsi="Times New Roman"/>
                <w:bCs/>
                <w:sz w:val="24"/>
                <w:szCs w:val="24"/>
              </w:rPr>
            </w:pPr>
            <w:r w:rsidRPr="00B50323">
              <w:rPr>
                <w:rFonts w:ascii="Times New Roman" w:hAnsi="Times New Roman"/>
                <w:bCs/>
                <w:sz w:val="24"/>
                <w:szCs w:val="24"/>
              </w:rPr>
              <w:t>количество экспертов, осуществлявших третьи проверки</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rPr>
          <w:trHeight w:val="417"/>
        </w:trPr>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t>Общее количество экспертов ПК,  задействованных при проверке работ на разных этапах проведения ГИА</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rPr>
          <w:trHeight w:val="609"/>
        </w:trPr>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lastRenderedPageBreak/>
              <w:t>3.</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rPr>
                <w:rFonts w:ascii="Times New Roman" w:hAnsi="Times New Roman"/>
                <w:b/>
                <w:bCs/>
                <w:sz w:val="24"/>
                <w:szCs w:val="24"/>
              </w:rPr>
            </w:pPr>
            <w:r w:rsidRPr="00B50323">
              <w:rPr>
                <w:rFonts w:ascii="Times New Roman" w:hAnsi="Times New Roman"/>
                <w:b/>
                <w:bCs/>
                <w:sz w:val="24"/>
                <w:szCs w:val="24"/>
              </w:rPr>
              <w:t>Общее количество экспертов ПК, задействованных при проверке  апелляционных работ</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
                <w:bCs/>
                <w:sz w:val="24"/>
                <w:szCs w:val="24"/>
              </w:rPr>
            </w:pPr>
            <w:r w:rsidRPr="00B50323">
              <w:rPr>
                <w:rFonts w:ascii="Times New Roman" w:hAnsi="Times New Roman"/>
                <w:b/>
                <w:bCs/>
                <w:sz w:val="24"/>
                <w:szCs w:val="24"/>
              </w:rPr>
              <w:t>Работа ПК при рассмотрении апелляций</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4.1.</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19"/>
              </w:numPr>
              <w:tabs>
                <w:tab w:val="left" w:pos="6"/>
              </w:tabs>
              <w:ind w:left="6" w:firstLine="0"/>
              <w:contextualSpacing/>
              <w:rPr>
                <w:rFonts w:ascii="Times New Roman" w:hAnsi="Times New Roman"/>
                <w:bCs/>
                <w:sz w:val="24"/>
                <w:szCs w:val="24"/>
              </w:rPr>
            </w:pPr>
            <w:r w:rsidRPr="00B50323">
              <w:rPr>
                <w:rFonts w:ascii="Times New Roman" w:hAnsi="Times New Roman"/>
                <w:bCs/>
                <w:sz w:val="24"/>
                <w:szCs w:val="24"/>
              </w:rPr>
              <w:t>общее количество поданных апелляций</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4.2.</w:t>
            </w:r>
          </w:p>
          <w:p w:rsidR="00B50323" w:rsidRPr="00B50323" w:rsidRDefault="00B50323" w:rsidP="00FC145C">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19"/>
              </w:numPr>
              <w:tabs>
                <w:tab w:val="left" w:pos="6"/>
              </w:tabs>
              <w:ind w:left="6" w:firstLine="0"/>
              <w:contextualSpacing/>
              <w:jc w:val="both"/>
              <w:rPr>
                <w:rFonts w:ascii="Times New Roman" w:hAnsi="Times New Roman"/>
                <w:bCs/>
                <w:sz w:val="24"/>
                <w:szCs w:val="24"/>
              </w:rPr>
            </w:pPr>
            <w:r w:rsidRPr="00B50323">
              <w:rPr>
                <w:rFonts w:ascii="Times New Roman" w:hAnsi="Times New Roman"/>
                <w:bCs/>
                <w:sz w:val="24"/>
                <w:szCs w:val="24"/>
              </w:rPr>
              <w:t>количество удовлетворенных апелляций в отношении изменения баллов за развернутые ответы (указать основные причины изменений), из них:</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4.2.1.</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20"/>
              </w:numPr>
              <w:tabs>
                <w:tab w:val="left" w:pos="388"/>
              </w:tabs>
              <w:ind w:left="6" w:firstLine="0"/>
              <w:contextualSpacing/>
              <w:jc w:val="both"/>
              <w:rPr>
                <w:rFonts w:ascii="Times New Roman" w:hAnsi="Times New Roman"/>
                <w:bCs/>
                <w:sz w:val="24"/>
                <w:szCs w:val="24"/>
              </w:rPr>
            </w:pPr>
            <w:r w:rsidRPr="00B50323">
              <w:rPr>
                <w:rFonts w:ascii="Times New Roman" w:hAnsi="Times New Roman"/>
                <w:bCs/>
                <w:sz w:val="24"/>
                <w:szCs w:val="24"/>
              </w:rPr>
              <w:t>количество работ с понижением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4.2.2</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20"/>
              </w:numPr>
              <w:tabs>
                <w:tab w:val="left" w:pos="388"/>
              </w:tabs>
              <w:ind w:left="6" w:firstLine="0"/>
              <w:contextualSpacing/>
              <w:jc w:val="both"/>
              <w:rPr>
                <w:rFonts w:ascii="Times New Roman" w:hAnsi="Times New Roman"/>
                <w:bCs/>
                <w:sz w:val="24"/>
                <w:szCs w:val="24"/>
              </w:rPr>
            </w:pPr>
            <w:r w:rsidRPr="00B50323">
              <w:rPr>
                <w:rFonts w:ascii="Times New Roman" w:hAnsi="Times New Roman"/>
                <w:bCs/>
                <w:sz w:val="24"/>
                <w:szCs w:val="24"/>
              </w:rPr>
              <w:t>количество работ с повышением баллов по результатам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both"/>
              <w:rPr>
                <w:rFonts w:ascii="Times New Roman" w:hAnsi="Times New Roman"/>
                <w:bCs/>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20"/>
              </w:numPr>
              <w:tabs>
                <w:tab w:val="left" w:pos="388"/>
              </w:tabs>
              <w:ind w:left="6" w:firstLine="0"/>
              <w:contextualSpacing/>
              <w:jc w:val="both"/>
              <w:rPr>
                <w:rFonts w:ascii="Times New Roman" w:hAnsi="Times New Roman"/>
                <w:bCs/>
                <w:sz w:val="24"/>
                <w:szCs w:val="24"/>
              </w:rPr>
            </w:pPr>
            <w:r w:rsidRPr="00B50323">
              <w:rPr>
                <w:rFonts w:ascii="Times New Roman" w:hAnsi="Times New Roman"/>
                <w:bCs/>
                <w:sz w:val="24"/>
                <w:szCs w:val="24"/>
              </w:rPr>
              <w:t>количество работ одновременно и с понижением, и с повышением баллов по результатам рассмотрения апелляции (указать основные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r w:rsidR="00B50323" w:rsidRPr="00B50323" w:rsidTr="00E332BB">
        <w:tc>
          <w:tcPr>
            <w:tcW w:w="675"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tabs>
                <w:tab w:val="left" w:pos="900"/>
              </w:tabs>
              <w:jc w:val="both"/>
              <w:rPr>
                <w:rFonts w:ascii="Times New Roman" w:hAnsi="Times New Roman"/>
                <w:bCs/>
                <w:sz w:val="24"/>
                <w:szCs w:val="24"/>
              </w:rPr>
            </w:pPr>
            <w:r w:rsidRPr="00B50323">
              <w:rPr>
                <w:rFonts w:ascii="Times New Roman" w:hAnsi="Times New Roman"/>
                <w:bCs/>
                <w:sz w:val="24"/>
                <w:szCs w:val="24"/>
              </w:rPr>
              <w:t>4.3.</w:t>
            </w:r>
          </w:p>
        </w:tc>
        <w:tc>
          <w:tcPr>
            <w:tcW w:w="4820" w:type="dxa"/>
            <w:tcBorders>
              <w:top w:val="single" w:sz="4" w:space="0" w:color="auto"/>
              <w:left w:val="single" w:sz="4" w:space="0" w:color="auto"/>
              <w:bottom w:val="single" w:sz="4" w:space="0" w:color="auto"/>
              <w:right w:val="single" w:sz="4" w:space="0" w:color="auto"/>
            </w:tcBorders>
            <w:hideMark/>
          </w:tcPr>
          <w:p w:rsidR="00B50323" w:rsidRPr="00B50323" w:rsidRDefault="00B50323" w:rsidP="00FC145C">
            <w:pPr>
              <w:numPr>
                <w:ilvl w:val="0"/>
                <w:numId w:val="19"/>
              </w:numPr>
              <w:tabs>
                <w:tab w:val="left" w:pos="6"/>
              </w:tabs>
              <w:ind w:left="6" w:firstLine="176"/>
              <w:contextualSpacing/>
              <w:jc w:val="both"/>
              <w:rPr>
                <w:rFonts w:ascii="Times New Roman" w:hAnsi="Times New Roman"/>
                <w:bCs/>
                <w:sz w:val="24"/>
                <w:szCs w:val="24"/>
              </w:rPr>
            </w:pPr>
            <w:r w:rsidRPr="00B50323">
              <w:rPr>
                <w:rFonts w:ascii="Times New Roman" w:hAnsi="Times New Roman"/>
                <w:bCs/>
                <w:sz w:val="24"/>
                <w:szCs w:val="24"/>
              </w:rPr>
              <w:t>минимальное и максимальное изменение количества баллов (указать причины изменений)</w:t>
            </w:r>
          </w:p>
        </w:tc>
        <w:tc>
          <w:tcPr>
            <w:tcW w:w="1100"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r w:rsidRPr="00B50323">
              <w:rPr>
                <w:rFonts w:ascii="Times New Roman" w:hAnsi="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B50323" w:rsidRPr="00B50323" w:rsidRDefault="00B50323" w:rsidP="00FC145C">
            <w:pPr>
              <w:tabs>
                <w:tab w:val="left" w:pos="900"/>
              </w:tabs>
              <w:jc w:val="center"/>
              <w:rPr>
                <w:rFonts w:ascii="Times New Roman" w:hAnsi="Times New Roman"/>
                <w:bCs/>
                <w:sz w:val="24"/>
                <w:szCs w:val="24"/>
              </w:rPr>
            </w:pPr>
          </w:p>
        </w:tc>
      </w:tr>
    </w:tbl>
    <w:p w:rsidR="00B50323" w:rsidRPr="00B50323" w:rsidRDefault="00B50323" w:rsidP="00FC145C">
      <w:pPr>
        <w:tabs>
          <w:tab w:val="left" w:pos="900"/>
        </w:tabs>
        <w:contextualSpacing/>
        <w:jc w:val="both"/>
        <w:rPr>
          <w:rFonts w:ascii="Times New Roman" w:eastAsia="Calibri" w:hAnsi="Times New Roman" w:cs="Times New Roman"/>
          <w:bCs/>
          <w:sz w:val="28"/>
          <w:szCs w:val="28"/>
        </w:rPr>
      </w:pPr>
    </w:p>
    <w:p w:rsidR="00B50323" w:rsidRPr="00B50323" w:rsidRDefault="00B50323" w:rsidP="00FC145C">
      <w:pPr>
        <w:spacing w:after="0" w:line="240" w:lineRule="auto"/>
        <w:rPr>
          <w:rFonts w:ascii="Times New Roman" w:eastAsia="Times New Roman" w:hAnsi="Times New Roman" w:cs="Times New Roman"/>
          <w:sz w:val="20"/>
          <w:szCs w:val="20"/>
        </w:rPr>
      </w:pPr>
    </w:p>
    <w:p w:rsidR="00B50323" w:rsidRPr="00B6297B" w:rsidRDefault="00B50323" w:rsidP="00FC145C">
      <w:pPr>
        <w:spacing w:after="0" w:line="240" w:lineRule="auto"/>
        <w:jc w:val="center"/>
        <w:rPr>
          <w:rFonts w:ascii="Times New Roman" w:eastAsia="Calibri" w:hAnsi="Times New Roman" w:cs="Times New Roman"/>
          <w:b/>
        </w:rPr>
      </w:pPr>
    </w:p>
    <w:sectPr w:rsidR="00B50323" w:rsidRPr="00B6297B" w:rsidSect="003A69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start w:val="15"/>
      <w:numFmt w:val="decimal"/>
      <w:lvlText w:val="%1"/>
      <w:lvlJc w:val="left"/>
      <w:pPr>
        <w:ind w:left="1746" w:hanging="561"/>
      </w:pPr>
    </w:lvl>
    <w:lvl w:ilvl="1">
      <w:start w:val="1"/>
      <w:numFmt w:val="decimal"/>
      <w:lvlText w:val="%1.%2"/>
      <w:lvlJc w:val="left"/>
      <w:pPr>
        <w:ind w:left="1746" w:hanging="561"/>
      </w:pPr>
      <w:rPr>
        <w:rFonts w:ascii="Times New Roman" w:hAnsi="Times New Roman" w:cs="Times New Roman"/>
        <w:b w:val="0"/>
        <w:bCs w:val="0"/>
        <w:color w:val="1C1C1C"/>
        <w:spacing w:val="-1"/>
        <w:w w:val="99"/>
        <w:sz w:val="28"/>
        <w:szCs w:val="28"/>
      </w:rPr>
    </w:lvl>
    <w:lvl w:ilvl="2">
      <w:numFmt w:val="bullet"/>
      <w:lvlText w:val="•"/>
      <w:lvlJc w:val="left"/>
      <w:pPr>
        <w:ind w:left="3577" w:hanging="561"/>
      </w:pPr>
    </w:lvl>
    <w:lvl w:ilvl="3">
      <w:numFmt w:val="bullet"/>
      <w:lvlText w:val="•"/>
      <w:lvlJc w:val="left"/>
      <w:pPr>
        <w:ind w:left="4495" w:hanging="561"/>
      </w:pPr>
    </w:lvl>
    <w:lvl w:ilvl="4">
      <w:numFmt w:val="bullet"/>
      <w:lvlText w:val="•"/>
      <w:lvlJc w:val="left"/>
      <w:pPr>
        <w:ind w:left="5414" w:hanging="561"/>
      </w:pPr>
    </w:lvl>
    <w:lvl w:ilvl="5">
      <w:numFmt w:val="bullet"/>
      <w:lvlText w:val="•"/>
      <w:lvlJc w:val="left"/>
      <w:pPr>
        <w:ind w:left="6333" w:hanging="561"/>
      </w:pPr>
    </w:lvl>
    <w:lvl w:ilvl="6">
      <w:numFmt w:val="bullet"/>
      <w:lvlText w:val="•"/>
      <w:lvlJc w:val="left"/>
      <w:pPr>
        <w:ind w:left="7251" w:hanging="561"/>
      </w:pPr>
    </w:lvl>
    <w:lvl w:ilvl="7">
      <w:numFmt w:val="bullet"/>
      <w:lvlText w:val="•"/>
      <w:lvlJc w:val="left"/>
      <w:pPr>
        <w:ind w:left="8170" w:hanging="561"/>
      </w:pPr>
    </w:lvl>
    <w:lvl w:ilvl="8">
      <w:numFmt w:val="bullet"/>
      <w:lvlText w:val="•"/>
      <w:lvlJc w:val="left"/>
      <w:pPr>
        <w:ind w:left="9089" w:hanging="561"/>
      </w:p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b/>
        <w:i w:val="0"/>
      </w:rPr>
    </w:lvl>
    <w:lvl w:ilvl="1" w:tplc="C9B0012A">
      <w:start w:val="1"/>
      <w:numFmt w:val="bullet"/>
      <w:lvlText w:val=""/>
      <w:lvlJc w:val="left"/>
      <w:pPr>
        <w:tabs>
          <w:tab w:val="num" w:pos="709"/>
        </w:tabs>
        <w:ind w:left="0" w:firstLine="0"/>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717B4B"/>
    <w:multiLevelType w:val="multilevel"/>
    <w:tmpl w:val="75F0D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0B1CDC"/>
    <w:multiLevelType w:val="hybridMultilevel"/>
    <w:tmpl w:val="C8DC3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C1669"/>
    <w:multiLevelType w:val="hybridMultilevel"/>
    <w:tmpl w:val="E4042972"/>
    <w:lvl w:ilvl="0" w:tplc="C9B0012A">
      <w:start w:val="1"/>
      <w:numFmt w:val="bullet"/>
      <w:lvlText w:val=""/>
      <w:lvlJc w:val="left"/>
      <w:pPr>
        <w:ind w:left="1440" w:hanging="360"/>
      </w:pPr>
      <w:rPr>
        <w:rFonts w:ascii="Symbol" w:hAnsi="Symbol" w:hint="default"/>
        <w:b w:val="0"/>
        <w:i w:val="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13829E1"/>
    <w:multiLevelType w:val="hybridMultilevel"/>
    <w:tmpl w:val="BAC6B20A"/>
    <w:lvl w:ilvl="0" w:tplc="0330AC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305916"/>
    <w:multiLevelType w:val="multilevel"/>
    <w:tmpl w:val="BAD65C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7135DF"/>
    <w:multiLevelType w:val="hybridMultilevel"/>
    <w:tmpl w:val="222C5F98"/>
    <w:lvl w:ilvl="0" w:tplc="2940C5C8">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1977817"/>
    <w:multiLevelType w:val="multilevel"/>
    <w:tmpl w:val="B308AB4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2D38CB"/>
    <w:multiLevelType w:val="hybridMultilevel"/>
    <w:tmpl w:val="2F6A62F8"/>
    <w:lvl w:ilvl="0" w:tplc="5E28910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114B37"/>
    <w:multiLevelType w:val="hybridMultilevel"/>
    <w:tmpl w:val="8098B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A02D50"/>
    <w:multiLevelType w:val="hybridMultilevel"/>
    <w:tmpl w:val="46882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6C0F462C"/>
    <w:multiLevelType w:val="hybridMultilevel"/>
    <w:tmpl w:val="E41EEDCA"/>
    <w:lvl w:ilvl="0" w:tplc="0CD6C3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EE57818"/>
    <w:multiLevelType w:val="multilevel"/>
    <w:tmpl w:val="ECDEC25E"/>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7F37369C"/>
    <w:multiLevelType w:val="hybridMultilevel"/>
    <w:tmpl w:val="6BC26686"/>
    <w:lvl w:ilvl="0" w:tplc="4F4EEE8C">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4"/>
  </w:num>
  <w:num w:numId="22">
    <w:abstractNumId w:val="7"/>
  </w:num>
  <w:num w:numId="23">
    <w:abstractNumId w:val="5"/>
  </w:num>
  <w:num w:numId="24">
    <w:abstractNumId w:val="10"/>
  </w:num>
  <w:num w:numId="25">
    <w:abstractNumId w:val="9"/>
  </w:num>
  <w:num w:numId="26">
    <w:abstractNumId w:val="8"/>
  </w:num>
  <w:num w:numId="27">
    <w:abstractNumId w:val="11"/>
  </w:num>
  <w:num w:numId="28">
    <w:abstractNumId w:val="15"/>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7B"/>
    <w:rsid w:val="00006182"/>
    <w:rsid w:val="00016759"/>
    <w:rsid w:val="000633DD"/>
    <w:rsid w:val="000817E5"/>
    <w:rsid w:val="000A4CD6"/>
    <w:rsid w:val="000A73BF"/>
    <w:rsid w:val="000B2BE9"/>
    <w:rsid w:val="00153483"/>
    <w:rsid w:val="00172E4D"/>
    <w:rsid w:val="001C00C4"/>
    <w:rsid w:val="001C50A7"/>
    <w:rsid w:val="001D157B"/>
    <w:rsid w:val="001E2DA6"/>
    <w:rsid w:val="00227901"/>
    <w:rsid w:val="00251154"/>
    <w:rsid w:val="002C4B8E"/>
    <w:rsid w:val="002C543B"/>
    <w:rsid w:val="002D2662"/>
    <w:rsid w:val="002F3B67"/>
    <w:rsid w:val="00324E05"/>
    <w:rsid w:val="00335120"/>
    <w:rsid w:val="003773B4"/>
    <w:rsid w:val="003807FD"/>
    <w:rsid w:val="003A3E7E"/>
    <w:rsid w:val="003A69C7"/>
    <w:rsid w:val="003B53C0"/>
    <w:rsid w:val="003C5961"/>
    <w:rsid w:val="003F3567"/>
    <w:rsid w:val="00404F43"/>
    <w:rsid w:val="004169C3"/>
    <w:rsid w:val="00423F4C"/>
    <w:rsid w:val="00425F7D"/>
    <w:rsid w:val="00444F45"/>
    <w:rsid w:val="00453AA4"/>
    <w:rsid w:val="0045540D"/>
    <w:rsid w:val="0047798A"/>
    <w:rsid w:val="004C350E"/>
    <w:rsid w:val="004F30D6"/>
    <w:rsid w:val="00502F16"/>
    <w:rsid w:val="0051565B"/>
    <w:rsid w:val="00516301"/>
    <w:rsid w:val="005457D3"/>
    <w:rsid w:val="00554409"/>
    <w:rsid w:val="005570D9"/>
    <w:rsid w:val="00585D34"/>
    <w:rsid w:val="005D5066"/>
    <w:rsid w:val="005F1AD4"/>
    <w:rsid w:val="006176D2"/>
    <w:rsid w:val="00627D2E"/>
    <w:rsid w:val="0064407D"/>
    <w:rsid w:val="006B0E09"/>
    <w:rsid w:val="006B1528"/>
    <w:rsid w:val="006B4BBA"/>
    <w:rsid w:val="006C1286"/>
    <w:rsid w:val="006D4FE8"/>
    <w:rsid w:val="0075362D"/>
    <w:rsid w:val="007864E7"/>
    <w:rsid w:val="007D7615"/>
    <w:rsid w:val="007E462C"/>
    <w:rsid w:val="007F3A7C"/>
    <w:rsid w:val="00825F66"/>
    <w:rsid w:val="00830BEF"/>
    <w:rsid w:val="0083565A"/>
    <w:rsid w:val="008E2D53"/>
    <w:rsid w:val="008F2522"/>
    <w:rsid w:val="00916FA7"/>
    <w:rsid w:val="00922769"/>
    <w:rsid w:val="00923902"/>
    <w:rsid w:val="009742C3"/>
    <w:rsid w:val="0097725E"/>
    <w:rsid w:val="009C24A8"/>
    <w:rsid w:val="009E4FD1"/>
    <w:rsid w:val="009F5441"/>
    <w:rsid w:val="00A0476A"/>
    <w:rsid w:val="00A05AC1"/>
    <w:rsid w:val="00A207D4"/>
    <w:rsid w:val="00A540DA"/>
    <w:rsid w:val="00A64B70"/>
    <w:rsid w:val="00AA0527"/>
    <w:rsid w:val="00AB05FF"/>
    <w:rsid w:val="00AE7AD4"/>
    <w:rsid w:val="00AF1A45"/>
    <w:rsid w:val="00B21514"/>
    <w:rsid w:val="00B50323"/>
    <w:rsid w:val="00B57E9A"/>
    <w:rsid w:val="00B6297B"/>
    <w:rsid w:val="00BA29A1"/>
    <w:rsid w:val="00BC455D"/>
    <w:rsid w:val="00BF5F2B"/>
    <w:rsid w:val="00BF5F74"/>
    <w:rsid w:val="00C0150D"/>
    <w:rsid w:val="00C25F05"/>
    <w:rsid w:val="00C31465"/>
    <w:rsid w:val="00C41A85"/>
    <w:rsid w:val="00C91C1E"/>
    <w:rsid w:val="00CC3439"/>
    <w:rsid w:val="00D034D3"/>
    <w:rsid w:val="00D07073"/>
    <w:rsid w:val="00D24A9F"/>
    <w:rsid w:val="00D25050"/>
    <w:rsid w:val="00D26187"/>
    <w:rsid w:val="00D31D13"/>
    <w:rsid w:val="00D54027"/>
    <w:rsid w:val="00D66032"/>
    <w:rsid w:val="00DA1EB4"/>
    <w:rsid w:val="00DC00B6"/>
    <w:rsid w:val="00E332BB"/>
    <w:rsid w:val="00E404F9"/>
    <w:rsid w:val="00E520F6"/>
    <w:rsid w:val="00ED1FA7"/>
    <w:rsid w:val="00EE3521"/>
    <w:rsid w:val="00F36B0B"/>
    <w:rsid w:val="00F41EC3"/>
    <w:rsid w:val="00F42D0F"/>
    <w:rsid w:val="00F8125A"/>
    <w:rsid w:val="00F877F4"/>
    <w:rsid w:val="00F95095"/>
    <w:rsid w:val="00FA28EA"/>
    <w:rsid w:val="00FA3315"/>
    <w:rsid w:val="00FC1269"/>
    <w:rsid w:val="00FC145C"/>
    <w:rsid w:val="00F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97B"/>
    <w:rPr>
      <w:rFonts w:ascii="Tahoma" w:hAnsi="Tahoma" w:cs="Tahoma"/>
      <w:sz w:val="16"/>
      <w:szCs w:val="16"/>
    </w:rPr>
  </w:style>
  <w:style w:type="table" w:styleId="a5">
    <w:name w:val="Table Grid"/>
    <w:basedOn w:val="a1"/>
    <w:uiPriority w:val="59"/>
    <w:rsid w:val="00B6297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1675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A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1"/>
    <w:qFormat/>
    <w:rsid w:val="00C25F05"/>
    <w:pPr>
      <w:spacing w:after="160" w:line="259" w:lineRule="auto"/>
      <w:ind w:left="720"/>
      <w:contextualSpacing/>
    </w:pPr>
    <w:rPr>
      <w:rFonts w:eastAsiaTheme="minorHAnsi"/>
      <w:lang w:eastAsia="en-US"/>
    </w:rPr>
  </w:style>
  <w:style w:type="character" w:styleId="a7">
    <w:name w:val="Strong"/>
    <w:basedOn w:val="a0"/>
    <w:uiPriority w:val="22"/>
    <w:qFormat/>
    <w:rsid w:val="000A4CD6"/>
    <w:rPr>
      <w:b/>
      <w:bCs/>
    </w:rPr>
  </w:style>
  <w:style w:type="character" w:styleId="a8">
    <w:name w:val="Hyperlink"/>
    <w:basedOn w:val="a0"/>
    <w:uiPriority w:val="99"/>
    <w:semiHidden/>
    <w:unhideWhenUsed/>
    <w:rsid w:val="000A4CD6"/>
    <w:rPr>
      <w:color w:val="0000FF"/>
      <w:u w:val="single"/>
    </w:rPr>
  </w:style>
  <w:style w:type="table" w:customStyle="1" w:styleId="2">
    <w:name w:val="Сетка таблицы2"/>
    <w:basedOn w:val="a1"/>
    <w:next w:val="a5"/>
    <w:uiPriority w:val="59"/>
    <w:rsid w:val="005457D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3F35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D250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25050"/>
    <w:rPr>
      <w:rFonts w:ascii="Times New Roman" w:hAnsi="Times New Roman" w:cs="Times New Roman" w:hint="default"/>
      <w:b w:val="0"/>
      <w:bCs w:val="0"/>
      <w:i w:val="0"/>
      <w:iCs w:val="0"/>
      <w:color w:val="000000"/>
      <w:sz w:val="20"/>
      <w:szCs w:val="20"/>
    </w:rPr>
  </w:style>
  <w:style w:type="table" w:customStyle="1" w:styleId="5">
    <w:name w:val="Сетка таблицы5"/>
    <w:basedOn w:val="a1"/>
    <w:next w:val="a5"/>
    <w:uiPriority w:val="59"/>
    <w:rsid w:val="001D157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31D13"/>
    <w:pPr>
      <w:spacing w:after="0" w:line="240" w:lineRule="auto"/>
    </w:pPr>
    <w:rPr>
      <w:rFonts w:ascii="Calibri" w:eastAsia="Calibri" w:hAnsi="Calibri" w:cs="Times New Roman"/>
      <w:lang w:eastAsia="en-US"/>
    </w:rPr>
  </w:style>
  <w:style w:type="paragraph" w:customStyle="1" w:styleId="MyTxt">
    <w:name w:val="My_Txt"/>
    <w:basedOn w:val="a"/>
    <w:rsid w:val="00AF1A45"/>
    <w:pPr>
      <w:spacing w:after="0" w:line="360" w:lineRule="auto"/>
      <w:ind w:firstLine="720"/>
      <w:jc w:val="both"/>
    </w:pPr>
    <w:rPr>
      <w:rFonts w:ascii="Times New Roman" w:eastAsia="Times New Roman" w:hAnsi="Times New Roman" w:cs="Times New Roman"/>
      <w:sz w:val="28"/>
      <w:szCs w:val="20"/>
    </w:rPr>
  </w:style>
  <w:style w:type="table" w:customStyle="1" w:styleId="6">
    <w:name w:val="Сетка таблицы6"/>
    <w:basedOn w:val="a1"/>
    <w:next w:val="a5"/>
    <w:uiPriority w:val="59"/>
    <w:rsid w:val="00AE7A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AE7AD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92276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50323"/>
  </w:style>
  <w:style w:type="table" w:customStyle="1" w:styleId="8">
    <w:name w:val="Сетка таблицы8"/>
    <w:basedOn w:val="a1"/>
    <w:next w:val="a5"/>
    <w:uiPriority w:val="59"/>
    <w:rsid w:val="00B5032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B50323"/>
    <w:pPr>
      <w:widowControl w:val="0"/>
      <w:autoSpaceDE w:val="0"/>
      <w:autoSpaceDN w:val="0"/>
      <w:adjustRightInd w:val="0"/>
      <w:spacing w:after="0" w:line="240" w:lineRule="auto"/>
      <w:ind w:left="618"/>
    </w:pPr>
    <w:rPr>
      <w:rFonts w:ascii="Times New Roman" w:hAnsi="Times New Roman" w:cs="Times New Roman"/>
      <w:sz w:val="28"/>
      <w:szCs w:val="28"/>
    </w:rPr>
  </w:style>
  <w:style w:type="character" w:customStyle="1" w:styleId="ab">
    <w:name w:val="Основной текст Знак"/>
    <w:basedOn w:val="a0"/>
    <w:link w:val="aa"/>
    <w:uiPriority w:val="1"/>
    <w:rsid w:val="00B50323"/>
    <w:rPr>
      <w:rFonts w:ascii="Times New Roman" w:hAnsi="Times New Roman" w:cs="Times New Roman"/>
      <w:sz w:val="28"/>
      <w:szCs w:val="28"/>
    </w:rPr>
  </w:style>
  <w:style w:type="paragraph" w:customStyle="1" w:styleId="TableParagraph">
    <w:name w:val="Table Paragraph"/>
    <w:basedOn w:val="a"/>
    <w:uiPriority w:val="1"/>
    <w:qFormat/>
    <w:rsid w:val="00B50323"/>
    <w:pPr>
      <w:widowControl w:val="0"/>
      <w:autoSpaceDE w:val="0"/>
      <w:autoSpaceDN w:val="0"/>
      <w:adjustRightInd w:val="0"/>
      <w:spacing w:after="0" w:line="240" w:lineRule="auto"/>
      <w:ind w:left="107"/>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9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97B"/>
    <w:rPr>
      <w:rFonts w:ascii="Tahoma" w:hAnsi="Tahoma" w:cs="Tahoma"/>
      <w:sz w:val="16"/>
      <w:szCs w:val="16"/>
    </w:rPr>
  </w:style>
  <w:style w:type="table" w:styleId="a5">
    <w:name w:val="Table Grid"/>
    <w:basedOn w:val="a1"/>
    <w:uiPriority w:val="59"/>
    <w:rsid w:val="00B6297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1675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A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1"/>
    <w:qFormat/>
    <w:rsid w:val="00C25F05"/>
    <w:pPr>
      <w:spacing w:after="160" w:line="259" w:lineRule="auto"/>
      <w:ind w:left="720"/>
      <w:contextualSpacing/>
    </w:pPr>
    <w:rPr>
      <w:rFonts w:eastAsiaTheme="minorHAnsi"/>
      <w:lang w:eastAsia="en-US"/>
    </w:rPr>
  </w:style>
  <w:style w:type="character" w:styleId="a7">
    <w:name w:val="Strong"/>
    <w:basedOn w:val="a0"/>
    <w:uiPriority w:val="22"/>
    <w:qFormat/>
    <w:rsid w:val="000A4CD6"/>
    <w:rPr>
      <w:b/>
      <w:bCs/>
    </w:rPr>
  </w:style>
  <w:style w:type="character" w:styleId="a8">
    <w:name w:val="Hyperlink"/>
    <w:basedOn w:val="a0"/>
    <w:uiPriority w:val="99"/>
    <w:semiHidden/>
    <w:unhideWhenUsed/>
    <w:rsid w:val="000A4CD6"/>
    <w:rPr>
      <w:color w:val="0000FF"/>
      <w:u w:val="single"/>
    </w:rPr>
  </w:style>
  <w:style w:type="table" w:customStyle="1" w:styleId="2">
    <w:name w:val="Сетка таблицы2"/>
    <w:basedOn w:val="a1"/>
    <w:next w:val="a5"/>
    <w:uiPriority w:val="59"/>
    <w:rsid w:val="005457D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3F35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D250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25050"/>
    <w:rPr>
      <w:rFonts w:ascii="Times New Roman" w:hAnsi="Times New Roman" w:cs="Times New Roman" w:hint="default"/>
      <w:b w:val="0"/>
      <w:bCs w:val="0"/>
      <w:i w:val="0"/>
      <w:iCs w:val="0"/>
      <w:color w:val="000000"/>
      <w:sz w:val="20"/>
      <w:szCs w:val="20"/>
    </w:rPr>
  </w:style>
  <w:style w:type="table" w:customStyle="1" w:styleId="5">
    <w:name w:val="Сетка таблицы5"/>
    <w:basedOn w:val="a1"/>
    <w:next w:val="a5"/>
    <w:uiPriority w:val="59"/>
    <w:rsid w:val="001D157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31D13"/>
    <w:pPr>
      <w:spacing w:after="0" w:line="240" w:lineRule="auto"/>
    </w:pPr>
    <w:rPr>
      <w:rFonts w:ascii="Calibri" w:eastAsia="Calibri" w:hAnsi="Calibri" w:cs="Times New Roman"/>
      <w:lang w:eastAsia="en-US"/>
    </w:rPr>
  </w:style>
  <w:style w:type="paragraph" w:customStyle="1" w:styleId="MyTxt">
    <w:name w:val="My_Txt"/>
    <w:basedOn w:val="a"/>
    <w:rsid w:val="00AF1A45"/>
    <w:pPr>
      <w:spacing w:after="0" w:line="360" w:lineRule="auto"/>
      <w:ind w:firstLine="720"/>
      <w:jc w:val="both"/>
    </w:pPr>
    <w:rPr>
      <w:rFonts w:ascii="Times New Roman" w:eastAsia="Times New Roman" w:hAnsi="Times New Roman" w:cs="Times New Roman"/>
      <w:sz w:val="28"/>
      <w:szCs w:val="20"/>
    </w:rPr>
  </w:style>
  <w:style w:type="table" w:customStyle="1" w:styleId="6">
    <w:name w:val="Сетка таблицы6"/>
    <w:basedOn w:val="a1"/>
    <w:next w:val="a5"/>
    <w:uiPriority w:val="59"/>
    <w:rsid w:val="00AE7A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AE7AD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92276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50323"/>
  </w:style>
  <w:style w:type="table" w:customStyle="1" w:styleId="8">
    <w:name w:val="Сетка таблицы8"/>
    <w:basedOn w:val="a1"/>
    <w:next w:val="a5"/>
    <w:uiPriority w:val="59"/>
    <w:rsid w:val="00B5032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B50323"/>
    <w:pPr>
      <w:widowControl w:val="0"/>
      <w:autoSpaceDE w:val="0"/>
      <w:autoSpaceDN w:val="0"/>
      <w:adjustRightInd w:val="0"/>
      <w:spacing w:after="0" w:line="240" w:lineRule="auto"/>
      <w:ind w:left="618"/>
    </w:pPr>
    <w:rPr>
      <w:rFonts w:ascii="Times New Roman" w:hAnsi="Times New Roman" w:cs="Times New Roman"/>
      <w:sz w:val="28"/>
      <w:szCs w:val="28"/>
    </w:rPr>
  </w:style>
  <w:style w:type="character" w:customStyle="1" w:styleId="ab">
    <w:name w:val="Основной текст Знак"/>
    <w:basedOn w:val="a0"/>
    <w:link w:val="aa"/>
    <w:uiPriority w:val="1"/>
    <w:rsid w:val="00B50323"/>
    <w:rPr>
      <w:rFonts w:ascii="Times New Roman" w:hAnsi="Times New Roman" w:cs="Times New Roman"/>
      <w:sz w:val="28"/>
      <w:szCs w:val="28"/>
    </w:rPr>
  </w:style>
  <w:style w:type="paragraph" w:customStyle="1" w:styleId="TableParagraph">
    <w:name w:val="Table Paragraph"/>
    <w:basedOn w:val="a"/>
    <w:uiPriority w:val="1"/>
    <w:qFormat/>
    <w:rsid w:val="00B50323"/>
    <w:pPr>
      <w:widowControl w:val="0"/>
      <w:autoSpaceDE w:val="0"/>
      <w:autoSpaceDN w:val="0"/>
      <w:adjustRightInd w:val="0"/>
      <w:spacing w:after="0" w:line="240" w:lineRule="auto"/>
      <w:ind w:left="107"/>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2268">
      <w:bodyDiv w:val="1"/>
      <w:marLeft w:val="0"/>
      <w:marRight w:val="0"/>
      <w:marTop w:val="0"/>
      <w:marBottom w:val="0"/>
      <w:divBdr>
        <w:top w:val="none" w:sz="0" w:space="0" w:color="auto"/>
        <w:left w:val="none" w:sz="0" w:space="0" w:color="auto"/>
        <w:bottom w:val="none" w:sz="0" w:space="0" w:color="auto"/>
        <w:right w:val="none" w:sz="0" w:space="0" w:color="auto"/>
      </w:divBdr>
    </w:div>
    <w:div w:id="616721394">
      <w:bodyDiv w:val="1"/>
      <w:marLeft w:val="0"/>
      <w:marRight w:val="0"/>
      <w:marTop w:val="0"/>
      <w:marBottom w:val="0"/>
      <w:divBdr>
        <w:top w:val="none" w:sz="0" w:space="0" w:color="auto"/>
        <w:left w:val="none" w:sz="0" w:space="0" w:color="auto"/>
        <w:bottom w:val="none" w:sz="0" w:space="0" w:color="auto"/>
        <w:right w:val="none" w:sz="0" w:space="0" w:color="auto"/>
      </w:divBdr>
    </w:div>
    <w:div w:id="906451519">
      <w:bodyDiv w:val="1"/>
      <w:marLeft w:val="0"/>
      <w:marRight w:val="0"/>
      <w:marTop w:val="0"/>
      <w:marBottom w:val="0"/>
      <w:divBdr>
        <w:top w:val="none" w:sz="0" w:space="0" w:color="auto"/>
        <w:left w:val="none" w:sz="0" w:space="0" w:color="auto"/>
        <w:bottom w:val="none" w:sz="0" w:space="0" w:color="auto"/>
        <w:right w:val="none" w:sz="0" w:space="0" w:color="auto"/>
      </w:divBdr>
    </w:div>
    <w:div w:id="1197042581">
      <w:bodyDiv w:val="1"/>
      <w:marLeft w:val="0"/>
      <w:marRight w:val="0"/>
      <w:marTop w:val="0"/>
      <w:marBottom w:val="0"/>
      <w:divBdr>
        <w:top w:val="none" w:sz="0" w:space="0" w:color="auto"/>
        <w:left w:val="none" w:sz="0" w:space="0" w:color="auto"/>
        <w:bottom w:val="none" w:sz="0" w:space="0" w:color="auto"/>
        <w:right w:val="none" w:sz="0" w:space="0" w:color="auto"/>
      </w:divBdr>
    </w:div>
    <w:div w:id="1232304174">
      <w:bodyDiv w:val="1"/>
      <w:marLeft w:val="0"/>
      <w:marRight w:val="0"/>
      <w:marTop w:val="0"/>
      <w:marBottom w:val="0"/>
      <w:divBdr>
        <w:top w:val="none" w:sz="0" w:space="0" w:color="auto"/>
        <w:left w:val="none" w:sz="0" w:space="0" w:color="auto"/>
        <w:bottom w:val="none" w:sz="0" w:space="0" w:color="auto"/>
        <w:right w:val="none" w:sz="0" w:space="0" w:color="auto"/>
      </w:divBdr>
    </w:div>
    <w:div w:id="1261521205">
      <w:bodyDiv w:val="1"/>
      <w:marLeft w:val="0"/>
      <w:marRight w:val="0"/>
      <w:marTop w:val="0"/>
      <w:marBottom w:val="0"/>
      <w:divBdr>
        <w:top w:val="none" w:sz="0" w:space="0" w:color="auto"/>
        <w:left w:val="none" w:sz="0" w:space="0" w:color="auto"/>
        <w:bottom w:val="none" w:sz="0" w:space="0" w:color="auto"/>
        <w:right w:val="none" w:sz="0" w:space="0" w:color="auto"/>
      </w:divBdr>
    </w:div>
    <w:div w:id="1604802394">
      <w:bodyDiv w:val="1"/>
      <w:marLeft w:val="0"/>
      <w:marRight w:val="0"/>
      <w:marTop w:val="0"/>
      <w:marBottom w:val="0"/>
      <w:divBdr>
        <w:top w:val="none" w:sz="0" w:space="0" w:color="auto"/>
        <w:left w:val="none" w:sz="0" w:space="0" w:color="auto"/>
        <w:bottom w:val="none" w:sz="0" w:space="0" w:color="auto"/>
        <w:right w:val="none" w:sz="0" w:space="0" w:color="auto"/>
      </w:divBdr>
    </w:div>
    <w:div w:id="1717926580">
      <w:bodyDiv w:val="1"/>
      <w:marLeft w:val="0"/>
      <w:marRight w:val="0"/>
      <w:marTop w:val="0"/>
      <w:marBottom w:val="0"/>
      <w:divBdr>
        <w:top w:val="none" w:sz="0" w:space="0" w:color="auto"/>
        <w:left w:val="none" w:sz="0" w:space="0" w:color="auto"/>
        <w:bottom w:val="none" w:sz="0" w:space="0" w:color="auto"/>
        <w:right w:val="none" w:sz="0" w:space="0" w:color="auto"/>
      </w:divBdr>
    </w:div>
    <w:div w:id="186987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4.xml"/><Relationship Id="rId27"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6.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7;&#1091;&#1073;&#1088;&#1080;&#1083;&#1080;&#1085;&#1072;%20&#1057;%20&#1050;\Desktop\&#1040;&#1085;&#1072;&#1083;&#1080;&#1090;&#1080;&#1095;&#1077;&#1089;&#1082;&#1080;&#1082;%20&#1086;&#1090;&#1095;&#1077;&#1090;&#1099;%20&#1087;&#1086;%20&#1054;&#1043;&#1069;\&#1076;&#1080;&#1072;&#1075;&#1088;&#1072;&#1084;&#1084;&#1072;%20%20-%20&#1054;&#1043;&#1069;%2018.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a:t>
            </a:r>
            <a:r>
              <a:rPr lang="ru-RU" baseline="0"/>
              <a:t> ОГЭ по математике</a:t>
            </a:r>
            <a:endParaRPr lang="ru-RU"/>
          </a:p>
        </c:rich>
      </c:tx>
      <c:overlay val="0"/>
    </c:title>
    <c:autoTitleDeleted val="0"/>
    <c:plotArea>
      <c:layout>
        <c:manualLayout>
          <c:layoutTarget val="inner"/>
          <c:xMode val="edge"/>
          <c:yMode val="edge"/>
          <c:x val="3.4722222222222224E-2"/>
          <c:y val="0.2046026180166465"/>
          <c:w val="0.875"/>
          <c:h val="0.55421144985746573"/>
        </c:manualLayout>
      </c:layout>
      <c:barChart>
        <c:barDir val="col"/>
        <c:grouping val="clustered"/>
        <c:varyColors val="0"/>
        <c:ser>
          <c:idx val="0"/>
          <c:order val="0"/>
          <c:tx>
            <c:strRef>
              <c:f>Лист1!$B$1</c:f>
              <c:strCache>
                <c:ptCount val="1"/>
                <c:pt idx="0">
                  <c:v>Ряд 1</c:v>
                </c:pt>
              </c:strCache>
            </c:strRef>
          </c:tx>
          <c:spPr>
            <a:solidFill>
              <a:srgbClr val="FF0000"/>
            </a:solidFill>
          </c:spPr>
          <c:invertIfNegative val="0"/>
          <c:dPt>
            <c:idx val="1"/>
            <c:invertIfNegative val="0"/>
            <c:bubble3D val="0"/>
            <c:spPr>
              <a:solidFill>
                <a:srgbClr val="00B050"/>
              </a:solidFill>
            </c:spPr>
          </c:dPt>
          <c:dPt>
            <c:idx val="2"/>
            <c:invertIfNegative val="0"/>
            <c:bubble3D val="0"/>
            <c:spPr>
              <a:solidFill>
                <a:srgbClr val="00B0F0"/>
              </a:solidFill>
            </c:spPr>
          </c:dPt>
          <c:dPt>
            <c:idx val="3"/>
            <c:invertIfNegative val="0"/>
            <c:bubble3D val="0"/>
            <c:spPr>
              <a:solidFill>
                <a:schemeClr val="tx1"/>
              </a:solidFill>
            </c:spPr>
          </c:dPt>
          <c:dLbls>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Лист1!$B$2:$B$5</c:f>
              <c:numCache>
                <c:formatCode>General</c:formatCode>
                <c:ptCount val="4"/>
                <c:pt idx="0">
                  <c:v>17</c:v>
                </c:pt>
                <c:pt idx="1">
                  <c:v>67</c:v>
                </c:pt>
                <c:pt idx="2">
                  <c:v>201</c:v>
                </c:pt>
                <c:pt idx="3">
                  <c:v>1</c:v>
                </c:pt>
              </c:numCache>
            </c:numRef>
          </c:val>
        </c:ser>
        <c:dLbls>
          <c:showLegendKey val="0"/>
          <c:showVal val="1"/>
          <c:showCatName val="0"/>
          <c:showSerName val="0"/>
          <c:showPercent val="0"/>
          <c:showBubbleSize val="0"/>
        </c:dLbls>
        <c:gapWidth val="150"/>
        <c:overlap val="-25"/>
        <c:axId val="149467136"/>
        <c:axId val="149471232"/>
      </c:barChart>
      <c:catAx>
        <c:axId val="149467136"/>
        <c:scaling>
          <c:orientation val="minMax"/>
        </c:scaling>
        <c:delete val="0"/>
        <c:axPos val="b"/>
        <c:majorTickMark val="none"/>
        <c:minorTickMark val="none"/>
        <c:tickLblPos val="nextTo"/>
        <c:txPr>
          <a:bodyPr/>
          <a:lstStyle/>
          <a:p>
            <a:pPr>
              <a:defRPr sz="1200" b="1"/>
            </a:pPr>
            <a:endParaRPr lang="ru-RU"/>
          </a:p>
        </c:txPr>
        <c:crossAx val="149471232"/>
        <c:crosses val="autoZero"/>
        <c:auto val="1"/>
        <c:lblAlgn val="ctr"/>
        <c:lblOffset val="100"/>
        <c:noMultiLvlLbl val="0"/>
      </c:catAx>
      <c:valAx>
        <c:axId val="149471232"/>
        <c:scaling>
          <c:orientation val="minMax"/>
        </c:scaling>
        <c:delete val="1"/>
        <c:axPos val="l"/>
        <c:numFmt formatCode="General" sourceLinked="1"/>
        <c:majorTickMark val="out"/>
        <c:minorTickMark val="none"/>
        <c:tickLblPos val="nextTo"/>
        <c:crossAx val="1494671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Количество учащихся, получивших максимальный балл</a:t>
            </a:r>
          </a:p>
          <a:p>
            <a:pPr>
              <a:defRPr sz="1400" b="0" i="0" u="none" strike="noStrike" kern="1200" spc="0" baseline="0">
                <a:solidFill>
                  <a:schemeClr val="tx1">
                    <a:lumMod val="65000"/>
                    <a:lumOff val="35000"/>
                  </a:schemeClr>
                </a:solidFill>
                <a:latin typeface="+mn-lt"/>
                <a:ea typeface="+mn-ea"/>
                <a:cs typeface="+mn-cs"/>
              </a:defRPr>
            </a:pPr>
            <a:r>
              <a:rPr lang="ru-RU" sz="1100"/>
              <a:t> за задание № 23</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34</c:v>
                </c:pt>
                <c:pt idx="1">
                  <c:v>48</c:v>
                </c:pt>
                <c:pt idx="2">
                  <c:v>58</c:v>
                </c:pt>
              </c:numCache>
            </c:numRef>
          </c:val>
        </c:ser>
        <c:ser>
          <c:idx val="1"/>
          <c:order val="1"/>
          <c:tx>
            <c:strRef>
              <c:f>Лист1!$C$1</c:f>
              <c:strCache>
                <c:ptCount val="1"/>
                <c:pt idx="0">
                  <c:v>Столбец2</c:v>
                </c:pt>
              </c:strCache>
            </c:strRef>
          </c:tx>
          <c:spPr>
            <a:solidFill>
              <a:schemeClr val="accent2"/>
            </a:solidFill>
            <a:ln>
              <a:noFill/>
            </a:ln>
            <a:effectLst/>
          </c:spPr>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numCache>
            </c:numRef>
          </c:val>
        </c:ser>
        <c:ser>
          <c:idx val="2"/>
          <c:order val="2"/>
          <c:tx>
            <c:strRef>
              <c:f>Лист1!$D$1</c:f>
              <c:strCache>
                <c:ptCount val="1"/>
                <c:pt idx="0">
                  <c:v>Столбец1</c:v>
                </c:pt>
              </c:strCache>
            </c:strRef>
          </c:tx>
          <c:spPr>
            <a:solidFill>
              <a:schemeClr val="accent3"/>
            </a:solidFill>
            <a:ln>
              <a:noFill/>
            </a:ln>
            <a:effectLst/>
          </c:spPr>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49367808"/>
        <c:axId val="149410560"/>
      </c:barChart>
      <c:catAx>
        <c:axId val="1493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10560"/>
        <c:crosses val="autoZero"/>
        <c:auto val="1"/>
        <c:lblAlgn val="ctr"/>
        <c:lblOffset val="100"/>
        <c:noMultiLvlLbl val="0"/>
      </c:catAx>
      <c:valAx>
        <c:axId val="14941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36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Результат ОГЭ </a:t>
            </a:r>
            <a:r>
              <a:rPr lang="ru-RU" baseline="0">
                <a:latin typeface="Times New Roman" pitchFamily="18" charset="0"/>
                <a:cs typeface="Times New Roman" pitchFamily="18" charset="0"/>
              </a:rPr>
              <a:t> по биологии</a:t>
            </a:r>
            <a:endParaRPr lang="ru-RU">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00B050"/>
              </a:solidFill>
            </c:spPr>
          </c:dPt>
          <c:dPt>
            <c:idx val="2"/>
            <c:invertIfNegative val="0"/>
            <c:bubble3D val="0"/>
            <c:spPr>
              <a:solidFill>
                <a:srgbClr val="00B0F0"/>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sz="1200" b="1" i="1"/>
                </a:pPr>
                <a:endParaRPr lang="ru-RU"/>
              </a:p>
            </c:txPr>
            <c:showLegendKey val="0"/>
            <c:showVal val="0"/>
            <c:showCatName val="0"/>
            <c:showSerName val="0"/>
            <c:showPercent val="0"/>
            <c:showBubbleSize val="0"/>
          </c:dLbls>
          <c:cat>
            <c:strRef>
              <c:f>Лист2!$A$1:$A$4</c:f>
              <c:strCache>
                <c:ptCount val="4"/>
                <c:pt idx="0">
                  <c:v>"5"</c:v>
                </c:pt>
                <c:pt idx="1">
                  <c:v>"4"</c:v>
                </c:pt>
                <c:pt idx="2">
                  <c:v>"3"</c:v>
                </c:pt>
                <c:pt idx="3">
                  <c:v>"2"</c:v>
                </c:pt>
              </c:strCache>
            </c:strRef>
          </c:cat>
          <c:val>
            <c:numRef>
              <c:f>Лист2!$B$1:$B$4</c:f>
              <c:numCache>
                <c:formatCode>General</c:formatCode>
                <c:ptCount val="4"/>
                <c:pt idx="0">
                  <c:v>3</c:v>
                </c:pt>
                <c:pt idx="1">
                  <c:v>51</c:v>
                </c:pt>
                <c:pt idx="2">
                  <c:v>71</c:v>
                </c:pt>
                <c:pt idx="3">
                  <c:v>0</c:v>
                </c:pt>
              </c:numCache>
            </c:numRef>
          </c:val>
        </c:ser>
        <c:dLbls>
          <c:showLegendKey val="0"/>
          <c:showVal val="0"/>
          <c:showCatName val="0"/>
          <c:showSerName val="0"/>
          <c:showPercent val="0"/>
          <c:showBubbleSize val="0"/>
        </c:dLbls>
        <c:gapWidth val="150"/>
        <c:axId val="150542592"/>
        <c:axId val="150544384"/>
      </c:barChart>
      <c:catAx>
        <c:axId val="150542592"/>
        <c:scaling>
          <c:orientation val="minMax"/>
        </c:scaling>
        <c:delete val="0"/>
        <c:axPos val="b"/>
        <c:majorTickMark val="out"/>
        <c:minorTickMark val="none"/>
        <c:tickLblPos val="nextTo"/>
        <c:txPr>
          <a:bodyPr/>
          <a:lstStyle/>
          <a:p>
            <a:pPr>
              <a:defRPr sz="1200" b="1"/>
            </a:pPr>
            <a:endParaRPr lang="ru-RU"/>
          </a:p>
        </c:txPr>
        <c:crossAx val="150544384"/>
        <c:crosses val="autoZero"/>
        <c:auto val="1"/>
        <c:lblAlgn val="ctr"/>
        <c:lblOffset val="100"/>
        <c:noMultiLvlLbl val="0"/>
      </c:catAx>
      <c:valAx>
        <c:axId val="150544384"/>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505425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a:t>
            </a:r>
            <a:r>
              <a:rPr lang="ru-RU" baseline="0"/>
              <a:t> химии</a:t>
            </a:r>
            <a:endParaRPr lang="ru-RU"/>
          </a:p>
        </c:rich>
      </c:tx>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00B050"/>
              </a:solidFill>
            </c:spPr>
          </c:dPt>
          <c:dPt>
            <c:idx val="2"/>
            <c:invertIfNegative val="0"/>
            <c:bubble3D val="0"/>
            <c:spPr>
              <a:solidFill>
                <a:srgbClr val="00B0F0"/>
              </a:solidFill>
            </c:spPr>
          </c:dPt>
          <c:dPt>
            <c:idx val="3"/>
            <c:invertIfNegative val="0"/>
            <c:bubble3D val="0"/>
            <c:spPr>
              <a:solidFill>
                <a:schemeClr val="tx1"/>
              </a:solidFill>
            </c:spPr>
          </c:dPt>
          <c:dLbls>
            <c:txPr>
              <a:bodyPr/>
              <a:lstStyle/>
              <a:p>
                <a:pPr>
                  <a:defRPr sz="1200" b="1" i="1"/>
                </a:pPr>
                <a:endParaRPr lang="ru-RU"/>
              </a:p>
            </c:txPr>
            <c:showLegendKey val="0"/>
            <c:showVal val="1"/>
            <c:showCatName val="0"/>
            <c:showSerName val="0"/>
            <c:showPercent val="0"/>
            <c:showBubbleSize val="0"/>
            <c:showLeaderLines val="0"/>
          </c:dLbls>
          <c:cat>
            <c:strRef>
              <c:f>Лист3!$A$1:$A$4</c:f>
              <c:strCache>
                <c:ptCount val="4"/>
                <c:pt idx="0">
                  <c:v>"5"</c:v>
                </c:pt>
                <c:pt idx="1">
                  <c:v>"4"</c:v>
                </c:pt>
                <c:pt idx="2">
                  <c:v>"3"</c:v>
                </c:pt>
                <c:pt idx="3">
                  <c:v>"2"</c:v>
                </c:pt>
              </c:strCache>
            </c:strRef>
          </c:cat>
          <c:val>
            <c:numRef>
              <c:f>Лист3!$B$1:$B$4</c:f>
              <c:numCache>
                <c:formatCode>General</c:formatCode>
                <c:ptCount val="4"/>
                <c:pt idx="0">
                  <c:v>21</c:v>
                </c:pt>
                <c:pt idx="1">
                  <c:v>26</c:v>
                </c:pt>
                <c:pt idx="2">
                  <c:v>14</c:v>
                </c:pt>
                <c:pt idx="3">
                  <c:v>3</c:v>
                </c:pt>
              </c:numCache>
            </c:numRef>
          </c:val>
        </c:ser>
        <c:dLbls>
          <c:showLegendKey val="0"/>
          <c:showVal val="0"/>
          <c:showCatName val="0"/>
          <c:showSerName val="0"/>
          <c:showPercent val="0"/>
          <c:showBubbleSize val="0"/>
        </c:dLbls>
        <c:gapWidth val="75"/>
        <c:overlap val="-25"/>
        <c:axId val="150808064"/>
        <c:axId val="150809600"/>
      </c:barChart>
      <c:catAx>
        <c:axId val="150808064"/>
        <c:scaling>
          <c:orientation val="minMax"/>
        </c:scaling>
        <c:delete val="0"/>
        <c:axPos val="b"/>
        <c:majorTickMark val="none"/>
        <c:minorTickMark val="none"/>
        <c:tickLblPos val="nextTo"/>
        <c:txPr>
          <a:bodyPr/>
          <a:lstStyle/>
          <a:p>
            <a:pPr>
              <a:defRPr sz="1200" b="1"/>
            </a:pPr>
            <a:endParaRPr lang="ru-RU"/>
          </a:p>
        </c:txPr>
        <c:crossAx val="150809600"/>
        <c:crosses val="autoZero"/>
        <c:auto val="1"/>
        <c:lblAlgn val="ctr"/>
        <c:lblOffset val="100"/>
        <c:noMultiLvlLbl val="0"/>
      </c:catAx>
      <c:valAx>
        <c:axId val="150809600"/>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itchFamily="18" charset="0"/>
                <a:cs typeface="Times New Roman" pitchFamily="18" charset="0"/>
              </a:defRPr>
            </a:pPr>
            <a:endParaRPr lang="ru-RU"/>
          </a:p>
        </c:txPr>
        <c:crossAx val="15080806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892283813361616E-2"/>
          <c:y val="4.5409078466418694E-2"/>
          <c:w val="0.8956822821389766"/>
          <c:h val="0.72190844242629726"/>
        </c:manualLayout>
      </c:layout>
      <c:barChart>
        <c:barDir val="col"/>
        <c:grouping val="clustered"/>
        <c:varyColors val="0"/>
        <c:ser>
          <c:idx val="0"/>
          <c:order val="0"/>
          <c:tx>
            <c:strRef>
              <c:f>Лист1!$B$1</c:f>
              <c:strCache>
                <c:ptCount val="1"/>
                <c:pt idx="0">
                  <c:v>Ряд 1</c:v>
                </c:pt>
              </c:strCache>
            </c:strRef>
          </c:tx>
          <c:invertIfNegative val="0"/>
          <c:dLbls>
            <c:dLbl>
              <c:idx val="2"/>
              <c:tx>
                <c:rich>
                  <a:bodyPr/>
                  <a:lstStyle/>
                  <a:p>
                    <a:r>
                      <a:rPr lang="ru-RU"/>
                      <a:t>3,7</a:t>
                    </a:r>
                    <a:endParaRPr lang="en-US"/>
                  </a:p>
                </c:rich>
              </c:tx>
              <c:showLegendKey val="0"/>
              <c:showVal val="1"/>
              <c:showCatName val="0"/>
              <c:showSerName val="0"/>
              <c:showPercent val="0"/>
              <c:showBubbleSize val="0"/>
            </c:dLbl>
            <c:dLbl>
              <c:idx val="5"/>
              <c:tx>
                <c:rich>
                  <a:bodyPr/>
                  <a:lstStyle/>
                  <a:p>
                    <a:r>
                      <a:rPr lang="en-US"/>
                      <a:t>3,</a:t>
                    </a:r>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7"/>
                <c:pt idx="0">
                  <c:v>гимназия №259</c:v>
                </c:pt>
                <c:pt idx="1">
                  <c:v>МКОУ СОШ №251 </c:v>
                </c:pt>
                <c:pt idx="2">
                  <c:v>Средний балл по ГО</c:v>
                </c:pt>
                <c:pt idx="3">
                  <c:v>МКОУ СОШ №256</c:v>
                </c:pt>
                <c:pt idx="4">
                  <c:v>МКОУ СОШ №253</c:v>
                </c:pt>
                <c:pt idx="5">
                  <c:v>МКОУ СОШ № 254</c:v>
                </c:pt>
                <c:pt idx="6">
                  <c:v>МКОУ СОШ № 258</c:v>
                </c:pt>
              </c:strCache>
            </c:strRef>
          </c:cat>
          <c:val>
            <c:numRef>
              <c:f>Лист1!$B$2:$B$10</c:f>
              <c:numCache>
                <c:formatCode>General</c:formatCode>
                <c:ptCount val="9"/>
                <c:pt idx="0">
                  <c:v>4.4000000000000004</c:v>
                </c:pt>
                <c:pt idx="1">
                  <c:v>4.4000000000000004</c:v>
                </c:pt>
                <c:pt idx="2">
                  <c:v>3.7</c:v>
                </c:pt>
                <c:pt idx="3">
                  <c:v>3.7</c:v>
                </c:pt>
                <c:pt idx="4">
                  <c:v>3.5</c:v>
                </c:pt>
                <c:pt idx="5">
                  <c:v>3.3</c:v>
                </c:pt>
                <c:pt idx="6">
                  <c:v>2.9</c:v>
                </c:pt>
              </c:numCache>
            </c:numRef>
          </c:val>
        </c:ser>
        <c:ser>
          <c:idx val="1"/>
          <c:order val="1"/>
          <c:tx>
            <c:strRef>
              <c:f>Лист1!$C$1</c:f>
              <c:strCache>
                <c:ptCount val="1"/>
                <c:pt idx="0">
                  <c:v> 2</c:v>
                </c:pt>
              </c:strCache>
            </c:strRef>
          </c:tx>
          <c:invertIfNegative val="0"/>
          <c:dLbls>
            <c:showLegendKey val="0"/>
            <c:showVal val="1"/>
            <c:showCatName val="0"/>
            <c:showSerName val="0"/>
            <c:showPercent val="0"/>
            <c:showBubbleSize val="0"/>
            <c:showLeaderLines val="0"/>
          </c:dLbls>
          <c:cat>
            <c:strRef>
              <c:f>Лист1!$A$2:$A$10</c:f>
              <c:strCache>
                <c:ptCount val="7"/>
                <c:pt idx="0">
                  <c:v>гимназия №259</c:v>
                </c:pt>
                <c:pt idx="1">
                  <c:v>МКОУ СОШ №251 </c:v>
                </c:pt>
                <c:pt idx="2">
                  <c:v>Средний балл по ГО</c:v>
                </c:pt>
                <c:pt idx="3">
                  <c:v>МКОУ СОШ №256</c:v>
                </c:pt>
                <c:pt idx="4">
                  <c:v>МКОУ СОШ №253</c:v>
                </c:pt>
                <c:pt idx="5">
                  <c:v>МКОУ СОШ № 254</c:v>
                </c:pt>
                <c:pt idx="6">
                  <c:v>МКОУ СОШ № 258</c:v>
                </c:pt>
              </c:strCache>
            </c:strRef>
          </c:cat>
          <c:val>
            <c:numRef>
              <c:f>Лист1!$C$2:$C$10</c:f>
            </c:numRef>
          </c:val>
        </c:ser>
        <c:ser>
          <c:idx val="2"/>
          <c:order val="2"/>
          <c:tx>
            <c:strRef>
              <c:f>Лист1!$D$1</c:f>
              <c:strCache>
                <c:ptCount val="1"/>
                <c:pt idx="0">
                  <c:v> 3</c:v>
                </c:pt>
              </c:strCache>
            </c:strRef>
          </c:tx>
          <c:invertIfNegative val="0"/>
          <c:dLbls>
            <c:showLegendKey val="0"/>
            <c:showVal val="1"/>
            <c:showCatName val="0"/>
            <c:showSerName val="0"/>
            <c:showPercent val="0"/>
            <c:showBubbleSize val="0"/>
            <c:showLeaderLines val="0"/>
          </c:dLbls>
          <c:cat>
            <c:strRef>
              <c:f>Лист1!$A$2:$A$10</c:f>
              <c:strCache>
                <c:ptCount val="7"/>
                <c:pt idx="0">
                  <c:v>гимназия №259</c:v>
                </c:pt>
                <c:pt idx="1">
                  <c:v>МКОУ СОШ №251 </c:v>
                </c:pt>
                <c:pt idx="2">
                  <c:v>Средний балл по ГО</c:v>
                </c:pt>
                <c:pt idx="3">
                  <c:v>МКОУ СОШ №256</c:v>
                </c:pt>
                <c:pt idx="4">
                  <c:v>МКОУ СОШ №253</c:v>
                </c:pt>
                <c:pt idx="5">
                  <c:v>МКОУ СОШ № 254</c:v>
                </c:pt>
                <c:pt idx="6">
                  <c:v>МКОУ СОШ № 258</c:v>
                </c:pt>
              </c:strCache>
            </c:strRef>
          </c:cat>
          <c:val>
            <c:numRef>
              <c:f>Лист1!$D$2:$D$10</c:f>
            </c:numRef>
          </c:val>
        </c:ser>
        <c:dLbls>
          <c:showLegendKey val="0"/>
          <c:showVal val="0"/>
          <c:showCatName val="0"/>
          <c:showSerName val="0"/>
          <c:showPercent val="0"/>
          <c:showBubbleSize val="0"/>
        </c:dLbls>
        <c:gapWidth val="75"/>
        <c:axId val="150652800"/>
        <c:axId val="150654336"/>
      </c:barChart>
      <c:catAx>
        <c:axId val="15065280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50654336"/>
        <c:crosses val="autoZero"/>
        <c:auto val="1"/>
        <c:lblAlgn val="ctr"/>
        <c:lblOffset val="100"/>
        <c:noMultiLvlLbl val="0"/>
      </c:catAx>
      <c:valAx>
        <c:axId val="150654336"/>
        <c:scaling>
          <c:orientation val="minMax"/>
        </c:scaling>
        <c:delete val="0"/>
        <c:axPos val="l"/>
        <c:numFmt formatCode="General" sourceLinked="1"/>
        <c:majorTickMark val="none"/>
        <c:minorTickMark val="none"/>
        <c:tickLblPos val="nextTo"/>
        <c:crossAx val="150652800"/>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Сравнительный анализ  качества  знаний ОГЭ</a:t>
            </a:r>
            <a:r>
              <a:rPr lang="ru-RU" sz="1100" baseline="0"/>
              <a:t> по химии в 2017 и 2018 г.г. </a:t>
            </a:r>
            <a:endParaRPr lang="ru-RU" sz="1100"/>
          </a:p>
        </c:rich>
      </c:tx>
      <c:layout>
        <c:manualLayout>
          <c:xMode val="edge"/>
          <c:yMode val="edge"/>
          <c:x val="0.13457119518348126"/>
          <c:y val="1.298309309925602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г.</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Лист1!$A$2:$A$7</c:f>
              <c:strCache>
                <c:ptCount val="6"/>
                <c:pt idx="0">
                  <c:v>МКОУ СОШ №251</c:v>
                </c:pt>
                <c:pt idx="1">
                  <c:v>МКОУ СОШ №253</c:v>
                </c:pt>
                <c:pt idx="2">
                  <c:v>МКОУ СОШ №256</c:v>
                </c:pt>
                <c:pt idx="3">
                  <c:v>Гимназия №259</c:v>
                </c:pt>
                <c:pt idx="4">
                  <c:v>МКОУ СОШ № 254</c:v>
                </c:pt>
                <c:pt idx="5">
                  <c:v>МКОУ  СОШ № 258 </c:v>
                </c:pt>
              </c:strCache>
            </c:strRef>
          </c:cat>
          <c:val>
            <c:numRef>
              <c:f>Лист1!$B$2:$B$7</c:f>
              <c:numCache>
                <c:formatCode>0%</c:formatCode>
                <c:ptCount val="6"/>
                <c:pt idx="0">
                  <c:v>0.75000000000000111</c:v>
                </c:pt>
                <c:pt idx="1">
                  <c:v>0.2</c:v>
                </c:pt>
                <c:pt idx="2">
                  <c:v>0.5</c:v>
                </c:pt>
                <c:pt idx="3">
                  <c:v>0.83000000000000063</c:v>
                </c:pt>
              </c:numCache>
            </c:numRef>
          </c:val>
        </c:ser>
        <c:ser>
          <c:idx val="1"/>
          <c:order val="1"/>
          <c:tx>
            <c:strRef>
              <c:f>Лист1!$C$1</c:f>
              <c:strCache>
                <c:ptCount val="1"/>
                <c:pt idx="0">
                  <c:v>2018 г.</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Лист1!$A$2:$A$7</c:f>
              <c:strCache>
                <c:ptCount val="6"/>
                <c:pt idx="0">
                  <c:v>МКОУ СОШ №251</c:v>
                </c:pt>
                <c:pt idx="1">
                  <c:v>МКОУ СОШ №253</c:v>
                </c:pt>
                <c:pt idx="2">
                  <c:v>МКОУ СОШ №256</c:v>
                </c:pt>
                <c:pt idx="3">
                  <c:v>Гимназия №259</c:v>
                </c:pt>
                <c:pt idx="4">
                  <c:v>МКОУ СОШ № 254</c:v>
                </c:pt>
                <c:pt idx="5">
                  <c:v>МКОУ  СОШ № 258 </c:v>
                </c:pt>
              </c:strCache>
            </c:strRef>
          </c:cat>
          <c:val>
            <c:numRef>
              <c:f>Лист1!$C$2:$C$7</c:f>
              <c:numCache>
                <c:formatCode>0%</c:formatCode>
                <c:ptCount val="6"/>
                <c:pt idx="0">
                  <c:v>0.84800000000000064</c:v>
                </c:pt>
                <c:pt idx="1">
                  <c:v>0.5</c:v>
                </c:pt>
                <c:pt idx="2">
                  <c:v>0.83300000000000063</c:v>
                </c:pt>
                <c:pt idx="3">
                  <c:v>1</c:v>
                </c:pt>
                <c:pt idx="4">
                  <c:v>0.33000000000000063</c:v>
                </c:pt>
                <c:pt idx="5" formatCode="0.00%">
                  <c:v>0.125</c:v>
                </c:pt>
              </c:numCache>
            </c:numRef>
          </c:val>
        </c:ser>
        <c:ser>
          <c:idx val="2"/>
          <c:order val="2"/>
          <c:tx>
            <c:strRef>
              <c:f>Лист1!$D$1</c:f>
              <c:strCache>
                <c:ptCount val="1"/>
                <c:pt idx="0">
                  <c:v>Ряд 3</c:v>
                </c:pt>
              </c:strCache>
            </c:strRef>
          </c:tx>
          <c:invertIfNegative val="0"/>
          <c:cat>
            <c:strRef>
              <c:f>Лист1!$A$2:$A$7</c:f>
              <c:strCache>
                <c:ptCount val="6"/>
                <c:pt idx="0">
                  <c:v>МКОУ СОШ №251</c:v>
                </c:pt>
                <c:pt idx="1">
                  <c:v>МКОУ СОШ №253</c:v>
                </c:pt>
                <c:pt idx="2">
                  <c:v>МКОУ СОШ №256</c:v>
                </c:pt>
                <c:pt idx="3">
                  <c:v>Гимназия №259</c:v>
                </c:pt>
                <c:pt idx="4">
                  <c:v>МКОУ СОШ № 254</c:v>
                </c:pt>
                <c:pt idx="5">
                  <c:v>МКОУ  СОШ № 258 </c:v>
                </c:pt>
              </c:strCache>
            </c:strRef>
          </c:cat>
          <c:val>
            <c:numRef>
              <c:f>Лист1!$D$2:$D$7</c:f>
            </c:numRef>
          </c:val>
        </c:ser>
        <c:dLbls>
          <c:showLegendKey val="0"/>
          <c:showVal val="1"/>
          <c:showCatName val="0"/>
          <c:showSerName val="0"/>
          <c:showPercent val="0"/>
          <c:showBubbleSize val="0"/>
        </c:dLbls>
        <c:gapWidth val="150"/>
        <c:shape val="box"/>
        <c:axId val="153217280"/>
        <c:axId val="149102592"/>
        <c:axId val="0"/>
      </c:bar3DChart>
      <c:catAx>
        <c:axId val="15321728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49102592"/>
        <c:crosses val="autoZero"/>
        <c:auto val="1"/>
        <c:lblAlgn val="ctr"/>
        <c:lblOffset val="100"/>
        <c:noMultiLvlLbl val="0"/>
      </c:catAx>
      <c:valAx>
        <c:axId val="149102592"/>
        <c:scaling>
          <c:orientation val="minMax"/>
        </c:scaling>
        <c:delete val="1"/>
        <c:axPos val="l"/>
        <c:numFmt formatCode="0%" sourceLinked="1"/>
        <c:majorTickMark val="out"/>
        <c:minorTickMark val="none"/>
        <c:tickLblPos val="nextTo"/>
        <c:crossAx val="153217280"/>
        <c:crosses val="autoZero"/>
        <c:crossBetween val="between"/>
      </c:valAx>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Сравнительный анализ  качества  выполнения  заданий базоваго уровня</a:t>
            </a:r>
            <a:r>
              <a:rPr lang="ru-RU" sz="1200" baseline="0">
                <a:latin typeface="Times New Roman" pitchFamily="18" charset="0"/>
                <a:cs typeface="Times New Roman" pitchFamily="18" charset="0"/>
              </a:rPr>
              <a:t> по химии в 2017 и 2018 г.г. </a:t>
            </a:r>
            <a:endParaRPr lang="ru-RU" sz="1200">
              <a:latin typeface="Times New Roman" pitchFamily="18" charset="0"/>
              <a:cs typeface="Times New Roman" pitchFamily="18" charset="0"/>
            </a:endParaRPr>
          </a:p>
        </c:rich>
      </c:tx>
      <c:layout>
        <c:manualLayout>
          <c:xMode val="edge"/>
          <c:yMode val="edge"/>
          <c:x val="0.10200124221113599"/>
          <c:y val="1.947136170022544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г.</c:v>
                </c:pt>
              </c:strCache>
            </c:strRef>
          </c:tx>
          <c:invertIfNegative val="0"/>
          <c:dLbls>
            <c:dLbl>
              <c:idx val="4"/>
              <c:layout>
                <c:manualLayout>
                  <c:x val="1.4249363867684479E-2"/>
                  <c:y val="0"/>
                </c:manualLayout>
              </c:layout>
              <c:showLegendKey val="0"/>
              <c:showVal val="1"/>
              <c:showCatName val="0"/>
              <c:showSerName val="0"/>
              <c:showPercent val="0"/>
              <c:showBubbleSize val="0"/>
            </c:dLbl>
            <c:dLbl>
              <c:idx val="9"/>
              <c:layout>
                <c:manualLayout>
                  <c:x val="-6.106870229007637E-3"/>
                  <c:y val="-1.2976480129764802E-2"/>
                </c:manualLayout>
              </c:layout>
              <c:showLegendKey val="0"/>
              <c:showVal val="1"/>
              <c:showCatName val="0"/>
              <c:showSerName val="0"/>
              <c:showPercent val="0"/>
              <c:showBubbleSize val="0"/>
            </c:dLbl>
            <c:dLbl>
              <c:idx val="11"/>
              <c:layout>
                <c:manualLayout>
                  <c:x val="8.1424936386768534E-3"/>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0%</c:formatCode>
                <c:ptCount val="15"/>
                <c:pt idx="0">
                  <c:v>0.98</c:v>
                </c:pt>
                <c:pt idx="1">
                  <c:v>0.91</c:v>
                </c:pt>
                <c:pt idx="2">
                  <c:v>0.89</c:v>
                </c:pt>
                <c:pt idx="3">
                  <c:v>0.92</c:v>
                </c:pt>
                <c:pt idx="4">
                  <c:v>0.8300000000000004</c:v>
                </c:pt>
                <c:pt idx="5">
                  <c:v>0.8300000000000004</c:v>
                </c:pt>
                <c:pt idx="6">
                  <c:v>0.75000000000000044</c:v>
                </c:pt>
                <c:pt idx="7">
                  <c:v>0.81</c:v>
                </c:pt>
                <c:pt idx="8">
                  <c:v>0.8300000000000004</c:v>
                </c:pt>
                <c:pt idx="9">
                  <c:v>0.73000000000000043</c:v>
                </c:pt>
                <c:pt idx="10">
                  <c:v>0.86000000000000043</c:v>
                </c:pt>
                <c:pt idx="11">
                  <c:v>0.73000000000000043</c:v>
                </c:pt>
                <c:pt idx="12">
                  <c:v>0.81</c:v>
                </c:pt>
                <c:pt idx="13">
                  <c:v>0.8</c:v>
                </c:pt>
                <c:pt idx="14">
                  <c:v>0.8</c:v>
                </c:pt>
              </c:numCache>
            </c:numRef>
          </c:val>
        </c:ser>
        <c:ser>
          <c:idx val="1"/>
          <c:order val="1"/>
          <c:tx>
            <c:strRef>
              <c:f>Лист1!$C$1</c:f>
              <c:strCache>
                <c:ptCount val="1"/>
                <c:pt idx="0">
                  <c:v>2017 г.</c:v>
                </c:pt>
              </c:strCache>
            </c:strRef>
          </c:tx>
          <c:invertIfNegative val="0"/>
          <c:dLbls>
            <c:dLbl>
              <c:idx val="0"/>
              <c:delete val="1"/>
            </c:dLbl>
            <c:dLbl>
              <c:idx val="1"/>
              <c:layout>
                <c:manualLayout>
                  <c:x val="6.106870229007637E-3"/>
                  <c:y val="3.2441200324412052E-3"/>
                </c:manualLayout>
              </c:layout>
              <c:showLegendKey val="0"/>
              <c:showVal val="1"/>
              <c:showCatName val="0"/>
              <c:showSerName val="0"/>
              <c:showPercent val="0"/>
              <c:showBubbleSize val="0"/>
            </c:dLbl>
            <c:dLbl>
              <c:idx val="3"/>
              <c:layout>
                <c:manualLayout>
                  <c:x val="2.4427480916030534E-2"/>
                  <c:y val="-6.4882400648824104E-3"/>
                </c:manualLayout>
              </c:layout>
              <c:showLegendKey val="0"/>
              <c:showVal val="1"/>
              <c:showCatName val="0"/>
              <c:showSerName val="0"/>
              <c:showPercent val="0"/>
              <c:showBubbleSize val="0"/>
            </c:dLbl>
            <c:dLbl>
              <c:idx val="4"/>
              <c:layout>
                <c:manualLayout>
                  <c:x val="2.2391857506361398E-2"/>
                  <c:y val="3.2441200324412052E-3"/>
                </c:manualLayout>
              </c:layout>
              <c:showLegendKey val="0"/>
              <c:showVal val="1"/>
              <c:showCatName val="0"/>
              <c:showSerName val="0"/>
              <c:showPercent val="0"/>
              <c:showBubbleSize val="0"/>
            </c:dLbl>
            <c:dLbl>
              <c:idx val="5"/>
              <c:layout>
                <c:manualLayout>
                  <c:x val="1.2213740458015267E-2"/>
                  <c:y val="-2.5952960259529621E-2"/>
                </c:manualLayout>
              </c:layout>
              <c:showLegendKey val="0"/>
              <c:showVal val="1"/>
              <c:showCatName val="0"/>
              <c:showSerName val="0"/>
              <c:showPercent val="0"/>
              <c:showBubbleSize val="0"/>
            </c:dLbl>
            <c:dLbl>
              <c:idx val="7"/>
              <c:layout>
                <c:manualLayout>
                  <c:x val="2.2391857506361357E-2"/>
                  <c:y val="0"/>
                </c:manualLayout>
              </c:layout>
              <c:showLegendKey val="0"/>
              <c:showVal val="1"/>
              <c:showCatName val="0"/>
              <c:showSerName val="0"/>
              <c:showPercent val="0"/>
              <c:showBubbleSize val="0"/>
            </c:dLbl>
            <c:dLbl>
              <c:idx val="8"/>
              <c:layout>
                <c:manualLayout>
                  <c:x val="1.8320610687022901E-2"/>
                  <c:y val="9.7323600973236047E-3"/>
                </c:manualLayout>
              </c:layout>
              <c:showLegendKey val="0"/>
              <c:showVal val="1"/>
              <c:showCatName val="0"/>
              <c:showSerName val="0"/>
              <c:showPercent val="0"/>
              <c:showBubbleSize val="0"/>
            </c:dLbl>
            <c:dLbl>
              <c:idx val="9"/>
              <c:layout>
                <c:manualLayout>
                  <c:x val="8.1424936386768534E-3"/>
                  <c:y val="3.2441200324412052E-3"/>
                </c:manualLayout>
              </c:layout>
              <c:showLegendKey val="0"/>
              <c:showVal val="1"/>
              <c:showCatName val="0"/>
              <c:showSerName val="0"/>
              <c:showPercent val="0"/>
              <c:showBubbleSize val="0"/>
            </c:dLbl>
            <c:dLbl>
              <c:idx val="10"/>
              <c:layout>
                <c:manualLayout>
                  <c:x val="1.4249363867684479E-2"/>
                  <c:y val="0"/>
                </c:manualLayout>
              </c:layout>
              <c:showLegendKey val="0"/>
              <c:showVal val="1"/>
              <c:showCatName val="0"/>
              <c:showSerName val="0"/>
              <c:showPercent val="0"/>
              <c:showBubbleSize val="0"/>
            </c:dLbl>
            <c:dLbl>
              <c:idx val="11"/>
              <c:delete val="1"/>
            </c:dLbl>
            <c:dLbl>
              <c:idx val="13"/>
              <c:layout>
                <c:manualLayout>
                  <c:x val="0"/>
                  <c:y val="-1.9464720194647223E-2"/>
                </c:manualLayout>
              </c:layout>
              <c:showLegendKey val="0"/>
              <c:showVal val="1"/>
              <c:showCatName val="0"/>
              <c:showSerName val="0"/>
              <c:showPercent val="0"/>
              <c:showBubbleSize val="0"/>
            </c:dLbl>
            <c:dLbl>
              <c:idx val="14"/>
              <c:layout>
                <c:manualLayout>
                  <c:x val="0"/>
                  <c:y val="-1.297648012976480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0%</c:formatCode>
                <c:ptCount val="15"/>
                <c:pt idx="0">
                  <c:v>0.98</c:v>
                </c:pt>
                <c:pt idx="1">
                  <c:v>0.85000000000000042</c:v>
                </c:pt>
                <c:pt idx="2">
                  <c:v>0.84000000000000041</c:v>
                </c:pt>
                <c:pt idx="3">
                  <c:v>0.85000000000000042</c:v>
                </c:pt>
                <c:pt idx="4">
                  <c:v>0.73000000000000043</c:v>
                </c:pt>
                <c:pt idx="5">
                  <c:v>0.84000000000000041</c:v>
                </c:pt>
                <c:pt idx="6">
                  <c:v>0.8200000000000004</c:v>
                </c:pt>
                <c:pt idx="7">
                  <c:v>0.71000000000000041</c:v>
                </c:pt>
                <c:pt idx="8">
                  <c:v>0.67000000000000071</c:v>
                </c:pt>
                <c:pt idx="9">
                  <c:v>0.71000000000000041</c:v>
                </c:pt>
                <c:pt idx="10">
                  <c:v>0.71000000000000041</c:v>
                </c:pt>
                <c:pt idx="11">
                  <c:v>0.73000000000000043</c:v>
                </c:pt>
                <c:pt idx="12">
                  <c:v>0.65000000000000058</c:v>
                </c:pt>
                <c:pt idx="13">
                  <c:v>0.8200000000000004</c:v>
                </c:pt>
                <c:pt idx="14">
                  <c:v>0.84000000000000041</c:v>
                </c:pt>
              </c:numCache>
            </c:numRef>
          </c:val>
        </c:ser>
        <c:ser>
          <c:idx val="2"/>
          <c:order val="2"/>
          <c:tx>
            <c:strRef>
              <c:f>Лист1!$D$1</c:f>
              <c:strCache>
                <c:ptCount val="1"/>
                <c:pt idx="0">
                  <c:v>Ряд 3</c:v>
                </c:pt>
              </c:strCache>
            </c:strRef>
          </c:tx>
          <c:invertIfNegative val="0"/>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Лист1!$D$2:$D$16</c:f>
            </c:numRef>
          </c:val>
        </c:ser>
        <c:dLbls>
          <c:showLegendKey val="0"/>
          <c:showVal val="1"/>
          <c:showCatName val="0"/>
          <c:showSerName val="0"/>
          <c:showPercent val="0"/>
          <c:showBubbleSize val="0"/>
        </c:dLbls>
        <c:gapWidth val="150"/>
        <c:shape val="box"/>
        <c:axId val="149142912"/>
        <c:axId val="149148800"/>
        <c:axId val="0"/>
      </c:bar3DChart>
      <c:catAx>
        <c:axId val="149142912"/>
        <c:scaling>
          <c:orientation val="minMax"/>
        </c:scaling>
        <c:delete val="0"/>
        <c:axPos val="b"/>
        <c:numFmt formatCode="General" sourceLinked="1"/>
        <c:majorTickMark val="none"/>
        <c:minorTickMark val="none"/>
        <c:tickLblPos val="nextTo"/>
        <c:crossAx val="149148800"/>
        <c:crosses val="autoZero"/>
        <c:auto val="1"/>
        <c:lblAlgn val="ctr"/>
        <c:lblOffset val="100"/>
        <c:noMultiLvlLbl val="0"/>
      </c:catAx>
      <c:valAx>
        <c:axId val="149148800"/>
        <c:scaling>
          <c:orientation val="minMax"/>
        </c:scaling>
        <c:delete val="1"/>
        <c:axPos val="l"/>
        <c:numFmt formatCode="0%" sourceLinked="1"/>
        <c:majorTickMark val="out"/>
        <c:minorTickMark val="none"/>
        <c:tickLblPos val="nextTo"/>
        <c:crossAx val="149142912"/>
        <c:crosses val="autoZero"/>
        <c:crossBetween val="between"/>
      </c:valAx>
    </c:plotArea>
    <c:legend>
      <c:legendPos val="t"/>
      <c:overlay val="0"/>
      <c:txPr>
        <a:bodyPr/>
        <a:lstStyle/>
        <a:p>
          <a:pPr>
            <a:defRPr sz="1200"/>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Сравнительный анализ  качества  знаний заданий с повышенным уровнем сложности  </a:t>
            </a:r>
            <a:r>
              <a:rPr lang="ru-RU" sz="1400" baseline="0">
                <a:latin typeface="Times New Roman" pitchFamily="18" charset="0"/>
                <a:cs typeface="Times New Roman" pitchFamily="18" charset="0"/>
              </a:rPr>
              <a:t>в 2017 и 2018 г.г. </a:t>
            </a:r>
            <a:endParaRPr lang="ru-RU" sz="1400">
              <a:latin typeface="Times New Roman" pitchFamily="18" charset="0"/>
              <a:cs typeface="Times New Roman" pitchFamily="18" charset="0"/>
            </a:endParaRPr>
          </a:p>
        </c:rich>
      </c:tx>
      <c:layout>
        <c:manualLayout>
          <c:xMode val="edge"/>
          <c:yMode val="edge"/>
          <c:x val="0.16348698106585233"/>
          <c:y val="1.947463964888400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г.</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Лист1!$A$2:$A$7</c:f>
              <c:strCache>
                <c:ptCount val="4"/>
                <c:pt idx="0">
                  <c:v>№16</c:v>
                </c:pt>
                <c:pt idx="1">
                  <c:v>№17</c:v>
                </c:pt>
                <c:pt idx="2">
                  <c:v>№18</c:v>
                </c:pt>
                <c:pt idx="3">
                  <c:v>№19</c:v>
                </c:pt>
              </c:strCache>
            </c:strRef>
          </c:cat>
          <c:val>
            <c:numRef>
              <c:f>Лист1!$B$2:$B$7</c:f>
              <c:numCache>
                <c:formatCode>0%</c:formatCode>
                <c:ptCount val="6"/>
                <c:pt idx="0">
                  <c:v>0.82</c:v>
                </c:pt>
                <c:pt idx="1">
                  <c:v>0.2</c:v>
                </c:pt>
                <c:pt idx="2">
                  <c:v>0.22</c:v>
                </c:pt>
                <c:pt idx="3">
                  <c:v>0.36</c:v>
                </c:pt>
              </c:numCache>
            </c:numRef>
          </c:val>
        </c:ser>
        <c:ser>
          <c:idx val="1"/>
          <c:order val="1"/>
          <c:tx>
            <c:strRef>
              <c:f>Лист1!$C$1</c:f>
              <c:strCache>
                <c:ptCount val="1"/>
                <c:pt idx="0">
                  <c:v>2018 г.</c:v>
                </c:pt>
              </c:strCache>
            </c:strRef>
          </c:tx>
          <c:invertIfNegative val="0"/>
          <c:dLbls>
            <c:dLbl>
              <c:idx val="0"/>
              <c:layout>
                <c:manualLayout>
                  <c:x val="2.3852116875372711E-2"/>
                  <c:y val="1.4705882352941176E-2"/>
                </c:manualLayout>
              </c:layout>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0"/>
          </c:dLbls>
          <c:cat>
            <c:strRef>
              <c:f>Лист1!$A$2:$A$7</c:f>
              <c:strCache>
                <c:ptCount val="4"/>
                <c:pt idx="0">
                  <c:v>№16</c:v>
                </c:pt>
                <c:pt idx="1">
                  <c:v>№17</c:v>
                </c:pt>
                <c:pt idx="2">
                  <c:v>№18</c:v>
                </c:pt>
                <c:pt idx="3">
                  <c:v>№19</c:v>
                </c:pt>
              </c:strCache>
            </c:strRef>
          </c:cat>
          <c:val>
            <c:numRef>
              <c:f>Лист1!$C$2:$C$7</c:f>
              <c:numCache>
                <c:formatCode>0%</c:formatCode>
                <c:ptCount val="6"/>
                <c:pt idx="0">
                  <c:v>0.73</c:v>
                </c:pt>
                <c:pt idx="1">
                  <c:v>0.45</c:v>
                </c:pt>
                <c:pt idx="2">
                  <c:v>0.73</c:v>
                </c:pt>
                <c:pt idx="3">
                  <c:v>0.5</c:v>
                </c:pt>
              </c:numCache>
            </c:numRef>
          </c:val>
        </c:ser>
        <c:ser>
          <c:idx val="2"/>
          <c:order val="2"/>
          <c:tx>
            <c:strRef>
              <c:f>Лист1!$D$1</c:f>
              <c:strCache>
                <c:ptCount val="1"/>
                <c:pt idx="0">
                  <c:v>Ряд 3</c:v>
                </c:pt>
              </c:strCache>
            </c:strRef>
          </c:tx>
          <c:invertIfNegative val="0"/>
          <c:cat>
            <c:strRef>
              <c:f>Лист1!$A$2:$A$7</c:f>
              <c:strCache>
                <c:ptCount val="4"/>
                <c:pt idx="0">
                  <c:v>№16</c:v>
                </c:pt>
                <c:pt idx="1">
                  <c:v>№17</c:v>
                </c:pt>
                <c:pt idx="2">
                  <c:v>№18</c:v>
                </c:pt>
                <c:pt idx="3">
                  <c:v>№19</c:v>
                </c:pt>
              </c:strCache>
            </c:strRef>
          </c:cat>
          <c:val>
            <c:numRef>
              <c:f>Лист1!$D$2:$D$7</c:f>
            </c:numRef>
          </c:val>
        </c:ser>
        <c:dLbls>
          <c:showLegendKey val="0"/>
          <c:showVal val="1"/>
          <c:showCatName val="0"/>
          <c:showSerName val="0"/>
          <c:showPercent val="0"/>
          <c:showBubbleSize val="0"/>
        </c:dLbls>
        <c:gapWidth val="150"/>
        <c:shape val="box"/>
        <c:axId val="153375488"/>
        <c:axId val="153377024"/>
        <c:axId val="0"/>
      </c:bar3DChart>
      <c:catAx>
        <c:axId val="153375488"/>
        <c:scaling>
          <c:orientation val="minMax"/>
        </c:scaling>
        <c:delete val="0"/>
        <c:axPos val="b"/>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153377024"/>
        <c:crosses val="autoZero"/>
        <c:auto val="1"/>
        <c:lblAlgn val="ctr"/>
        <c:lblOffset val="100"/>
        <c:noMultiLvlLbl val="0"/>
      </c:catAx>
      <c:valAx>
        <c:axId val="153377024"/>
        <c:scaling>
          <c:orientation val="minMax"/>
        </c:scaling>
        <c:delete val="1"/>
        <c:axPos val="l"/>
        <c:numFmt formatCode="0%" sourceLinked="1"/>
        <c:majorTickMark val="out"/>
        <c:minorTickMark val="none"/>
        <c:tickLblPos val="nextTo"/>
        <c:crossAx val="153375488"/>
        <c:crosses val="autoZero"/>
        <c:crossBetween val="between"/>
      </c:valAx>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подготовки выпускников 9-х классов по химии в 2017-2018 уч.г.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362250011112E-2"/>
          <c:y val="0.20263887602285008"/>
          <c:w val="0.70738219550513171"/>
          <c:h val="0.605176875014517"/>
        </c:manualLayout>
      </c:layout>
      <c:pie3DChart>
        <c:varyColors val="1"/>
        <c:ser>
          <c:idx val="0"/>
          <c:order val="0"/>
          <c:tx>
            <c:strRef>
              <c:f>Лист1!$B$1</c:f>
              <c:strCache>
                <c:ptCount val="1"/>
                <c:pt idx="0">
                  <c:v>Продажи</c:v>
                </c:pt>
              </c:strCache>
            </c:strRef>
          </c:tx>
          <c:dLbls>
            <c:dLbl>
              <c:idx val="0"/>
              <c:layout>
                <c:manualLayout>
                  <c:x val="-0.26521167759557801"/>
                  <c:y val="-0.3467435541145592"/>
                </c:manualLayout>
              </c:layout>
              <c:tx>
                <c:rich>
                  <a:bodyPr/>
                  <a:lstStyle/>
                  <a:p>
                    <a:pPr>
                      <a:defRPr sz="2000" b="1">
                        <a:latin typeface="Times New Roman" pitchFamily="18" charset="0"/>
                        <a:cs typeface="Times New Roman" pitchFamily="18" charset="0"/>
                      </a:defRPr>
                    </a:pPr>
                    <a:r>
                      <a:rPr lang="ru-RU" sz="1200">
                        <a:solidFill>
                          <a:srgbClr val="FFFF00"/>
                        </a:solidFill>
                        <a:latin typeface="Times New Roman" pitchFamily="18" charset="0"/>
                        <a:cs typeface="Times New Roman" pitchFamily="18" charset="0"/>
                      </a:rPr>
                      <a:t>Высокий уровень
73%</a:t>
                    </a:r>
                    <a:endParaRPr lang="ru-RU" sz="1200">
                      <a:solidFill>
                        <a:srgbClr val="FFFF00"/>
                      </a:solidFill>
                    </a:endParaRPr>
                  </a:p>
                </c:rich>
              </c:tx>
              <c:spPr/>
              <c:showLegendKey val="0"/>
              <c:showVal val="0"/>
              <c:showCatName val="1"/>
              <c:showSerName val="0"/>
              <c:showPercent val="1"/>
              <c:showBubbleSize val="0"/>
            </c:dLbl>
            <c:dLbl>
              <c:idx val="1"/>
              <c:layout>
                <c:manualLayout>
                  <c:x val="0.20511722966144835"/>
                  <c:y val="0.13096001235139726"/>
                </c:manualLayout>
              </c:layout>
              <c:tx>
                <c:rich>
                  <a:bodyPr/>
                  <a:lstStyle/>
                  <a:p>
                    <a:pPr>
                      <a:defRPr sz="1200" b="1">
                        <a:solidFill>
                          <a:srgbClr val="FFFF00"/>
                        </a:solidFill>
                        <a:latin typeface="Times New Roman" pitchFamily="18" charset="0"/>
                        <a:cs typeface="Times New Roman" pitchFamily="18" charset="0"/>
                      </a:defRPr>
                    </a:pPr>
                    <a:r>
                      <a:rPr lang="ru-RU" sz="1200">
                        <a:solidFill>
                          <a:srgbClr val="FFFF00"/>
                        </a:solidFill>
                        <a:latin typeface="Times New Roman" pitchFamily="18" charset="0"/>
                        <a:cs typeface="Times New Roman" pitchFamily="18" charset="0"/>
                      </a:rPr>
                      <a:t>Средний уровень
27%</a:t>
                    </a:r>
                    <a:endParaRPr lang="ru-RU" sz="1200">
                      <a:solidFill>
                        <a:srgbClr val="FFFF00"/>
                      </a:solidFill>
                    </a:endParaRPr>
                  </a:p>
                </c:rich>
              </c:tx>
              <c:spPr/>
              <c:showLegendKey val="0"/>
              <c:showVal val="0"/>
              <c:showCatName val="1"/>
              <c:showSerName val="0"/>
              <c:showPercent val="1"/>
              <c:showBubbleSize val="0"/>
            </c:dLbl>
            <c:dLbl>
              <c:idx val="2"/>
              <c:delete val="1"/>
            </c:dLbl>
            <c:txPr>
              <a:bodyPr/>
              <a:lstStyle/>
              <a:p>
                <a:pPr>
                  <a:defRPr sz="12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3"/>
                <c:pt idx="0">
                  <c:v>0.73000000000000032</c:v>
                </c:pt>
                <c:pt idx="1">
                  <c:v>0.27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a:t>
            </a:r>
            <a:r>
              <a:rPr lang="ru-RU" baseline="0"/>
              <a:t> ОГЭ по литературе</a:t>
            </a:r>
            <a:endParaRPr lang="ru-RU"/>
          </a:p>
        </c:rich>
      </c:tx>
      <c:overlay val="0"/>
    </c:title>
    <c:autoTitleDeleted val="0"/>
    <c:plotArea>
      <c:layout/>
      <c:barChart>
        <c:barDir val="col"/>
        <c:grouping val="clustered"/>
        <c:varyColors val="0"/>
        <c:ser>
          <c:idx val="0"/>
          <c:order val="0"/>
          <c:tx>
            <c:strRef>
              <c:f>Лист1!$B$1</c:f>
              <c:strCache>
                <c:ptCount val="1"/>
                <c:pt idx="0">
                  <c:v>3</c:v>
                </c:pt>
              </c:strCache>
            </c:strRef>
          </c:tx>
          <c:spPr>
            <a:solidFill>
              <a:srgbClr val="00B0F0"/>
            </a:solidFill>
            <a:ln>
              <a:noFill/>
            </a:ln>
            <a:effectLst/>
          </c:spPr>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c:v>
                </c:pt>
              </c:strCache>
            </c:strRef>
          </c:cat>
          <c:val>
            <c:numRef>
              <c:f>Лист1!$B$2</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0-E6B8-4D7E-BF72-200BF8725835}"/>
            </c:ext>
          </c:extLst>
        </c:ser>
        <c:ser>
          <c:idx val="1"/>
          <c:order val="1"/>
          <c:tx>
            <c:strRef>
              <c:f>Лист1!$C$1</c:f>
              <c:strCache>
                <c:ptCount val="1"/>
                <c:pt idx="0">
                  <c:v>4</c:v>
                </c:pt>
              </c:strCache>
            </c:strRef>
          </c:tx>
          <c:spPr>
            <a:solidFill>
              <a:srgbClr val="00B050"/>
            </a:solidFill>
            <a:ln>
              <a:noFill/>
            </a:ln>
            <a:effectLst/>
          </c:spPr>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c:v>
                </c:pt>
              </c:strCache>
            </c:strRef>
          </c:cat>
          <c:val>
            <c:numRef>
              <c:f>Лист1!$C$2</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1-E6B8-4D7E-BF72-200BF8725835}"/>
            </c:ext>
          </c:extLst>
        </c:ser>
        <c:dLbls>
          <c:showLegendKey val="0"/>
          <c:showVal val="0"/>
          <c:showCatName val="0"/>
          <c:showSerName val="0"/>
          <c:showPercent val="0"/>
          <c:showBubbleSize val="0"/>
        </c:dLbls>
        <c:gapWidth val="75"/>
        <c:overlap val="-25"/>
        <c:axId val="153128320"/>
        <c:axId val="153134208"/>
      </c:barChart>
      <c:catAx>
        <c:axId val="15312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134208"/>
        <c:crosses val="autoZero"/>
        <c:auto val="1"/>
        <c:lblAlgn val="ctr"/>
        <c:lblOffset val="100"/>
        <c:noMultiLvlLbl val="0"/>
      </c:catAx>
      <c:valAx>
        <c:axId val="153134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12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a:effectLst/>
                <a:latin typeface="Times New Roman" panose="02020603050405020304" pitchFamily="18" charset="0"/>
                <a:cs typeface="Times New Roman" panose="02020603050405020304" pitchFamily="18" charset="0"/>
              </a:rPr>
              <a:t>Распределение участников ОГЭ по учебному предмету по отметкам в 2018 г.</a:t>
            </a:r>
          </a:p>
        </c:rich>
      </c:tx>
      <c:overlay val="0"/>
      <c:spPr>
        <a:noFill/>
        <a:ln>
          <a:noFill/>
        </a:ln>
        <a:effectLst/>
      </c:spPr>
    </c:title>
    <c:autoTitleDeleted val="0"/>
    <c:plotArea>
      <c:layout>
        <c:manualLayout>
          <c:layoutTarget val="inner"/>
          <c:xMode val="edge"/>
          <c:yMode val="edge"/>
          <c:x val="6.3919816064327409E-2"/>
          <c:y val="0.25555555555555554"/>
          <c:w val="0.89536296834119899"/>
          <c:h val="0.57351831021122357"/>
        </c:manualLayout>
      </c:layout>
      <c:barChart>
        <c:barDir val="col"/>
        <c:grouping val="clustered"/>
        <c:varyColors val="0"/>
        <c:ser>
          <c:idx val="0"/>
          <c:order val="0"/>
          <c:tx>
            <c:strRef>
              <c:f>Лист1!$B$1</c:f>
              <c:strCache>
                <c:ptCount val="1"/>
                <c:pt idx="0">
                  <c:v>5</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Оценки</c:v>
                </c:pt>
              </c:strCache>
            </c:strRef>
          </c:cat>
          <c:val>
            <c:numRef>
              <c:f>Лист1!$B$2</c:f>
              <c:numCache>
                <c:formatCode>General</c:formatCode>
                <c:ptCount val="1"/>
                <c:pt idx="0">
                  <c:v>53</c:v>
                </c:pt>
              </c:numCache>
            </c:numRef>
          </c:val>
          <c:extLst xmlns:c16r2="http://schemas.microsoft.com/office/drawing/2015/06/chart">
            <c:ext xmlns:c16="http://schemas.microsoft.com/office/drawing/2014/chart" uri="{C3380CC4-5D6E-409C-BE32-E72D297353CC}">
              <c16:uniqueId val="{00000000-3AE7-470F-9E6A-954EBE9E3AB6}"/>
            </c:ext>
          </c:extLst>
        </c:ser>
        <c:ser>
          <c:idx val="1"/>
          <c:order val="1"/>
          <c:tx>
            <c:strRef>
              <c:f>Лист1!$C$1</c:f>
              <c:strCache>
                <c:ptCount val="1"/>
                <c:pt idx="0">
                  <c:v>4</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Оценки</c:v>
                </c:pt>
              </c:strCache>
            </c:strRef>
          </c:cat>
          <c:val>
            <c:numRef>
              <c:f>Лист1!$C$2</c:f>
              <c:numCache>
                <c:formatCode>General</c:formatCode>
                <c:ptCount val="1"/>
                <c:pt idx="0">
                  <c:v>116</c:v>
                </c:pt>
              </c:numCache>
            </c:numRef>
          </c:val>
          <c:extLst xmlns:c16r2="http://schemas.microsoft.com/office/drawing/2015/06/chart">
            <c:ext xmlns:c16="http://schemas.microsoft.com/office/drawing/2014/chart" uri="{C3380CC4-5D6E-409C-BE32-E72D297353CC}">
              <c16:uniqueId val="{00000001-3AE7-470F-9E6A-954EBE9E3AB6}"/>
            </c:ext>
          </c:extLst>
        </c:ser>
        <c:ser>
          <c:idx val="2"/>
          <c:order val="2"/>
          <c:tx>
            <c:strRef>
              <c:f>Лист1!$D$1</c:f>
              <c:strCache>
                <c:ptCount val="1"/>
                <c:pt idx="0">
                  <c:v>3</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Оценки</c:v>
                </c:pt>
              </c:strCache>
            </c:strRef>
          </c:cat>
          <c:val>
            <c:numRef>
              <c:f>Лист1!$D$2</c:f>
              <c:numCache>
                <c:formatCode>General</c:formatCode>
                <c:ptCount val="1"/>
                <c:pt idx="0">
                  <c:v>117</c:v>
                </c:pt>
              </c:numCache>
            </c:numRef>
          </c:val>
          <c:extLst xmlns:c16r2="http://schemas.microsoft.com/office/drawing/2015/06/chart">
            <c:ext xmlns:c16="http://schemas.microsoft.com/office/drawing/2014/chart" uri="{C3380CC4-5D6E-409C-BE32-E72D297353CC}">
              <c16:uniqueId val="{00000002-3AE7-470F-9E6A-954EBE9E3AB6}"/>
            </c:ext>
          </c:extLst>
        </c:ser>
        <c:ser>
          <c:idx val="3"/>
          <c:order val="3"/>
          <c:tx>
            <c:strRef>
              <c:f>Лист1!$E$1</c:f>
              <c:strCache>
                <c:ptCount val="1"/>
                <c:pt idx="0">
                  <c:v>2</c:v>
                </c:pt>
              </c:strCache>
            </c:strRef>
          </c:tx>
          <c:spPr>
            <a:solidFill>
              <a:schemeClr val="accent4"/>
            </a:solidFill>
            <a:ln>
              <a:noFill/>
            </a:ln>
            <a:effectLst/>
          </c:spPr>
          <c:invertIfNegative val="0"/>
          <c:cat>
            <c:strRef>
              <c:f>Лист1!$A$2</c:f>
              <c:strCache>
                <c:ptCount val="1"/>
                <c:pt idx="0">
                  <c:v>Оценки</c:v>
                </c:pt>
              </c:strCache>
            </c:strRef>
          </c:cat>
          <c:val>
            <c:numRef>
              <c:f>Лист1!$E$2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3-3AE7-470F-9E6A-954EBE9E3AB6}"/>
            </c:ext>
          </c:extLst>
        </c:ser>
        <c:dLbls>
          <c:showLegendKey val="0"/>
          <c:showVal val="0"/>
          <c:showCatName val="0"/>
          <c:showSerName val="0"/>
          <c:showPercent val="0"/>
          <c:showBubbleSize val="0"/>
        </c:dLbls>
        <c:gapWidth val="219"/>
        <c:overlap val="-27"/>
        <c:axId val="153299200"/>
        <c:axId val="153305088"/>
      </c:barChart>
      <c:catAx>
        <c:axId val="153299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05088"/>
        <c:crosses val="autoZero"/>
        <c:auto val="1"/>
        <c:lblAlgn val="ctr"/>
        <c:lblOffset val="100"/>
        <c:noMultiLvlLbl val="0"/>
      </c:catAx>
      <c:valAx>
        <c:axId val="15330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99200"/>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val>
            <c:numRef>
              <c:f>Лист1!$B$2:$B$21</c:f>
              <c:numCache>
                <c:formatCode>General</c:formatCode>
                <c:ptCount val="20"/>
                <c:pt idx="0">
                  <c:v>61.5</c:v>
                </c:pt>
                <c:pt idx="1">
                  <c:v>73.400000000000006</c:v>
                </c:pt>
                <c:pt idx="2">
                  <c:v>67.8</c:v>
                </c:pt>
                <c:pt idx="3">
                  <c:v>67.099999999999994</c:v>
                </c:pt>
                <c:pt idx="4">
                  <c:v>85</c:v>
                </c:pt>
                <c:pt idx="5">
                  <c:v>52.1</c:v>
                </c:pt>
                <c:pt idx="6">
                  <c:v>63.3</c:v>
                </c:pt>
                <c:pt idx="7">
                  <c:v>93.7</c:v>
                </c:pt>
                <c:pt idx="8">
                  <c:v>57.3</c:v>
                </c:pt>
                <c:pt idx="9">
                  <c:v>60.1</c:v>
                </c:pt>
                <c:pt idx="10">
                  <c:v>36.700000000000003</c:v>
                </c:pt>
                <c:pt idx="11">
                  <c:v>39.9</c:v>
                </c:pt>
                <c:pt idx="12">
                  <c:v>37.799999999999997</c:v>
                </c:pt>
                <c:pt idx="13">
                  <c:v>43.7</c:v>
                </c:pt>
                <c:pt idx="14">
                  <c:v>69.900000000000006</c:v>
                </c:pt>
                <c:pt idx="15">
                  <c:v>54.5</c:v>
                </c:pt>
                <c:pt idx="16">
                  <c:v>36.4</c:v>
                </c:pt>
                <c:pt idx="17">
                  <c:v>70.599999999999994</c:v>
                </c:pt>
                <c:pt idx="18">
                  <c:v>74.8</c:v>
                </c:pt>
                <c:pt idx="19">
                  <c:v>52.8</c:v>
                </c:pt>
              </c:numCache>
            </c:numRef>
          </c:val>
        </c:ser>
        <c:dLbls>
          <c:showLegendKey val="0"/>
          <c:showVal val="0"/>
          <c:showCatName val="0"/>
          <c:showSerName val="0"/>
          <c:showPercent val="0"/>
          <c:showBubbleSize val="0"/>
        </c:dLbls>
        <c:gapWidth val="150"/>
        <c:axId val="148910080"/>
        <c:axId val="148911616"/>
      </c:barChart>
      <c:catAx>
        <c:axId val="148910080"/>
        <c:scaling>
          <c:orientation val="minMax"/>
        </c:scaling>
        <c:delete val="0"/>
        <c:axPos val="b"/>
        <c:majorTickMark val="none"/>
        <c:minorTickMark val="none"/>
        <c:tickLblPos val="nextTo"/>
        <c:crossAx val="148911616"/>
        <c:crosses val="autoZero"/>
        <c:auto val="1"/>
        <c:lblAlgn val="ctr"/>
        <c:lblOffset val="100"/>
        <c:noMultiLvlLbl val="0"/>
      </c:catAx>
      <c:valAx>
        <c:axId val="148911616"/>
        <c:scaling>
          <c:orientation val="minMax"/>
        </c:scaling>
        <c:delete val="0"/>
        <c:axPos val="l"/>
        <c:majorGridlines/>
        <c:numFmt formatCode="General" sourceLinked="1"/>
        <c:majorTickMark val="none"/>
        <c:minorTickMark val="none"/>
        <c:tickLblPos val="nextTo"/>
        <c:crossAx val="148910080"/>
        <c:crosses val="autoZero"/>
        <c:crossBetween val="between"/>
      </c:valAx>
    </c:plotArea>
    <c:plotVisOnly val="1"/>
    <c:dispBlanksAs val="gap"/>
    <c:showDLblsOverMax val="0"/>
  </c:char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"5" - 6</c:v>
                </c:pt>
                <c:pt idx="1">
                  <c:v>"4" -31</c:v>
                </c:pt>
                <c:pt idx="2">
                  <c:v>"3"- 40</c:v>
                </c:pt>
              </c:strCache>
            </c:strRef>
          </c:cat>
          <c:val>
            <c:numRef>
              <c:f>Лист1!$B$2:$B$4</c:f>
              <c:numCache>
                <c:formatCode>General</c:formatCode>
                <c:ptCount val="3"/>
                <c:pt idx="0">
                  <c:v>6</c:v>
                </c:pt>
                <c:pt idx="1">
                  <c:v>31</c:v>
                </c:pt>
                <c:pt idx="2">
                  <c:v>40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a:pPr>
          <a:endParaRPr lang="ru-RU"/>
        </a:p>
      </c:txPr>
    </c:legend>
    <c:plotVisOnly val="1"/>
    <c:dispBlanksAs val="gap"/>
    <c:showDLblsOverMax val="0"/>
  </c:char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Результаты</a:t>
            </a:r>
            <a:r>
              <a:rPr lang="ru-RU" sz="1400" baseline="0">
                <a:latin typeface="Times New Roman" pitchFamily="18" charset="0"/>
                <a:cs typeface="Times New Roman" pitchFamily="18" charset="0"/>
              </a:rPr>
              <a:t> ОГЭ по информатике и ИКТ</a:t>
            </a:r>
            <a:endParaRPr lang="ru-RU" sz="1400">
              <a:latin typeface="Times New Roman" pitchFamily="18" charset="0"/>
              <a:cs typeface="Times New Roman" pitchFamily="18" charset="0"/>
            </a:endParaRPr>
          </a:p>
        </c:rich>
      </c:tx>
      <c:overlay val="0"/>
    </c:title>
    <c:autoTitleDeleted val="0"/>
    <c:plotArea>
      <c:layout/>
      <c:barChart>
        <c:barDir val="col"/>
        <c:grouping val="stacked"/>
        <c:varyColors val="0"/>
        <c:ser>
          <c:idx val="0"/>
          <c:order val="0"/>
          <c:invertIfNegative val="0"/>
          <c:dPt>
            <c:idx val="1"/>
            <c:invertIfNegative val="0"/>
            <c:bubble3D val="0"/>
            <c:spPr>
              <a:solidFill>
                <a:srgbClr val="00B050"/>
              </a:solidFill>
            </c:spPr>
          </c:dPt>
          <c:dPt>
            <c:idx val="2"/>
            <c:invertIfNegative val="0"/>
            <c:bubble3D val="0"/>
            <c:spPr>
              <a:solidFill>
                <a:srgbClr val="00B0F0"/>
              </a:solidFill>
            </c:spPr>
          </c:dPt>
          <c:cat>
            <c:strRef>
              <c:f>'[диаграмма  - ОГЭ 18.xlsx]Лист4'!$A$1:$A$4</c:f>
              <c:strCache>
                <c:ptCount val="4"/>
                <c:pt idx="0">
                  <c:v>"5"</c:v>
                </c:pt>
                <c:pt idx="1">
                  <c:v>"4"</c:v>
                </c:pt>
                <c:pt idx="2">
                  <c:v>"3"</c:v>
                </c:pt>
                <c:pt idx="3">
                  <c:v>"2"</c:v>
                </c:pt>
              </c:strCache>
            </c:strRef>
          </c:cat>
          <c:val>
            <c:numRef>
              <c:f>'[диаграмма  - ОГЭ 18.xlsx]Лист4'!$B$1:$B$4</c:f>
              <c:numCache>
                <c:formatCode>General</c:formatCode>
                <c:ptCount val="4"/>
                <c:pt idx="0">
                  <c:v>0</c:v>
                </c:pt>
                <c:pt idx="1">
                  <c:v>11</c:v>
                </c:pt>
                <c:pt idx="2">
                  <c:v>8</c:v>
                </c:pt>
                <c:pt idx="3">
                  <c:v>0</c:v>
                </c:pt>
              </c:numCache>
            </c:numRef>
          </c:val>
        </c:ser>
        <c:dLbls>
          <c:showLegendKey val="0"/>
          <c:showVal val="0"/>
          <c:showCatName val="0"/>
          <c:showSerName val="0"/>
          <c:showPercent val="0"/>
          <c:showBubbleSize val="0"/>
        </c:dLbls>
        <c:gapWidth val="75"/>
        <c:overlap val="100"/>
        <c:axId val="149160320"/>
        <c:axId val="149161856"/>
      </c:barChart>
      <c:catAx>
        <c:axId val="149160320"/>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49161856"/>
        <c:crosses val="autoZero"/>
        <c:auto val="1"/>
        <c:lblAlgn val="ctr"/>
        <c:lblOffset val="100"/>
        <c:noMultiLvlLbl val="0"/>
      </c:catAx>
      <c:valAx>
        <c:axId val="149161856"/>
        <c:scaling>
          <c:orientation val="minMax"/>
        </c:scaling>
        <c:delete val="0"/>
        <c:axPos val="l"/>
        <c:majorGridlines/>
        <c:numFmt formatCode="General" sourceLinked="1"/>
        <c:majorTickMark val="none"/>
        <c:minorTickMark val="none"/>
        <c:tickLblPos val="nextTo"/>
        <c:spPr>
          <a:ln w="9525">
            <a:noFill/>
          </a:ln>
        </c:spPr>
        <c:crossAx val="149160320"/>
        <c:crosses val="autoZero"/>
        <c:crossBetween val="between"/>
      </c:valAx>
      <c:spPr>
        <a:ln>
          <a:solidFill>
            <a:schemeClr val="accent1"/>
          </a:solidFill>
        </a:ln>
      </c:spPr>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itchFamily="18" charset="0"/>
                <a:cs typeface="Times New Roman" pitchFamily="18" charset="0"/>
              </a:rPr>
              <a:t>2.1 Диаграмма распределения участников ОГЭ по учебному предмету по отметкам в 2018 г</a:t>
            </a:r>
          </a:p>
        </c:rich>
      </c:tx>
      <c:overlay val="0"/>
    </c:title>
    <c:autoTitleDeleted val="0"/>
    <c:plotArea>
      <c:layout/>
      <c:pieChart>
        <c:varyColors val="1"/>
        <c:ser>
          <c:idx val="0"/>
          <c:order val="0"/>
          <c:tx>
            <c:strRef>
              <c:f>Лист1!$B$1</c:f>
              <c:strCache>
                <c:ptCount val="1"/>
                <c:pt idx="0">
                  <c:v>2.1 Диаграмма распределения участников ОГЭ по учебному предмету по отметкам в 2018 г</c:v>
                </c:pt>
              </c:strCache>
            </c:strRef>
          </c:tx>
          <c:dLbls>
            <c:dLbl>
              <c:idx val="0"/>
              <c:delete val="1"/>
            </c:dLbl>
            <c:dLbl>
              <c:idx val="3"/>
              <c:delete val="1"/>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0</c:v>
                </c:pt>
                <c:pt idx="1">
                  <c:v>7</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itchFamily="18" charset="0"/>
                <a:cs typeface="Times New Roman" pitchFamily="18" charset="0"/>
              </a:rPr>
              <a:t>2.1 Диаграмма распределения участников ОГЭ по учебному предмету по отметкам в 2018 г</a:t>
            </a:r>
          </a:p>
        </c:rich>
      </c:tx>
      <c:overlay val="0"/>
    </c:title>
    <c:autoTitleDeleted val="0"/>
    <c:plotArea>
      <c:layout/>
      <c:pieChart>
        <c:varyColors val="1"/>
        <c:ser>
          <c:idx val="0"/>
          <c:order val="0"/>
          <c:tx>
            <c:strRef>
              <c:f>Лист1!$B$1</c:f>
              <c:strCache>
                <c:ptCount val="1"/>
                <c:pt idx="0">
                  <c:v>2.1 Диаграмма распределения участников ОГЭ по учебному предмету по отметкам в 2018 г</c:v>
                </c:pt>
              </c:strCache>
            </c:strRef>
          </c:tx>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Отметка "2"</c:v>
                </c:pt>
                <c:pt idx="1">
                  <c:v>Отметка "3"</c:v>
                </c:pt>
                <c:pt idx="2">
                  <c:v>Отметка "4"</c:v>
                </c:pt>
                <c:pt idx="3">
                  <c:v>Отметка "5"</c:v>
                </c:pt>
              </c:strCache>
            </c:strRef>
          </c:cat>
          <c:val>
            <c:numRef>
              <c:f>Лист1!$B$2:$B$5</c:f>
              <c:numCache>
                <c:formatCode>General</c:formatCode>
                <c:ptCount val="4"/>
                <c:pt idx="0">
                  <c:v>1</c:v>
                </c:pt>
                <c:pt idx="1">
                  <c:v>109</c:v>
                </c:pt>
                <c:pt idx="2">
                  <c:v>70</c:v>
                </c:pt>
                <c:pt idx="3">
                  <c:v>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200"/>
          </a:pPr>
          <a:endParaRPr lang="ru-RU"/>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Результаты</a:t>
            </a:r>
            <a:r>
              <a:rPr lang="ru-RU" sz="1400" baseline="0">
                <a:latin typeface="Times New Roman" pitchFamily="18" charset="0"/>
                <a:cs typeface="Times New Roman" pitchFamily="18" charset="0"/>
              </a:rPr>
              <a:t> ОГЭ по английскому языку</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dPt>
            <c:idx val="1"/>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FF0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Лист5!$A$1:$A$4</c:f>
              <c:strCache>
                <c:ptCount val="4"/>
                <c:pt idx="0">
                  <c:v>"2"</c:v>
                </c:pt>
                <c:pt idx="1">
                  <c:v>"3"</c:v>
                </c:pt>
                <c:pt idx="2">
                  <c:v>"4"</c:v>
                </c:pt>
                <c:pt idx="3">
                  <c:v>"5"</c:v>
                </c:pt>
              </c:strCache>
            </c:strRef>
          </c:cat>
          <c:val>
            <c:numRef>
              <c:f>Лист5!$B$1:$B$4</c:f>
              <c:numCache>
                <c:formatCode>General</c:formatCode>
                <c:ptCount val="4"/>
                <c:pt idx="0">
                  <c:v>0</c:v>
                </c:pt>
                <c:pt idx="1">
                  <c:v>4</c:v>
                </c:pt>
                <c:pt idx="2">
                  <c:v>13</c:v>
                </c:pt>
                <c:pt idx="3">
                  <c:v>9</c:v>
                </c:pt>
              </c:numCache>
            </c:numRef>
          </c:val>
        </c:ser>
        <c:dLbls>
          <c:showLegendKey val="0"/>
          <c:showVal val="0"/>
          <c:showCatName val="0"/>
          <c:showSerName val="0"/>
          <c:showPercent val="0"/>
          <c:showBubbleSize val="0"/>
        </c:dLbls>
        <c:gapWidth val="75"/>
        <c:overlap val="-25"/>
        <c:axId val="149218432"/>
        <c:axId val="149219968"/>
      </c:barChart>
      <c:catAx>
        <c:axId val="149218432"/>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49219968"/>
        <c:crosses val="autoZero"/>
        <c:auto val="1"/>
        <c:lblAlgn val="ctr"/>
        <c:lblOffset val="100"/>
        <c:noMultiLvlLbl val="0"/>
      </c:catAx>
      <c:valAx>
        <c:axId val="149219968"/>
        <c:scaling>
          <c:orientation val="minMax"/>
        </c:scaling>
        <c:delete val="0"/>
        <c:axPos val="l"/>
        <c:majorGridlines/>
        <c:numFmt formatCode="General" sourceLinked="1"/>
        <c:majorTickMark val="none"/>
        <c:minorTickMark val="none"/>
        <c:tickLblPos val="nextTo"/>
        <c:spPr>
          <a:ln w="9525">
            <a:noFill/>
          </a:ln>
        </c:spPr>
        <c:crossAx val="14921843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884615384615384E-2"/>
          <c:y val="3.6496350364963501E-2"/>
          <c:w val="0.93108974358974361"/>
          <c:h val="0.76885644768856443"/>
        </c:manualLayout>
      </c:layout>
      <c:bar3DChart>
        <c:barDir val="col"/>
        <c:grouping val="clustered"/>
        <c:varyColors val="0"/>
        <c:ser>
          <c:idx val="0"/>
          <c:order val="0"/>
          <c:tx>
            <c:strRef>
              <c:f>Sheet1!$A$2</c:f>
              <c:strCache>
                <c:ptCount val="1"/>
                <c:pt idx="0">
                  <c:v>2016</c:v>
                </c:pt>
              </c:strCache>
            </c:strRef>
          </c:tx>
          <c:spPr>
            <a:solidFill>
              <a:srgbClr val="9999FF"/>
            </a:solidFill>
            <a:ln w="12670">
              <a:solidFill>
                <a:srgbClr val="000000"/>
              </a:solidFill>
              <a:prstDash val="solid"/>
            </a:ln>
          </c:spPr>
          <c:invertIfNegative val="0"/>
          <c:cat>
            <c:strRef>
              <c:f>Sheet1!$B$1:$G$1</c:f>
              <c:strCache>
                <c:ptCount val="6"/>
                <c:pt idx="0">
                  <c:v>МКОУ СОШ№251</c:v>
                </c:pt>
                <c:pt idx="1">
                  <c:v>МКОУ СОШ №253</c:v>
                </c:pt>
                <c:pt idx="2">
                  <c:v>МКОУ СОШ №256</c:v>
                </c:pt>
                <c:pt idx="3">
                  <c:v>МКОУ СОШ №258</c:v>
                </c:pt>
                <c:pt idx="4">
                  <c:v>Гимназия №259</c:v>
                </c:pt>
                <c:pt idx="5">
                  <c:v>Средний балл по городу</c:v>
                </c:pt>
              </c:strCache>
            </c:strRef>
          </c:cat>
          <c:val>
            <c:numRef>
              <c:f>Sheet1!$B$2:$G$2</c:f>
              <c:numCache>
                <c:formatCode>General</c:formatCode>
                <c:ptCount val="6"/>
                <c:pt idx="0" formatCode="0.0">
                  <c:v>3.1</c:v>
                </c:pt>
                <c:pt idx="2">
                  <c:v>3.9</c:v>
                </c:pt>
                <c:pt idx="4">
                  <c:v>4</c:v>
                </c:pt>
                <c:pt idx="5">
                  <c:v>3.7</c:v>
                </c:pt>
              </c:numCache>
            </c:numRef>
          </c:val>
        </c:ser>
        <c:ser>
          <c:idx val="1"/>
          <c:order val="1"/>
          <c:tx>
            <c:strRef>
              <c:f>Sheet1!$A$3</c:f>
              <c:strCache>
                <c:ptCount val="1"/>
                <c:pt idx="0">
                  <c:v>2017</c:v>
                </c:pt>
              </c:strCache>
            </c:strRef>
          </c:tx>
          <c:spPr>
            <a:solidFill>
              <a:srgbClr val="993366"/>
            </a:solidFill>
            <a:ln w="12670">
              <a:solidFill>
                <a:srgbClr val="000000"/>
              </a:solidFill>
              <a:prstDash val="solid"/>
            </a:ln>
          </c:spPr>
          <c:invertIfNegative val="0"/>
          <c:cat>
            <c:strRef>
              <c:f>Sheet1!$B$1:$G$1</c:f>
              <c:strCache>
                <c:ptCount val="6"/>
                <c:pt idx="0">
                  <c:v>МКОУ СОШ№251</c:v>
                </c:pt>
                <c:pt idx="1">
                  <c:v>МКОУ СОШ №253</c:v>
                </c:pt>
                <c:pt idx="2">
                  <c:v>МКОУ СОШ №256</c:v>
                </c:pt>
                <c:pt idx="3">
                  <c:v>МКОУ СОШ №258</c:v>
                </c:pt>
                <c:pt idx="4">
                  <c:v>Гимназия №259</c:v>
                </c:pt>
                <c:pt idx="5">
                  <c:v>Средний балл по городу</c:v>
                </c:pt>
              </c:strCache>
            </c:strRef>
          </c:cat>
          <c:val>
            <c:numRef>
              <c:f>Sheet1!$B$3:$G$3</c:f>
              <c:numCache>
                <c:formatCode>General</c:formatCode>
                <c:ptCount val="6"/>
                <c:pt idx="0" formatCode="0.0">
                  <c:v>4.0999999999999996</c:v>
                </c:pt>
                <c:pt idx="2">
                  <c:v>4.4000000000000004</c:v>
                </c:pt>
                <c:pt idx="4">
                  <c:v>4</c:v>
                </c:pt>
                <c:pt idx="5">
                  <c:v>4.2</c:v>
                </c:pt>
              </c:numCache>
            </c:numRef>
          </c:val>
        </c:ser>
        <c:ser>
          <c:idx val="2"/>
          <c:order val="2"/>
          <c:tx>
            <c:strRef>
              <c:f>Sheet1!$A$4</c:f>
              <c:strCache>
                <c:ptCount val="1"/>
                <c:pt idx="0">
                  <c:v>2018</c:v>
                </c:pt>
              </c:strCache>
            </c:strRef>
          </c:tx>
          <c:spPr>
            <a:solidFill>
              <a:srgbClr val="FFFFCC"/>
            </a:solidFill>
            <a:ln w="12670">
              <a:solidFill>
                <a:srgbClr val="000000"/>
              </a:solidFill>
              <a:prstDash val="solid"/>
            </a:ln>
          </c:spPr>
          <c:invertIfNegative val="0"/>
          <c:cat>
            <c:strRef>
              <c:f>Sheet1!$B$1:$G$1</c:f>
              <c:strCache>
                <c:ptCount val="6"/>
                <c:pt idx="0">
                  <c:v>МКОУ СОШ№251</c:v>
                </c:pt>
                <c:pt idx="1">
                  <c:v>МКОУ СОШ №253</c:v>
                </c:pt>
                <c:pt idx="2">
                  <c:v>МКОУ СОШ №256</c:v>
                </c:pt>
                <c:pt idx="3">
                  <c:v>МКОУ СОШ №258</c:v>
                </c:pt>
                <c:pt idx="4">
                  <c:v>Гимназия №259</c:v>
                </c:pt>
                <c:pt idx="5">
                  <c:v>Средний балл по городу</c:v>
                </c:pt>
              </c:strCache>
            </c:strRef>
          </c:cat>
          <c:val>
            <c:numRef>
              <c:f>Sheet1!$B$4:$G$4</c:f>
              <c:numCache>
                <c:formatCode>General</c:formatCode>
                <c:ptCount val="6"/>
                <c:pt idx="0">
                  <c:v>4.5999999999999996</c:v>
                </c:pt>
                <c:pt idx="1">
                  <c:v>3</c:v>
                </c:pt>
                <c:pt idx="2">
                  <c:v>3.9</c:v>
                </c:pt>
                <c:pt idx="3">
                  <c:v>2</c:v>
                </c:pt>
                <c:pt idx="4">
                  <c:v>4.3</c:v>
                </c:pt>
                <c:pt idx="5">
                  <c:v>4.0999999999999996</c:v>
                </c:pt>
              </c:numCache>
            </c:numRef>
          </c:val>
        </c:ser>
        <c:dLbls>
          <c:showLegendKey val="0"/>
          <c:showVal val="0"/>
          <c:showCatName val="0"/>
          <c:showSerName val="0"/>
          <c:showPercent val="0"/>
          <c:showBubbleSize val="0"/>
        </c:dLbls>
        <c:gapWidth val="150"/>
        <c:gapDepth val="0"/>
        <c:shape val="box"/>
        <c:axId val="149299968"/>
        <c:axId val="149301504"/>
        <c:axId val="0"/>
      </c:bar3DChart>
      <c:catAx>
        <c:axId val="14929996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0" i="0" u="none" strike="noStrike" baseline="0">
                <a:solidFill>
                  <a:srgbClr val="000000"/>
                </a:solidFill>
                <a:latin typeface="Times New Roman"/>
                <a:ea typeface="Times New Roman"/>
                <a:cs typeface="Times New Roman"/>
              </a:defRPr>
            </a:pPr>
            <a:endParaRPr lang="ru-RU"/>
          </a:p>
        </c:txPr>
        <c:crossAx val="149301504"/>
        <c:crosses val="autoZero"/>
        <c:auto val="1"/>
        <c:lblAlgn val="ctr"/>
        <c:lblOffset val="100"/>
        <c:tickLblSkip val="1"/>
        <c:tickMarkSkip val="1"/>
        <c:noMultiLvlLbl val="0"/>
      </c:catAx>
      <c:valAx>
        <c:axId val="149301504"/>
        <c:scaling>
          <c:orientation val="minMax"/>
        </c:scaling>
        <c:delete val="0"/>
        <c:axPos val="l"/>
        <c:majorGridlines>
          <c:spPr>
            <a:ln w="3168">
              <a:solidFill>
                <a:srgbClr val="000000"/>
              </a:solidFill>
              <a:prstDash val="solid"/>
            </a:ln>
          </c:spPr>
        </c:majorGridlines>
        <c:numFmt formatCode="0.0" sourceLinked="1"/>
        <c:majorTickMark val="out"/>
        <c:minorTickMark val="none"/>
        <c:tickLblPos val="nextTo"/>
        <c:spPr>
          <a:ln w="3168">
            <a:solidFill>
              <a:srgbClr val="000000"/>
            </a:solidFill>
            <a:prstDash val="solid"/>
          </a:ln>
        </c:spPr>
        <c:txPr>
          <a:bodyPr rot="0" vert="horz"/>
          <a:lstStyle/>
          <a:p>
            <a:pPr>
              <a:defRPr sz="898" b="0" i="0" u="none" strike="noStrike" baseline="0">
                <a:solidFill>
                  <a:srgbClr val="000000"/>
                </a:solidFill>
                <a:latin typeface="Times New Roman"/>
                <a:ea typeface="Times New Roman"/>
                <a:cs typeface="Times New Roman"/>
              </a:defRPr>
            </a:pPr>
            <a:endParaRPr lang="ru-RU"/>
          </a:p>
        </c:txPr>
        <c:crossAx val="149299968"/>
        <c:crosses val="autoZero"/>
        <c:crossBetween val="between"/>
      </c:valAx>
      <c:spPr>
        <a:noFill/>
        <a:ln w="25340">
          <a:noFill/>
        </a:ln>
      </c:spPr>
    </c:plotArea>
    <c:legend>
      <c:legendPos val="b"/>
      <c:layout>
        <c:manualLayout>
          <c:xMode val="edge"/>
          <c:yMode val="edge"/>
          <c:x val="0.39743589743589741"/>
          <c:y val="0.93673965936739656"/>
          <c:w val="0.20512820512820512"/>
          <c:h val="5.5961070559610707E-2"/>
        </c:manualLayout>
      </c:layout>
      <c:overlay val="0"/>
      <c:spPr>
        <a:noFill/>
        <a:ln w="3168">
          <a:solidFill>
            <a:srgbClr val="000000"/>
          </a:solidFill>
          <a:prstDash val="solid"/>
        </a:ln>
      </c:spPr>
      <c:txPr>
        <a:bodyPr/>
        <a:lstStyle/>
        <a:p>
          <a:pPr>
            <a:defRPr sz="82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00B050"/>
              </a:solidFill>
            </c:spPr>
          </c:dPt>
          <c:dPt>
            <c:idx val="2"/>
            <c:invertIfNegative val="0"/>
            <c:bubble3D val="0"/>
            <c:spPr>
              <a:solidFill>
                <a:srgbClr val="00B0F0"/>
              </a:solidFill>
            </c:spPr>
          </c:dPt>
          <c:dPt>
            <c:idx val="3"/>
            <c:invertIfNegative val="0"/>
            <c:bubble3D val="0"/>
            <c:spPr>
              <a:solidFill>
                <a:schemeClr val="tx1"/>
              </a:solidFill>
            </c:spPr>
          </c:dPt>
          <c:dLbls>
            <c:numFmt formatCode="General" sourceLinked="0"/>
            <c:txPr>
              <a:bodyPr/>
              <a:lstStyle/>
              <a:p>
                <a:pPr>
                  <a:defRPr sz="1200" b="1"/>
                </a:pPr>
                <a:endParaRPr lang="ru-RU"/>
              </a:p>
            </c:txPr>
            <c:showLegendKey val="0"/>
            <c:showVal val="1"/>
            <c:showCatName val="0"/>
            <c:showSerName val="0"/>
            <c:showPercent val="0"/>
            <c:showBubbleSize val="0"/>
            <c:showLeaderLines val="0"/>
          </c:dLbls>
          <c:cat>
            <c:strRef>
              <c:f>Лист1!$A$1:$A$4</c:f>
              <c:strCache>
                <c:ptCount val="4"/>
                <c:pt idx="0">
                  <c:v>"5"</c:v>
                </c:pt>
                <c:pt idx="1">
                  <c:v>"  4"</c:v>
                </c:pt>
                <c:pt idx="2">
                  <c:v>"3"</c:v>
                </c:pt>
                <c:pt idx="3">
                  <c:v>"2"</c:v>
                </c:pt>
              </c:strCache>
            </c:strRef>
          </c:cat>
          <c:val>
            <c:numRef>
              <c:f>Лист1!$B$1:$B$4</c:f>
              <c:numCache>
                <c:formatCode>General</c:formatCode>
                <c:ptCount val="4"/>
                <c:pt idx="0">
                  <c:v>3</c:v>
                </c:pt>
                <c:pt idx="1">
                  <c:v>30</c:v>
                </c:pt>
                <c:pt idx="2">
                  <c:v>23</c:v>
                </c:pt>
                <c:pt idx="3">
                  <c:v>1</c:v>
                </c:pt>
              </c:numCache>
            </c:numRef>
          </c:val>
        </c:ser>
        <c:dLbls>
          <c:showLegendKey val="0"/>
          <c:showVal val="0"/>
          <c:showCatName val="0"/>
          <c:showSerName val="0"/>
          <c:showPercent val="0"/>
          <c:showBubbleSize val="0"/>
        </c:dLbls>
        <c:gapWidth val="150"/>
        <c:shape val="box"/>
        <c:axId val="149332736"/>
        <c:axId val="149334272"/>
        <c:axId val="0"/>
      </c:bar3DChart>
      <c:catAx>
        <c:axId val="149332736"/>
        <c:scaling>
          <c:orientation val="minMax"/>
        </c:scaling>
        <c:delete val="0"/>
        <c:axPos val="b"/>
        <c:majorTickMark val="out"/>
        <c:minorTickMark val="none"/>
        <c:tickLblPos val="nextTo"/>
        <c:txPr>
          <a:bodyPr/>
          <a:lstStyle/>
          <a:p>
            <a:pPr>
              <a:defRPr sz="1200" b="1"/>
            </a:pPr>
            <a:endParaRPr lang="ru-RU"/>
          </a:p>
        </c:txPr>
        <c:crossAx val="149334272"/>
        <c:crosses val="autoZero"/>
        <c:auto val="1"/>
        <c:lblAlgn val="ctr"/>
        <c:lblOffset val="100"/>
        <c:noMultiLvlLbl val="0"/>
      </c:catAx>
      <c:valAx>
        <c:axId val="149334272"/>
        <c:scaling>
          <c:orientation val="minMax"/>
        </c:scaling>
        <c:delete val="0"/>
        <c:axPos val="l"/>
        <c:majorGridlines/>
        <c:numFmt formatCode="General" sourceLinked="1"/>
        <c:majorTickMark val="out"/>
        <c:minorTickMark val="none"/>
        <c:tickLblPos val="nextTo"/>
        <c:txPr>
          <a:bodyPr/>
          <a:lstStyle/>
          <a:p>
            <a:pPr>
              <a:defRPr sz="1200" b="1" i="1"/>
            </a:pPr>
            <a:endParaRPr lang="ru-RU"/>
          </a:p>
        </c:txPr>
        <c:crossAx val="1493327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43CE-030F-4FA4-9EA3-B7A44610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31716</Words>
  <Characters>180783</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Зубрилина С К</dc:creator>
  <cp:lastModifiedBy>Зубрилина С К</cp:lastModifiedBy>
  <cp:revision>78</cp:revision>
  <dcterms:created xsi:type="dcterms:W3CDTF">2018-07-09T20:21:00Z</dcterms:created>
  <dcterms:modified xsi:type="dcterms:W3CDTF">2018-09-12T03:49:00Z</dcterms:modified>
</cp:coreProperties>
</file>